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2C969" w14:textId="23B386AE" w:rsidR="00B25C7D" w:rsidRPr="00CE4954" w:rsidRDefault="00B25C7D" w:rsidP="00CE4954">
      <w:pPr>
        <w:jc w:val="both"/>
        <w:rPr>
          <w:sz w:val="24"/>
          <w:szCs w:val="24"/>
        </w:rPr>
      </w:pPr>
    </w:p>
    <w:p w14:paraId="0CC622A4" w14:textId="77777777" w:rsidR="00B25C7D" w:rsidRDefault="00B25C7D" w:rsidP="00B25C7D">
      <w:pPr>
        <w:jc w:val="right"/>
        <w:rPr>
          <w:sz w:val="24"/>
          <w:szCs w:val="24"/>
          <w:lang w:val="en-US"/>
        </w:rPr>
      </w:pPr>
    </w:p>
    <w:p w14:paraId="3A0F126E" w14:textId="7A661003" w:rsidR="00B25C7D" w:rsidRPr="004A6BA5" w:rsidRDefault="00B25C7D" w:rsidP="00B25C7D">
      <w:pPr>
        <w:ind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Na </w:t>
      </w:r>
      <w:proofErr w:type="spellStart"/>
      <w:r w:rsidRPr="004A6BA5">
        <w:rPr>
          <w:sz w:val="24"/>
          <w:szCs w:val="24"/>
        </w:rPr>
        <w:t>temelju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 109. </w:t>
      </w:r>
      <w:proofErr w:type="spellStart"/>
      <w:r w:rsidRPr="004A6BA5">
        <w:rPr>
          <w:sz w:val="24"/>
          <w:szCs w:val="24"/>
        </w:rPr>
        <w:t>Zakona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(</w:t>
      </w:r>
      <w:r w:rsidR="001C772E">
        <w:rPr>
          <w:sz w:val="24"/>
          <w:szCs w:val="24"/>
        </w:rPr>
        <w:t>“</w:t>
      </w:r>
      <w:proofErr w:type="spellStart"/>
      <w:r w:rsidRPr="004A6BA5">
        <w:rPr>
          <w:sz w:val="24"/>
          <w:szCs w:val="24"/>
        </w:rPr>
        <w:t>Narodne</w:t>
      </w:r>
      <w:proofErr w:type="spellEnd"/>
      <w:r w:rsidRPr="004A6BA5">
        <w:rPr>
          <w:sz w:val="24"/>
          <w:szCs w:val="24"/>
        </w:rPr>
        <w:t xml:space="preserve"> </w:t>
      </w:r>
      <w:r w:rsidR="001C772E">
        <w:rPr>
          <w:sz w:val="24"/>
          <w:szCs w:val="24"/>
        </w:rPr>
        <w:t>n</w:t>
      </w:r>
      <w:r w:rsidRPr="004A6BA5">
        <w:rPr>
          <w:sz w:val="24"/>
          <w:szCs w:val="24"/>
        </w:rPr>
        <w:t>ovine</w:t>
      </w:r>
      <w:r w:rsidR="001C772E">
        <w:rPr>
          <w:sz w:val="24"/>
          <w:szCs w:val="24"/>
        </w:rPr>
        <w:t>”</w:t>
      </w:r>
      <w:r w:rsidRPr="004A6BA5">
        <w:rPr>
          <w:sz w:val="24"/>
          <w:szCs w:val="24"/>
        </w:rPr>
        <w:t xml:space="preserve"> br. 84/11, 22/13, 54/13, 148/13, 92/14, 110/19, 144/21, 114/22</w:t>
      </w:r>
      <w:r w:rsidR="001C772E">
        <w:rPr>
          <w:sz w:val="24"/>
          <w:szCs w:val="24"/>
        </w:rPr>
        <w:t>, 0</w:t>
      </w:r>
      <w:r w:rsidRPr="004A6BA5">
        <w:rPr>
          <w:sz w:val="24"/>
          <w:szCs w:val="24"/>
        </w:rPr>
        <w:t>4/23</w:t>
      </w:r>
      <w:r w:rsidR="001C772E">
        <w:rPr>
          <w:sz w:val="24"/>
          <w:szCs w:val="24"/>
        </w:rPr>
        <w:t xml:space="preserve"> </w:t>
      </w:r>
      <w:proofErr w:type="spellStart"/>
      <w:r w:rsidR="001C772E">
        <w:rPr>
          <w:sz w:val="24"/>
          <w:szCs w:val="24"/>
        </w:rPr>
        <w:t>i</w:t>
      </w:r>
      <w:proofErr w:type="spellEnd"/>
      <w:r w:rsidR="001C772E">
        <w:rPr>
          <w:sz w:val="24"/>
          <w:szCs w:val="24"/>
        </w:rPr>
        <w:t xml:space="preserve"> 133/23</w:t>
      </w:r>
      <w:r w:rsidRPr="004A6BA5">
        <w:rPr>
          <w:sz w:val="24"/>
          <w:szCs w:val="24"/>
        </w:rPr>
        <w:t xml:space="preserve">), </w:t>
      </w:r>
      <w:proofErr w:type="spellStart"/>
      <w:r w:rsidRPr="00F45C2E">
        <w:rPr>
          <w:sz w:val="24"/>
          <w:szCs w:val="24"/>
        </w:rPr>
        <w:t>članaka</w:t>
      </w:r>
      <w:proofErr w:type="spellEnd"/>
      <w:r w:rsidRPr="00F45C2E">
        <w:rPr>
          <w:sz w:val="24"/>
          <w:szCs w:val="24"/>
        </w:rPr>
        <w:t xml:space="preserve"> 25. i 100. </w:t>
      </w:r>
      <w:proofErr w:type="spellStart"/>
      <w:r w:rsidRPr="00F45C2E">
        <w:rPr>
          <w:sz w:val="24"/>
          <w:szCs w:val="24"/>
        </w:rPr>
        <w:t>Statuta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Općine</w:t>
      </w:r>
      <w:proofErr w:type="spellEnd"/>
      <w:r w:rsidRPr="00F45C2E">
        <w:rPr>
          <w:sz w:val="24"/>
          <w:szCs w:val="24"/>
        </w:rPr>
        <w:t xml:space="preserve"> Križ („</w:t>
      </w:r>
      <w:proofErr w:type="spellStart"/>
      <w:r w:rsidRPr="00F45C2E">
        <w:rPr>
          <w:sz w:val="24"/>
          <w:szCs w:val="24"/>
        </w:rPr>
        <w:t>Glasnik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Zagrebačke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proofErr w:type="gramStart"/>
      <w:r w:rsidRPr="00F45C2E">
        <w:rPr>
          <w:sz w:val="24"/>
          <w:szCs w:val="24"/>
        </w:rPr>
        <w:t>županije</w:t>
      </w:r>
      <w:proofErr w:type="spellEnd"/>
      <w:r w:rsidRPr="00F45C2E">
        <w:rPr>
          <w:sz w:val="24"/>
          <w:szCs w:val="24"/>
        </w:rPr>
        <w:t>“ br.</w:t>
      </w:r>
      <w:proofErr w:type="gramEnd"/>
      <w:r w:rsidRPr="00F45C2E">
        <w:rPr>
          <w:sz w:val="24"/>
          <w:szCs w:val="24"/>
        </w:rPr>
        <w:t xml:space="preserve"> 11/21 </w:t>
      </w:r>
      <w:proofErr w:type="spellStart"/>
      <w:r w:rsidRPr="00F45C2E">
        <w:rPr>
          <w:sz w:val="24"/>
          <w:szCs w:val="24"/>
        </w:rPr>
        <w:t>i</w:t>
      </w:r>
      <w:proofErr w:type="spellEnd"/>
      <w:r w:rsidRPr="00F45C2E">
        <w:rPr>
          <w:sz w:val="24"/>
          <w:szCs w:val="24"/>
        </w:rPr>
        <w:t xml:space="preserve"> 57/23) </w:t>
      </w:r>
      <w:proofErr w:type="spellStart"/>
      <w:r w:rsidRPr="00F45C2E">
        <w:rPr>
          <w:sz w:val="24"/>
          <w:szCs w:val="24"/>
        </w:rPr>
        <w:t>i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članka</w:t>
      </w:r>
      <w:proofErr w:type="spellEnd"/>
      <w:r w:rsidRPr="00F45C2E">
        <w:rPr>
          <w:sz w:val="24"/>
          <w:szCs w:val="24"/>
        </w:rPr>
        <w:t xml:space="preserve"> 64. </w:t>
      </w:r>
      <w:proofErr w:type="spellStart"/>
      <w:r w:rsidRPr="00F45C2E">
        <w:rPr>
          <w:sz w:val="24"/>
          <w:szCs w:val="24"/>
        </w:rPr>
        <w:t>Poslovnika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Općinskog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vijeća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Općine</w:t>
      </w:r>
      <w:proofErr w:type="spellEnd"/>
      <w:r w:rsidRPr="00F45C2E">
        <w:rPr>
          <w:sz w:val="24"/>
          <w:szCs w:val="24"/>
        </w:rPr>
        <w:t xml:space="preserve"> Križ („</w:t>
      </w:r>
      <w:proofErr w:type="spellStart"/>
      <w:r w:rsidRPr="00F45C2E">
        <w:rPr>
          <w:sz w:val="24"/>
          <w:szCs w:val="24"/>
        </w:rPr>
        <w:t>Glasnik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Zagrebačke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proofErr w:type="gramStart"/>
      <w:r w:rsidRPr="00F45C2E">
        <w:rPr>
          <w:sz w:val="24"/>
          <w:szCs w:val="24"/>
        </w:rPr>
        <w:t>županije</w:t>
      </w:r>
      <w:proofErr w:type="spellEnd"/>
      <w:r w:rsidRPr="00F45C2E">
        <w:rPr>
          <w:sz w:val="24"/>
          <w:szCs w:val="24"/>
        </w:rPr>
        <w:t>“ br.</w:t>
      </w:r>
      <w:proofErr w:type="gramEnd"/>
      <w:r w:rsidRPr="00F45C2E">
        <w:rPr>
          <w:sz w:val="24"/>
          <w:szCs w:val="24"/>
        </w:rPr>
        <w:t xml:space="preserve"> 11/21)</w:t>
      </w:r>
      <w:r w:rsidR="00393CD6">
        <w:rPr>
          <w:sz w:val="24"/>
          <w:szCs w:val="24"/>
        </w:rPr>
        <w:t>,</w:t>
      </w:r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Općinsko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vijeće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Općine</w:t>
      </w:r>
      <w:proofErr w:type="spellEnd"/>
      <w:r w:rsidRPr="00F45C2E">
        <w:rPr>
          <w:sz w:val="24"/>
          <w:szCs w:val="24"/>
        </w:rPr>
        <w:t xml:space="preserve"> Križ </w:t>
      </w:r>
      <w:proofErr w:type="spellStart"/>
      <w:r w:rsidRPr="00F45C2E">
        <w:rPr>
          <w:sz w:val="24"/>
          <w:szCs w:val="24"/>
        </w:rPr>
        <w:t>na</w:t>
      </w:r>
      <w:proofErr w:type="spellEnd"/>
      <w:r w:rsidRPr="00F45C2E">
        <w:rPr>
          <w:sz w:val="24"/>
          <w:szCs w:val="24"/>
        </w:rPr>
        <w:t xml:space="preserve"> </w:t>
      </w:r>
      <w:r w:rsidR="00C2049B">
        <w:rPr>
          <w:sz w:val="24"/>
          <w:szCs w:val="24"/>
        </w:rPr>
        <w:t>25.</w:t>
      </w:r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sjednici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održanoj</w:t>
      </w:r>
      <w:proofErr w:type="spellEnd"/>
      <w:r w:rsidR="00C2049B">
        <w:rPr>
          <w:sz w:val="24"/>
          <w:szCs w:val="24"/>
        </w:rPr>
        <w:t xml:space="preserve"> </w:t>
      </w:r>
      <w:r w:rsidRPr="00F45C2E">
        <w:rPr>
          <w:sz w:val="24"/>
          <w:szCs w:val="24"/>
        </w:rPr>
        <w:t xml:space="preserve">dana </w:t>
      </w:r>
      <w:r w:rsidR="00C2049B">
        <w:rPr>
          <w:sz w:val="24"/>
          <w:szCs w:val="24"/>
        </w:rPr>
        <w:t xml:space="preserve">30. </w:t>
      </w:r>
      <w:proofErr w:type="spellStart"/>
      <w:r w:rsidR="00C2049B">
        <w:rPr>
          <w:sz w:val="24"/>
          <w:szCs w:val="24"/>
        </w:rPr>
        <w:t>siječnja</w:t>
      </w:r>
      <w:proofErr w:type="spellEnd"/>
      <w:r w:rsidR="00C2049B">
        <w:rPr>
          <w:sz w:val="24"/>
          <w:szCs w:val="24"/>
        </w:rPr>
        <w:t xml:space="preserve"> </w:t>
      </w:r>
      <w:r w:rsidRPr="00F45C2E">
        <w:rPr>
          <w:sz w:val="24"/>
          <w:szCs w:val="24"/>
        </w:rPr>
        <w:t xml:space="preserve">2024. </w:t>
      </w:r>
      <w:proofErr w:type="spellStart"/>
      <w:r w:rsidRPr="00F45C2E">
        <w:rPr>
          <w:sz w:val="24"/>
          <w:szCs w:val="24"/>
        </w:rPr>
        <w:t>godine</w:t>
      </w:r>
      <w:proofErr w:type="spellEnd"/>
      <w:r w:rsidRPr="00F45C2E">
        <w:rPr>
          <w:sz w:val="24"/>
          <w:szCs w:val="24"/>
        </w:rPr>
        <w:t xml:space="preserve"> </w:t>
      </w:r>
      <w:proofErr w:type="spellStart"/>
      <w:r w:rsidRPr="00F45C2E">
        <w:rPr>
          <w:sz w:val="24"/>
          <w:szCs w:val="24"/>
        </w:rPr>
        <w:t>donijelo</w:t>
      </w:r>
      <w:proofErr w:type="spellEnd"/>
      <w:r w:rsidRPr="00F45C2E">
        <w:rPr>
          <w:sz w:val="24"/>
          <w:szCs w:val="24"/>
        </w:rPr>
        <w:t xml:space="preserve"> je</w:t>
      </w:r>
    </w:p>
    <w:p w14:paraId="6F42EA4A" w14:textId="77777777" w:rsidR="00B25C7D" w:rsidRPr="004A6BA5" w:rsidRDefault="00B25C7D" w:rsidP="00B25C7D">
      <w:pPr>
        <w:widowControl w:val="0"/>
        <w:rPr>
          <w:sz w:val="24"/>
          <w:szCs w:val="24"/>
        </w:rPr>
      </w:pPr>
    </w:p>
    <w:p w14:paraId="7522FB09" w14:textId="75CB296E" w:rsidR="00B25C7D" w:rsidRPr="004A6BA5" w:rsidRDefault="00B25C7D" w:rsidP="00C2049B">
      <w:pPr>
        <w:widowControl w:val="0"/>
        <w:jc w:val="center"/>
        <w:rPr>
          <w:b/>
          <w:sz w:val="24"/>
          <w:szCs w:val="24"/>
        </w:rPr>
      </w:pPr>
      <w:r w:rsidRPr="004A6BA5">
        <w:rPr>
          <w:b/>
          <w:sz w:val="24"/>
          <w:szCs w:val="24"/>
        </w:rPr>
        <w:t>ODLUKU</w:t>
      </w:r>
    </w:p>
    <w:p w14:paraId="5A0586AC" w14:textId="77777777" w:rsidR="00B25C7D" w:rsidRPr="004A6BA5" w:rsidRDefault="00B25C7D" w:rsidP="00C2049B">
      <w:pPr>
        <w:widowControl w:val="0"/>
        <w:jc w:val="center"/>
        <w:rPr>
          <w:b/>
          <w:sz w:val="24"/>
          <w:szCs w:val="24"/>
        </w:rPr>
      </w:pPr>
      <w:bookmarkStart w:id="0" w:name="_Hlk156976731"/>
      <w:r w:rsidRPr="004A6BA5">
        <w:rPr>
          <w:b/>
          <w:sz w:val="24"/>
          <w:szCs w:val="24"/>
        </w:rPr>
        <w:t xml:space="preserve">o </w:t>
      </w:r>
      <w:proofErr w:type="spellStart"/>
      <w:r w:rsidRPr="004A6BA5">
        <w:rPr>
          <w:b/>
          <w:sz w:val="24"/>
          <w:szCs w:val="24"/>
        </w:rPr>
        <w:t>nerazvrstanim</w:t>
      </w:r>
      <w:proofErr w:type="spellEnd"/>
      <w:r w:rsidRPr="004A6BA5">
        <w:rPr>
          <w:b/>
          <w:sz w:val="24"/>
          <w:szCs w:val="24"/>
        </w:rPr>
        <w:t xml:space="preserve"> </w:t>
      </w:r>
      <w:proofErr w:type="spellStart"/>
      <w:r w:rsidRPr="004A6BA5">
        <w:rPr>
          <w:b/>
          <w:sz w:val="24"/>
          <w:szCs w:val="24"/>
        </w:rPr>
        <w:t>cestama</w:t>
      </w:r>
      <w:proofErr w:type="spellEnd"/>
      <w:r w:rsidRPr="004A6BA5">
        <w:rPr>
          <w:b/>
          <w:sz w:val="24"/>
          <w:szCs w:val="24"/>
        </w:rPr>
        <w:t xml:space="preserve"> </w:t>
      </w:r>
      <w:proofErr w:type="spellStart"/>
      <w:r w:rsidRPr="004A6BA5">
        <w:rPr>
          <w:b/>
          <w:sz w:val="24"/>
          <w:szCs w:val="24"/>
        </w:rPr>
        <w:t>na</w:t>
      </w:r>
      <w:proofErr w:type="spellEnd"/>
      <w:r w:rsidRPr="004A6BA5">
        <w:rPr>
          <w:b/>
          <w:sz w:val="24"/>
          <w:szCs w:val="24"/>
        </w:rPr>
        <w:t xml:space="preserve"> </w:t>
      </w:r>
      <w:proofErr w:type="spellStart"/>
      <w:r w:rsidRPr="004A6BA5">
        <w:rPr>
          <w:b/>
          <w:sz w:val="24"/>
          <w:szCs w:val="24"/>
        </w:rPr>
        <w:t>području</w:t>
      </w:r>
      <w:proofErr w:type="spellEnd"/>
      <w:r w:rsidRPr="004A6BA5">
        <w:rPr>
          <w:b/>
          <w:sz w:val="24"/>
          <w:szCs w:val="24"/>
        </w:rPr>
        <w:t xml:space="preserve"> </w:t>
      </w:r>
      <w:proofErr w:type="spellStart"/>
      <w:r w:rsidRPr="004A6BA5">
        <w:rPr>
          <w:b/>
          <w:sz w:val="24"/>
          <w:szCs w:val="24"/>
        </w:rPr>
        <w:t>Općine</w:t>
      </w:r>
      <w:proofErr w:type="spellEnd"/>
      <w:r w:rsidRPr="004A6BA5">
        <w:rPr>
          <w:b/>
          <w:sz w:val="24"/>
          <w:szCs w:val="24"/>
        </w:rPr>
        <w:t xml:space="preserve"> Križ</w:t>
      </w:r>
    </w:p>
    <w:bookmarkEnd w:id="0"/>
    <w:p w14:paraId="210C5ECF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</w:p>
    <w:p w14:paraId="729DFB5F" w14:textId="77777777" w:rsidR="00B25C7D" w:rsidRPr="004A6BA5" w:rsidRDefault="00B25C7D" w:rsidP="00B25C7D">
      <w:pPr>
        <w:widowControl w:val="0"/>
        <w:rPr>
          <w:sz w:val="24"/>
          <w:szCs w:val="24"/>
        </w:rPr>
      </w:pPr>
    </w:p>
    <w:p w14:paraId="31C152FD" w14:textId="77777777" w:rsidR="00B25C7D" w:rsidRPr="004A6BA5" w:rsidRDefault="00B25C7D" w:rsidP="00B25C7D">
      <w:pPr>
        <w:widowControl w:val="0"/>
        <w:numPr>
          <w:ilvl w:val="0"/>
          <w:numId w:val="22"/>
        </w:numPr>
        <w:overflowPunct/>
        <w:textAlignment w:val="auto"/>
        <w:rPr>
          <w:sz w:val="24"/>
          <w:szCs w:val="24"/>
        </w:rPr>
      </w:pPr>
      <w:r w:rsidRPr="004A6BA5">
        <w:rPr>
          <w:sz w:val="24"/>
          <w:szCs w:val="24"/>
        </w:rPr>
        <w:t>OPĆE ODREDBE</w:t>
      </w:r>
    </w:p>
    <w:p w14:paraId="609987E7" w14:textId="77777777" w:rsidR="00B25C7D" w:rsidRPr="004A6BA5" w:rsidRDefault="00B25C7D" w:rsidP="00B25C7D">
      <w:pPr>
        <w:widowControl w:val="0"/>
        <w:ind w:left="1080"/>
        <w:rPr>
          <w:sz w:val="24"/>
          <w:szCs w:val="24"/>
          <w:highlight w:val="yellow"/>
        </w:rPr>
      </w:pPr>
    </w:p>
    <w:p w14:paraId="7CFF9A82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1.</w:t>
      </w:r>
    </w:p>
    <w:p w14:paraId="74D75526" w14:textId="77777777" w:rsidR="00B25C7D" w:rsidRPr="004A6BA5" w:rsidRDefault="00B25C7D" w:rsidP="00B25C7D">
      <w:pPr>
        <w:widowControl w:val="0"/>
        <w:rPr>
          <w:sz w:val="24"/>
          <w:szCs w:val="24"/>
        </w:rPr>
      </w:pPr>
    </w:p>
    <w:p w14:paraId="03EA909D" w14:textId="7B1790A3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Ovom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Odlukom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području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 Križ (u </w:t>
      </w:r>
      <w:proofErr w:type="spellStart"/>
      <w:r w:rsidRPr="004A6BA5">
        <w:rPr>
          <w:sz w:val="24"/>
          <w:szCs w:val="24"/>
        </w:rPr>
        <w:t>daljnjem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tekstu</w:t>
      </w:r>
      <w:proofErr w:type="spellEnd"/>
      <w:r w:rsidRPr="004A6BA5">
        <w:rPr>
          <w:sz w:val="24"/>
          <w:szCs w:val="24"/>
        </w:rPr>
        <w:t xml:space="preserve">: </w:t>
      </w:r>
      <w:proofErr w:type="spellStart"/>
      <w:r w:rsidRPr="004A6BA5">
        <w:rPr>
          <w:sz w:val="24"/>
          <w:szCs w:val="24"/>
        </w:rPr>
        <w:t>Odluka</w:t>
      </w:r>
      <w:proofErr w:type="spellEnd"/>
      <w:r w:rsidRPr="004A6BA5">
        <w:rPr>
          <w:sz w:val="24"/>
          <w:szCs w:val="24"/>
        </w:rPr>
        <w:t xml:space="preserve">) </w:t>
      </w:r>
      <w:proofErr w:type="spellStart"/>
      <w:r w:rsidRPr="004A6BA5">
        <w:rPr>
          <w:sz w:val="24"/>
          <w:szCs w:val="24"/>
        </w:rPr>
        <w:t>uređuje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korištenje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upravljanje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građenje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cesta, </w:t>
      </w:r>
      <w:proofErr w:type="spellStart"/>
      <w:r w:rsidRPr="004A6BA5">
        <w:rPr>
          <w:sz w:val="24"/>
          <w:szCs w:val="24"/>
        </w:rPr>
        <w:t>zaštita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cesta, </w:t>
      </w:r>
      <w:proofErr w:type="spellStart"/>
      <w:r w:rsidRPr="004A6BA5">
        <w:rPr>
          <w:sz w:val="24"/>
          <w:szCs w:val="24"/>
        </w:rPr>
        <w:t>financiranje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cesta, </w:t>
      </w:r>
      <w:proofErr w:type="spellStart"/>
      <w:r w:rsidRPr="004A6BA5">
        <w:rPr>
          <w:sz w:val="24"/>
          <w:szCs w:val="24"/>
        </w:rPr>
        <w:t>rekonstrukcija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nadzor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području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 Križ (u </w:t>
      </w:r>
      <w:proofErr w:type="spellStart"/>
      <w:r w:rsidRPr="004A6BA5">
        <w:rPr>
          <w:sz w:val="24"/>
          <w:szCs w:val="24"/>
        </w:rPr>
        <w:t>daljnjem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tekstu</w:t>
      </w:r>
      <w:proofErr w:type="spellEnd"/>
      <w:r w:rsidRPr="004A6BA5">
        <w:rPr>
          <w:sz w:val="24"/>
          <w:szCs w:val="24"/>
        </w:rPr>
        <w:t>: Općina).</w:t>
      </w:r>
    </w:p>
    <w:p w14:paraId="58BA899C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073E16D1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2.</w:t>
      </w:r>
    </w:p>
    <w:p w14:paraId="73FE0E0A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46D85B9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koriste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promet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vozilima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svatko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može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slobodno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koristiti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pod </w:t>
      </w:r>
      <w:proofErr w:type="spellStart"/>
      <w:r w:rsidRPr="004A6BA5">
        <w:rPr>
          <w:sz w:val="24"/>
          <w:szCs w:val="24"/>
        </w:rPr>
        <w:t>uvjetima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određenim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zakonom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drugim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ovom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Odlukom</w:t>
      </w:r>
      <w:proofErr w:type="spellEnd"/>
      <w:r w:rsidRPr="004A6BA5">
        <w:rPr>
          <w:sz w:val="24"/>
          <w:szCs w:val="24"/>
        </w:rPr>
        <w:t xml:space="preserve">, a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nisu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kao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javne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smislu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Zakona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to </w:t>
      </w:r>
      <w:proofErr w:type="spellStart"/>
      <w:r w:rsidRPr="004A6BA5">
        <w:rPr>
          <w:sz w:val="24"/>
          <w:szCs w:val="24"/>
        </w:rPr>
        <w:t>posebno</w:t>
      </w:r>
      <w:proofErr w:type="spellEnd"/>
      <w:r w:rsidRPr="004A6BA5">
        <w:rPr>
          <w:sz w:val="24"/>
          <w:szCs w:val="24"/>
        </w:rPr>
        <w:t xml:space="preserve">: </w:t>
      </w:r>
    </w:p>
    <w:p w14:paraId="28B00039" w14:textId="77777777" w:rsidR="00B25C7D" w:rsidRPr="004A6BA5" w:rsidRDefault="00B25C7D" w:rsidP="00B25C7D">
      <w:pPr>
        <w:widowControl w:val="0"/>
        <w:numPr>
          <w:ilvl w:val="0"/>
          <w:numId w:val="21"/>
        </w:numPr>
        <w:ind w:right="300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povezuju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naselja</w:t>
      </w:r>
      <w:proofErr w:type="spellEnd"/>
      <w:r w:rsidRPr="004A6BA5">
        <w:rPr>
          <w:sz w:val="24"/>
          <w:szCs w:val="24"/>
        </w:rPr>
        <w:t>,</w:t>
      </w:r>
    </w:p>
    <w:p w14:paraId="0305417C" w14:textId="77777777" w:rsidR="00B25C7D" w:rsidRPr="004A6BA5" w:rsidRDefault="00B25C7D" w:rsidP="00B25C7D">
      <w:pPr>
        <w:widowControl w:val="0"/>
        <w:numPr>
          <w:ilvl w:val="0"/>
          <w:numId w:val="21"/>
        </w:numPr>
        <w:overflowPunct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povezuju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područja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unutar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naselja</w:t>
      </w:r>
      <w:proofErr w:type="spellEnd"/>
      <w:r w:rsidRPr="004A6BA5">
        <w:rPr>
          <w:sz w:val="24"/>
          <w:szCs w:val="24"/>
        </w:rPr>
        <w:t>,</w:t>
      </w:r>
    </w:p>
    <w:p w14:paraId="7BADDD0D" w14:textId="77777777" w:rsidR="00B25C7D" w:rsidRPr="004A6BA5" w:rsidRDefault="00B25C7D" w:rsidP="00B25C7D">
      <w:pPr>
        <w:widowControl w:val="0"/>
        <w:numPr>
          <w:ilvl w:val="0"/>
          <w:numId w:val="21"/>
        </w:numPr>
        <w:ind w:right="980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pristupne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do </w:t>
      </w:r>
      <w:proofErr w:type="spellStart"/>
      <w:r w:rsidRPr="004A6BA5">
        <w:rPr>
          <w:sz w:val="24"/>
          <w:szCs w:val="24"/>
        </w:rPr>
        <w:t>stambenih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poslovnih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gospodarskih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građevina</w:t>
      </w:r>
      <w:proofErr w:type="spellEnd"/>
      <w:r w:rsidRPr="004A6BA5">
        <w:rPr>
          <w:sz w:val="24"/>
          <w:szCs w:val="24"/>
        </w:rPr>
        <w:t>,</w:t>
      </w:r>
    </w:p>
    <w:p w14:paraId="580645F7" w14:textId="77777777" w:rsidR="00B25C7D" w:rsidRPr="004A6BA5" w:rsidRDefault="00B25C7D" w:rsidP="00B25C7D">
      <w:pPr>
        <w:widowControl w:val="0"/>
        <w:numPr>
          <w:ilvl w:val="0"/>
          <w:numId w:val="21"/>
        </w:numPr>
        <w:ind w:right="980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okretišta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vozila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prijevoza</w:t>
      </w:r>
      <w:proofErr w:type="spellEnd"/>
      <w:r w:rsidRPr="004A6BA5">
        <w:rPr>
          <w:sz w:val="24"/>
          <w:szCs w:val="24"/>
        </w:rPr>
        <w:t>,</w:t>
      </w:r>
    </w:p>
    <w:p w14:paraId="03B70A72" w14:textId="77777777" w:rsidR="00B25C7D" w:rsidRPr="004A6BA5" w:rsidRDefault="00B25C7D" w:rsidP="00B25C7D">
      <w:pPr>
        <w:widowControl w:val="0"/>
        <w:numPr>
          <w:ilvl w:val="0"/>
          <w:numId w:val="21"/>
        </w:numPr>
        <w:overflowPunct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putevi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području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naselja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>.</w:t>
      </w:r>
    </w:p>
    <w:p w14:paraId="2018789B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65D786D5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3.</w:t>
      </w:r>
    </w:p>
    <w:p w14:paraId="185C7FE2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2FA2C729" w14:textId="77777777" w:rsidR="00B25C7D" w:rsidRPr="004A6BA5" w:rsidRDefault="00B25C7D" w:rsidP="00B25C7D">
      <w:pPr>
        <w:widowControl w:val="0"/>
        <w:ind w:left="700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čine</w:t>
      </w:r>
      <w:proofErr w:type="spellEnd"/>
      <w:r w:rsidRPr="004A6BA5">
        <w:rPr>
          <w:sz w:val="24"/>
          <w:szCs w:val="24"/>
        </w:rPr>
        <w:t>:</w:t>
      </w:r>
    </w:p>
    <w:p w14:paraId="12BF435E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E882DF6" w14:textId="77777777" w:rsidR="00B25C7D" w:rsidRPr="00A52BAE" w:rsidRDefault="00B25C7D" w:rsidP="00B25C7D">
      <w:pPr>
        <w:widowControl w:val="0"/>
        <w:numPr>
          <w:ilvl w:val="0"/>
          <w:numId w:val="17"/>
        </w:numPr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cestovna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građevina</w:t>
      </w:r>
      <w:proofErr w:type="spellEnd"/>
      <w:r w:rsidRPr="00A52BAE">
        <w:rPr>
          <w:sz w:val="24"/>
          <w:szCs w:val="24"/>
        </w:rPr>
        <w:t xml:space="preserve"> (</w:t>
      </w:r>
      <w:proofErr w:type="spellStart"/>
      <w:r w:rsidRPr="00A52BAE">
        <w:rPr>
          <w:sz w:val="24"/>
          <w:szCs w:val="24"/>
        </w:rPr>
        <w:t>donji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stroj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kolnička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konstrukcija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sustav</w:t>
      </w:r>
      <w:proofErr w:type="spellEnd"/>
      <w:r w:rsidRPr="00A52BAE">
        <w:rPr>
          <w:sz w:val="24"/>
          <w:szCs w:val="24"/>
        </w:rPr>
        <w:t xml:space="preserve"> za </w:t>
      </w:r>
      <w:proofErr w:type="spellStart"/>
      <w:r w:rsidRPr="00A52BAE">
        <w:rPr>
          <w:sz w:val="24"/>
          <w:szCs w:val="24"/>
        </w:rPr>
        <w:t>odvodnju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atmosferskih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voda</w:t>
      </w:r>
      <w:proofErr w:type="spellEnd"/>
      <w:r w:rsidRPr="00A52BAE">
        <w:rPr>
          <w:sz w:val="24"/>
          <w:szCs w:val="24"/>
        </w:rPr>
        <w:t xml:space="preserve"> s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drenaže</w:t>
      </w:r>
      <w:proofErr w:type="spellEnd"/>
      <w:r w:rsidRPr="00A52BAE">
        <w:rPr>
          <w:sz w:val="24"/>
          <w:szCs w:val="24"/>
        </w:rPr>
        <w:t xml:space="preserve">, most, </w:t>
      </w:r>
      <w:proofErr w:type="spellStart"/>
      <w:r w:rsidRPr="00A52BAE">
        <w:rPr>
          <w:sz w:val="24"/>
          <w:szCs w:val="24"/>
        </w:rPr>
        <w:t>podvožnjak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nadvožnjak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propust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potporni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obložni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zid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sl., </w:t>
      </w:r>
      <w:proofErr w:type="spellStart"/>
      <w:r w:rsidRPr="00A52BAE">
        <w:rPr>
          <w:sz w:val="24"/>
          <w:szCs w:val="24"/>
        </w:rPr>
        <w:t>nogostup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biciklističke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staze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sve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prometne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druge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površine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pripadajućem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zemljištu</w:t>
      </w:r>
      <w:proofErr w:type="spellEnd"/>
      <w:r w:rsidRPr="00A52BAE">
        <w:rPr>
          <w:sz w:val="24"/>
          <w:szCs w:val="24"/>
        </w:rPr>
        <w:t xml:space="preserve"> (</w:t>
      </w:r>
      <w:proofErr w:type="spellStart"/>
      <w:r w:rsidRPr="00A52BAE">
        <w:rPr>
          <w:sz w:val="24"/>
          <w:szCs w:val="24"/>
        </w:rPr>
        <w:t>zelene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površine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ugibališta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parkirališta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okretišta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stajališta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javnog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prijevoza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slično</w:t>
      </w:r>
      <w:proofErr w:type="spellEnd"/>
      <w:r w:rsidRPr="00A52BAE">
        <w:rPr>
          <w:sz w:val="24"/>
          <w:szCs w:val="24"/>
        </w:rPr>
        <w:t>),</w:t>
      </w:r>
    </w:p>
    <w:p w14:paraId="595814C7" w14:textId="77777777" w:rsidR="00B25C7D" w:rsidRPr="004A6BA5" w:rsidRDefault="00B25C7D" w:rsidP="00B25C7D">
      <w:pPr>
        <w:widowControl w:val="0"/>
        <w:numPr>
          <w:ilvl w:val="0"/>
          <w:numId w:val="17"/>
        </w:numPr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građevna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čestica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odnosno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zemljište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površini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čine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površina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projektu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treba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izgraditi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izgrađena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građevina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površina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pojasa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površina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projektu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izgrađene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trebaju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izgraditi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građevine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potrebe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pružanja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usluga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vozačima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putnicima</w:t>
      </w:r>
      <w:proofErr w:type="spellEnd"/>
      <w:r w:rsidRPr="004A6BA5">
        <w:rPr>
          <w:sz w:val="24"/>
          <w:szCs w:val="24"/>
        </w:rPr>
        <w:t xml:space="preserve"> (</w:t>
      </w:r>
      <w:proofErr w:type="spellStart"/>
      <w:r w:rsidRPr="004A6BA5">
        <w:rPr>
          <w:sz w:val="24"/>
          <w:szCs w:val="24"/>
        </w:rPr>
        <w:t>objekti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cesta, </w:t>
      </w:r>
      <w:proofErr w:type="spellStart"/>
      <w:r w:rsidRPr="004A6BA5">
        <w:rPr>
          <w:sz w:val="24"/>
          <w:szCs w:val="24"/>
        </w:rPr>
        <w:t>upravljanje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nadzor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dr.</w:t>
      </w:r>
      <w:bookmarkStart w:id="1" w:name="page2"/>
      <w:bookmarkEnd w:id="1"/>
      <w:proofErr w:type="spellEnd"/>
      <w:r w:rsidRPr="004A6BA5">
        <w:rPr>
          <w:sz w:val="24"/>
          <w:szCs w:val="24"/>
        </w:rPr>
        <w:t xml:space="preserve"> </w:t>
      </w:r>
    </w:p>
    <w:p w14:paraId="2321EB0A" w14:textId="77777777" w:rsidR="00B25C7D" w:rsidRPr="00A52BAE" w:rsidRDefault="00B25C7D" w:rsidP="00B25C7D">
      <w:pPr>
        <w:widowControl w:val="0"/>
        <w:numPr>
          <w:ilvl w:val="0"/>
          <w:numId w:val="17"/>
        </w:numPr>
        <w:ind w:right="20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zemljišni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pojas</w:t>
      </w:r>
      <w:proofErr w:type="spellEnd"/>
      <w:r w:rsidRPr="00A52BAE">
        <w:rPr>
          <w:sz w:val="24"/>
          <w:szCs w:val="24"/>
        </w:rPr>
        <w:t xml:space="preserve"> s </w:t>
      </w:r>
      <w:proofErr w:type="spellStart"/>
      <w:r w:rsidRPr="00A52BAE">
        <w:rPr>
          <w:sz w:val="24"/>
          <w:szCs w:val="24"/>
        </w:rPr>
        <w:t>obiju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strana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potreban</w:t>
      </w:r>
      <w:proofErr w:type="spellEnd"/>
      <w:r w:rsidRPr="00A52BAE">
        <w:rPr>
          <w:sz w:val="24"/>
          <w:szCs w:val="24"/>
        </w:rPr>
        <w:t xml:space="preserve"> za </w:t>
      </w:r>
      <w:proofErr w:type="spellStart"/>
      <w:r w:rsidRPr="00A52BAE">
        <w:rPr>
          <w:sz w:val="24"/>
          <w:szCs w:val="24"/>
        </w:rPr>
        <w:t>nesmetano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održavanje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širine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prema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projektu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>,</w:t>
      </w:r>
    </w:p>
    <w:p w14:paraId="6742A2D1" w14:textId="77777777" w:rsidR="00B25C7D" w:rsidRPr="00A52BAE" w:rsidRDefault="00B25C7D" w:rsidP="00B25C7D">
      <w:pPr>
        <w:widowControl w:val="0"/>
        <w:numPr>
          <w:ilvl w:val="0"/>
          <w:numId w:val="17"/>
        </w:numPr>
        <w:ind w:right="20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prometna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signalizacija</w:t>
      </w:r>
      <w:proofErr w:type="spellEnd"/>
      <w:r w:rsidRPr="00A52BAE">
        <w:rPr>
          <w:sz w:val="24"/>
          <w:szCs w:val="24"/>
        </w:rPr>
        <w:t xml:space="preserve"> (</w:t>
      </w:r>
      <w:proofErr w:type="spellStart"/>
      <w:r w:rsidRPr="00A52BAE">
        <w:rPr>
          <w:sz w:val="24"/>
          <w:szCs w:val="24"/>
        </w:rPr>
        <w:t>okomita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vodoravna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svjetlosna</w:t>
      </w:r>
      <w:proofErr w:type="spellEnd"/>
      <w:r w:rsidRPr="00A52BAE">
        <w:rPr>
          <w:sz w:val="24"/>
          <w:szCs w:val="24"/>
        </w:rPr>
        <w:t xml:space="preserve">)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oprema</w:t>
      </w:r>
      <w:proofErr w:type="spellEnd"/>
      <w:r w:rsidRPr="00A52BAE">
        <w:rPr>
          <w:sz w:val="24"/>
          <w:szCs w:val="24"/>
        </w:rPr>
        <w:t xml:space="preserve"> za </w:t>
      </w:r>
      <w:proofErr w:type="spellStart"/>
      <w:r w:rsidRPr="00A52BAE">
        <w:rPr>
          <w:sz w:val="24"/>
          <w:szCs w:val="24"/>
        </w:rPr>
        <w:t>upravljanje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nadzor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prometa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oprema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uređaji</w:t>
      </w:r>
      <w:proofErr w:type="spellEnd"/>
      <w:r w:rsidRPr="00A52BAE">
        <w:rPr>
          <w:sz w:val="24"/>
          <w:szCs w:val="24"/>
        </w:rPr>
        <w:t xml:space="preserve"> za </w:t>
      </w:r>
      <w:proofErr w:type="spellStart"/>
      <w:r w:rsidRPr="00A52BAE">
        <w:rPr>
          <w:sz w:val="24"/>
          <w:szCs w:val="24"/>
        </w:rPr>
        <w:t>regulaciju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prometa</w:t>
      </w:r>
      <w:proofErr w:type="spellEnd"/>
      <w:r w:rsidRPr="00A52BAE">
        <w:rPr>
          <w:sz w:val="24"/>
          <w:szCs w:val="24"/>
        </w:rPr>
        <w:t xml:space="preserve">, u </w:t>
      </w:r>
      <w:proofErr w:type="spellStart"/>
      <w:r w:rsidRPr="00A52BAE">
        <w:rPr>
          <w:sz w:val="24"/>
          <w:szCs w:val="24"/>
        </w:rPr>
        <w:t>mirovanju</w:t>
      </w:r>
      <w:proofErr w:type="spellEnd"/>
      <w:r w:rsidRPr="00A52BAE">
        <w:rPr>
          <w:sz w:val="24"/>
          <w:szCs w:val="24"/>
        </w:rPr>
        <w:t>,</w:t>
      </w:r>
    </w:p>
    <w:p w14:paraId="026D1102" w14:textId="77777777" w:rsidR="00B25C7D" w:rsidRPr="004A6BA5" w:rsidRDefault="00B25C7D" w:rsidP="00B25C7D">
      <w:pPr>
        <w:widowControl w:val="0"/>
        <w:numPr>
          <w:ilvl w:val="0"/>
          <w:numId w:val="17"/>
        </w:numPr>
        <w:ind w:right="20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javna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rasvjeta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(</w:t>
      </w:r>
      <w:proofErr w:type="spellStart"/>
      <w:r w:rsidRPr="004A6BA5">
        <w:rPr>
          <w:sz w:val="24"/>
          <w:szCs w:val="24"/>
        </w:rPr>
        <w:t>odbojnici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zaštitne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ograde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uređaji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zaštitu</w:t>
      </w:r>
      <w:proofErr w:type="spellEnd"/>
      <w:r w:rsidRPr="004A6BA5">
        <w:rPr>
          <w:sz w:val="24"/>
          <w:szCs w:val="24"/>
        </w:rPr>
        <w:t xml:space="preserve"> buke, </w:t>
      </w:r>
      <w:proofErr w:type="spellStart"/>
      <w:r w:rsidRPr="004A6BA5">
        <w:rPr>
          <w:sz w:val="24"/>
          <w:szCs w:val="24"/>
        </w:rPr>
        <w:t>uređaji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naplatu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parkiranja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slično</w:t>
      </w:r>
      <w:proofErr w:type="spellEnd"/>
      <w:r w:rsidRPr="004A6BA5">
        <w:rPr>
          <w:sz w:val="24"/>
          <w:szCs w:val="24"/>
        </w:rPr>
        <w:t xml:space="preserve">). </w:t>
      </w:r>
    </w:p>
    <w:p w14:paraId="2D322E7A" w14:textId="77777777" w:rsidR="00B25C7D" w:rsidRDefault="00B25C7D" w:rsidP="00B25C7D">
      <w:pPr>
        <w:widowControl w:val="0"/>
        <w:jc w:val="both"/>
        <w:rPr>
          <w:sz w:val="24"/>
          <w:szCs w:val="24"/>
        </w:rPr>
      </w:pPr>
    </w:p>
    <w:p w14:paraId="793F6CC3" w14:textId="77777777" w:rsidR="00C2049B" w:rsidRDefault="00C2049B" w:rsidP="00C2049B">
      <w:pPr>
        <w:widowControl w:val="0"/>
        <w:jc w:val="center"/>
        <w:rPr>
          <w:sz w:val="24"/>
          <w:szCs w:val="24"/>
        </w:rPr>
      </w:pPr>
    </w:p>
    <w:p w14:paraId="52FEADC6" w14:textId="6E818104" w:rsidR="00C2049B" w:rsidRDefault="00C2049B" w:rsidP="00C2049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-2- </w:t>
      </w:r>
    </w:p>
    <w:p w14:paraId="0C8BF692" w14:textId="77777777" w:rsidR="00C2049B" w:rsidRDefault="00C2049B" w:rsidP="00C2049B">
      <w:pPr>
        <w:widowControl w:val="0"/>
        <w:jc w:val="center"/>
        <w:rPr>
          <w:sz w:val="24"/>
          <w:szCs w:val="24"/>
        </w:rPr>
      </w:pPr>
    </w:p>
    <w:p w14:paraId="50083C30" w14:textId="77777777" w:rsidR="00C2049B" w:rsidRDefault="00C2049B" w:rsidP="00C2049B">
      <w:pPr>
        <w:widowControl w:val="0"/>
        <w:rPr>
          <w:sz w:val="24"/>
          <w:szCs w:val="24"/>
        </w:rPr>
      </w:pPr>
    </w:p>
    <w:p w14:paraId="792DD35D" w14:textId="707EEAF2" w:rsidR="00B25C7D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4.</w:t>
      </w:r>
    </w:p>
    <w:p w14:paraId="6E128DD8" w14:textId="77777777" w:rsidR="00B25C7D" w:rsidRPr="004A6BA5" w:rsidRDefault="00B25C7D" w:rsidP="00B25C7D">
      <w:pPr>
        <w:widowControl w:val="0"/>
        <w:ind w:left="3740"/>
        <w:jc w:val="both"/>
        <w:rPr>
          <w:sz w:val="24"/>
          <w:szCs w:val="24"/>
        </w:rPr>
      </w:pPr>
    </w:p>
    <w:p w14:paraId="58D8896F" w14:textId="77777777" w:rsidR="00B25C7D" w:rsidRPr="004A6BA5" w:rsidRDefault="00B25C7D" w:rsidP="00B25C7D">
      <w:pPr>
        <w:widowControl w:val="0"/>
        <w:ind w:left="700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Nerazvrstana</w:t>
      </w:r>
      <w:proofErr w:type="spellEnd"/>
      <w:r w:rsidRPr="004A6BA5">
        <w:rPr>
          <w:sz w:val="24"/>
          <w:szCs w:val="24"/>
        </w:rPr>
        <w:t xml:space="preserve"> cesta je </w:t>
      </w:r>
      <w:proofErr w:type="spellStart"/>
      <w:r w:rsidRPr="004A6BA5">
        <w:rPr>
          <w:sz w:val="24"/>
          <w:szCs w:val="24"/>
        </w:rPr>
        <w:t>javno</w:t>
      </w:r>
      <w:proofErr w:type="spellEnd"/>
      <w:r w:rsidRPr="004A6BA5">
        <w:rPr>
          <w:sz w:val="24"/>
          <w:szCs w:val="24"/>
        </w:rPr>
        <w:t xml:space="preserve"> dobro u </w:t>
      </w:r>
      <w:proofErr w:type="spellStart"/>
      <w:r w:rsidRPr="004A6BA5">
        <w:rPr>
          <w:sz w:val="24"/>
          <w:szCs w:val="24"/>
        </w:rPr>
        <w:t>općoj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uporabi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vlasništvu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>.</w:t>
      </w:r>
    </w:p>
    <w:p w14:paraId="061D4BCF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2CF1E791" w14:textId="0D7F61C5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Nerazvrstana</w:t>
      </w:r>
      <w:proofErr w:type="spellEnd"/>
      <w:r w:rsidRPr="004A6BA5">
        <w:rPr>
          <w:sz w:val="24"/>
          <w:szCs w:val="24"/>
        </w:rPr>
        <w:t xml:space="preserve"> cesta se ne </w:t>
      </w:r>
      <w:proofErr w:type="spellStart"/>
      <w:r w:rsidRPr="004A6BA5">
        <w:rPr>
          <w:sz w:val="24"/>
          <w:szCs w:val="24"/>
        </w:rPr>
        <w:t>može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otuđiti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vlasništva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niti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njoj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mogu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stjecati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stvarna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prava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osim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služnosti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građevina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sukladno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odluci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1542A5">
        <w:rPr>
          <w:sz w:val="24"/>
          <w:szCs w:val="24"/>
        </w:rPr>
        <w:t>nadležnog</w:t>
      </w:r>
      <w:proofErr w:type="spellEnd"/>
      <w:r w:rsidR="001542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tijela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, pod </w:t>
      </w:r>
      <w:proofErr w:type="spellStart"/>
      <w:r w:rsidRPr="004A6BA5">
        <w:rPr>
          <w:sz w:val="24"/>
          <w:szCs w:val="24"/>
        </w:rPr>
        <w:t>uvjetom</w:t>
      </w:r>
      <w:proofErr w:type="spellEnd"/>
      <w:r w:rsidRPr="004A6BA5">
        <w:rPr>
          <w:sz w:val="24"/>
          <w:szCs w:val="24"/>
        </w:rPr>
        <w:t xml:space="preserve"> da ne </w:t>
      </w:r>
      <w:proofErr w:type="spellStart"/>
      <w:r w:rsidRPr="004A6BA5">
        <w:rPr>
          <w:sz w:val="24"/>
          <w:szCs w:val="24"/>
        </w:rPr>
        <w:t>ometaju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odvijanje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>.</w:t>
      </w:r>
    </w:p>
    <w:p w14:paraId="574D7553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19ACE36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Dio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namijenjen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pješacima</w:t>
      </w:r>
      <w:proofErr w:type="spellEnd"/>
      <w:r w:rsidRPr="004A6BA5">
        <w:rPr>
          <w:sz w:val="24"/>
          <w:szCs w:val="24"/>
        </w:rPr>
        <w:t xml:space="preserve"> (</w:t>
      </w:r>
      <w:proofErr w:type="spellStart"/>
      <w:r w:rsidRPr="004A6BA5">
        <w:rPr>
          <w:sz w:val="24"/>
          <w:szCs w:val="24"/>
        </w:rPr>
        <w:t>nogostup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slično</w:t>
      </w:r>
      <w:proofErr w:type="spellEnd"/>
      <w:r w:rsidRPr="004A6BA5">
        <w:rPr>
          <w:sz w:val="24"/>
          <w:szCs w:val="24"/>
        </w:rPr>
        <w:t xml:space="preserve">) </w:t>
      </w:r>
      <w:proofErr w:type="spellStart"/>
      <w:r w:rsidRPr="004A6BA5">
        <w:rPr>
          <w:sz w:val="24"/>
          <w:szCs w:val="24"/>
        </w:rPr>
        <w:t>može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ustupiti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korištenje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sukladno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posebnim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propisima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ako</w:t>
      </w:r>
      <w:proofErr w:type="spellEnd"/>
      <w:r w:rsidRPr="004A6BA5">
        <w:rPr>
          <w:sz w:val="24"/>
          <w:szCs w:val="24"/>
        </w:rPr>
        <w:t xml:space="preserve"> se time ne </w:t>
      </w:r>
      <w:proofErr w:type="spellStart"/>
      <w:r w:rsidRPr="004A6BA5">
        <w:rPr>
          <w:sz w:val="24"/>
          <w:szCs w:val="24"/>
        </w:rPr>
        <w:t>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odvijanje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sigurnost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kretanja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pješaka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>.</w:t>
      </w:r>
    </w:p>
    <w:p w14:paraId="3AE5DE63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1F913D9B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Nekretnina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koja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izvlaštenjem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pravnim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poslom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postala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vlasništvo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, </w:t>
      </w:r>
      <w:proofErr w:type="gramStart"/>
      <w:r w:rsidRPr="004A6BA5">
        <w:rPr>
          <w:sz w:val="24"/>
          <w:szCs w:val="24"/>
        </w:rPr>
        <w:t>a</w:t>
      </w:r>
      <w:proofErr w:type="gram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aktom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kojim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odobrava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gradnja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predviđena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građenje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, ne </w:t>
      </w:r>
      <w:proofErr w:type="spellStart"/>
      <w:r w:rsidRPr="004A6BA5">
        <w:rPr>
          <w:sz w:val="24"/>
          <w:szCs w:val="24"/>
        </w:rPr>
        <w:t>može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otuđiti</w:t>
      </w:r>
      <w:proofErr w:type="spellEnd"/>
      <w:r w:rsidRPr="004A6BA5">
        <w:rPr>
          <w:sz w:val="24"/>
          <w:szCs w:val="24"/>
        </w:rPr>
        <w:t>.</w:t>
      </w:r>
    </w:p>
    <w:p w14:paraId="21F51B48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32466EE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5.</w:t>
      </w:r>
    </w:p>
    <w:p w14:paraId="368DA722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35181B0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Nerazvrstana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postaje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javno</w:t>
      </w:r>
      <w:proofErr w:type="spellEnd"/>
      <w:r w:rsidRPr="004A6BA5">
        <w:rPr>
          <w:sz w:val="24"/>
          <w:szCs w:val="24"/>
        </w:rPr>
        <w:t xml:space="preserve"> dobro u </w:t>
      </w:r>
      <w:proofErr w:type="spellStart"/>
      <w:r w:rsidRPr="004A6BA5">
        <w:rPr>
          <w:sz w:val="24"/>
          <w:szCs w:val="24"/>
        </w:rPr>
        <w:t>općoj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pravomoćnošću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dozvole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odnosno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izdavanjem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temelju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kojeg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dopuštena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građevine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sukladno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posebnom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propisu</w:t>
      </w:r>
      <w:proofErr w:type="spellEnd"/>
      <w:r w:rsidRPr="004A6BA5">
        <w:rPr>
          <w:sz w:val="24"/>
          <w:szCs w:val="24"/>
        </w:rPr>
        <w:t>.</w:t>
      </w:r>
    </w:p>
    <w:p w14:paraId="18E941F0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793578C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Nerazvrstana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upisuje</w:t>
      </w:r>
      <w:proofErr w:type="spellEnd"/>
      <w:r w:rsidRPr="004A6BA5">
        <w:rPr>
          <w:sz w:val="24"/>
          <w:szCs w:val="24"/>
        </w:rPr>
        <w:t xml:space="preserve"> se u </w:t>
      </w:r>
      <w:proofErr w:type="spellStart"/>
      <w:r w:rsidRPr="004A6BA5">
        <w:rPr>
          <w:sz w:val="24"/>
          <w:szCs w:val="24"/>
        </w:rPr>
        <w:t>zemljišne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knjige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kao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javno</w:t>
      </w:r>
      <w:proofErr w:type="spellEnd"/>
      <w:r w:rsidRPr="004A6BA5">
        <w:rPr>
          <w:sz w:val="24"/>
          <w:szCs w:val="24"/>
        </w:rPr>
        <w:t xml:space="preserve"> dobro u </w:t>
      </w:r>
      <w:proofErr w:type="spellStart"/>
      <w:r w:rsidRPr="004A6BA5">
        <w:rPr>
          <w:sz w:val="24"/>
          <w:szCs w:val="24"/>
        </w:rPr>
        <w:t>općoj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kao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neotuđivo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vlasništvo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>.</w:t>
      </w:r>
    </w:p>
    <w:p w14:paraId="7A927B02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6086042B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6.</w:t>
      </w:r>
    </w:p>
    <w:p w14:paraId="105ADCFC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08DC7097" w14:textId="6ECB7DEE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Odluku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utvrđivanju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odluku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ukidanju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statusa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javnog</w:t>
      </w:r>
      <w:proofErr w:type="spellEnd"/>
      <w:r w:rsidRPr="004A6BA5">
        <w:rPr>
          <w:sz w:val="24"/>
          <w:szCs w:val="24"/>
        </w:rPr>
        <w:t xml:space="preserve"> dobra u </w:t>
      </w:r>
      <w:proofErr w:type="spellStart"/>
      <w:r w:rsidRPr="004A6BA5">
        <w:rPr>
          <w:sz w:val="24"/>
          <w:szCs w:val="24"/>
        </w:rPr>
        <w:t>općoj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njezinog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dijela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donosi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Općinsko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vijeće</w:t>
      </w:r>
      <w:proofErr w:type="spellEnd"/>
      <w:r w:rsidR="001542A5">
        <w:rPr>
          <w:sz w:val="24"/>
          <w:szCs w:val="24"/>
        </w:rPr>
        <w:t xml:space="preserve"> </w:t>
      </w:r>
      <w:proofErr w:type="spellStart"/>
      <w:r w:rsidR="001542A5">
        <w:rPr>
          <w:sz w:val="24"/>
          <w:szCs w:val="24"/>
        </w:rPr>
        <w:t>Općine</w:t>
      </w:r>
      <w:proofErr w:type="spellEnd"/>
      <w:r w:rsidR="001542A5">
        <w:rPr>
          <w:sz w:val="24"/>
          <w:szCs w:val="24"/>
        </w:rPr>
        <w:t xml:space="preserve"> Križ (u </w:t>
      </w:r>
      <w:proofErr w:type="spellStart"/>
      <w:r w:rsidR="001542A5">
        <w:rPr>
          <w:sz w:val="24"/>
          <w:szCs w:val="24"/>
        </w:rPr>
        <w:t>daljnjem</w:t>
      </w:r>
      <w:proofErr w:type="spellEnd"/>
      <w:r w:rsidR="001542A5">
        <w:rPr>
          <w:sz w:val="24"/>
          <w:szCs w:val="24"/>
        </w:rPr>
        <w:t xml:space="preserve"> </w:t>
      </w:r>
      <w:proofErr w:type="spellStart"/>
      <w:r w:rsidR="001542A5">
        <w:rPr>
          <w:sz w:val="24"/>
          <w:szCs w:val="24"/>
        </w:rPr>
        <w:t>tekstu</w:t>
      </w:r>
      <w:proofErr w:type="spellEnd"/>
      <w:r w:rsidR="001542A5">
        <w:rPr>
          <w:sz w:val="24"/>
          <w:szCs w:val="24"/>
        </w:rPr>
        <w:t xml:space="preserve">: </w:t>
      </w:r>
      <w:proofErr w:type="spellStart"/>
      <w:r w:rsidR="001542A5">
        <w:rPr>
          <w:sz w:val="24"/>
          <w:szCs w:val="24"/>
        </w:rPr>
        <w:t>Općinsko</w:t>
      </w:r>
      <w:proofErr w:type="spellEnd"/>
      <w:r w:rsidR="001542A5">
        <w:rPr>
          <w:sz w:val="24"/>
          <w:szCs w:val="24"/>
        </w:rPr>
        <w:t xml:space="preserve"> </w:t>
      </w:r>
      <w:proofErr w:type="spellStart"/>
      <w:r w:rsidR="001542A5">
        <w:rPr>
          <w:sz w:val="24"/>
          <w:szCs w:val="24"/>
        </w:rPr>
        <w:t>vijeće</w:t>
      </w:r>
      <w:proofErr w:type="spellEnd"/>
      <w:r w:rsidR="001542A5">
        <w:rPr>
          <w:sz w:val="24"/>
          <w:szCs w:val="24"/>
        </w:rPr>
        <w:t>).</w:t>
      </w:r>
    </w:p>
    <w:p w14:paraId="0BD7F772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73C98CB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7.</w:t>
      </w:r>
    </w:p>
    <w:p w14:paraId="6ABE8F6A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2B90D676" w14:textId="41742D7B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Jedinstveni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upravni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 </w:t>
      </w:r>
      <w:r w:rsidR="001542A5">
        <w:rPr>
          <w:sz w:val="24"/>
          <w:szCs w:val="24"/>
        </w:rPr>
        <w:t xml:space="preserve">Križ </w:t>
      </w:r>
      <w:r w:rsidRPr="004A6BA5">
        <w:rPr>
          <w:sz w:val="24"/>
          <w:szCs w:val="24"/>
        </w:rPr>
        <w:t>(</w:t>
      </w:r>
      <w:r w:rsidR="001542A5">
        <w:rPr>
          <w:sz w:val="24"/>
          <w:szCs w:val="24"/>
        </w:rPr>
        <w:t xml:space="preserve">u </w:t>
      </w:r>
      <w:proofErr w:type="spellStart"/>
      <w:r w:rsidRPr="004A6BA5">
        <w:rPr>
          <w:sz w:val="24"/>
          <w:szCs w:val="24"/>
        </w:rPr>
        <w:t>dalj</w:t>
      </w:r>
      <w:r w:rsidR="001542A5">
        <w:rPr>
          <w:sz w:val="24"/>
          <w:szCs w:val="24"/>
        </w:rPr>
        <w:t>njem</w:t>
      </w:r>
      <w:proofErr w:type="spellEnd"/>
      <w:r w:rsidR="001542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tekstu</w:t>
      </w:r>
      <w:proofErr w:type="spellEnd"/>
      <w:r w:rsidRPr="004A6BA5">
        <w:rPr>
          <w:sz w:val="24"/>
          <w:szCs w:val="24"/>
        </w:rPr>
        <w:t xml:space="preserve">: </w:t>
      </w:r>
      <w:proofErr w:type="spellStart"/>
      <w:r w:rsidRPr="004A6BA5">
        <w:rPr>
          <w:sz w:val="24"/>
          <w:szCs w:val="24"/>
        </w:rPr>
        <w:t>Upravni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 xml:space="preserve">) </w:t>
      </w:r>
      <w:proofErr w:type="spellStart"/>
      <w:r w:rsidRPr="004A6BA5">
        <w:rPr>
          <w:sz w:val="24"/>
          <w:szCs w:val="24"/>
        </w:rPr>
        <w:t>vodi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jedinstvenu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bazu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podataka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području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sastavni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dio</w:t>
      </w:r>
      <w:proofErr w:type="spellEnd"/>
      <w:r w:rsidRPr="004A6BA5">
        <w:rPr>
          <w:sz w:val="24"/>
          <w:szCs w:val="24"/>
        </w:rPr>
        <w:t xml:space="preserve"> i </w:t>
      </w:r>
      <w:proofErr w:type="spellStart"/>
      <w:r w:rsidRPr="004A6BA5">
        <w:rPr>
          <w:sz w:val="24"/>
          <w:szCs w:val="24"/>
        </w:rPr>
        <w:t>Evidencija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području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 Križ (</w:t>
      </w:r>
      <w:proofErr w:type="spellStart"/>
      <w:r w:rsidRPr="004A6BA5">
        <w:rPr>
          <w:sz w:val="24"/>
          <w:szCs w:val="24"/>
        </w:rPr>
        <w:t>Prilog</w:t>
      </w:r>
      <w:proofErr w:type="spellEnd"/>
      <w:r w:rsidRPr="004A6BA5">
        <w:rPr>
          <w:sz w:val="24"/>
          <w:szCs w:val="24"/>
        </w:rPr>
        <w:t xml:space="preserve"> 1.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 xml:space="preserve">) </w:t>
      </w:r>
      <w:proofErr w:type="spellStart"/>
      <w:r w:rsidRPr="004A6BA5">
        <w:rPr>
          <w:sz w:val="24"/>
          <w:szCs w:val="24"/>
        </w:rPr>
        <w:t>koja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sastavni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dio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>.</w:t>
      </w:r>
    </w:p>
    <w:p w14:paraId="6E80377E" w14:textId="77777777" w:rsidR="00B25C7D" w:rsidRDefault="00B25C7D" w:rsidP="00B25C7D">
      <w:pPr>
        <w:widowControl w:val="0"/>
        <w:ind w:left="700"/>
        <w:jc w:val="both"/>
        <w:rPr>
          <w:sz w:val="24"/>
          <w:szCs w:val="24"/>
        </w:rPr>
      </w:pPr>
    </w:p>
    <w:p w14:paraId="47DDD9AE" w14:textId="77777777" w:rsidR="00B25C7D" w:rsidRPr="004A6BA5" w:rsidRDefault="00B25C7D" w:rsidP="00B25C7D">
      <w:pPr>
        <w:widowControl w:val="0"/>
        <w:ind w:firstLine="851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ucrtavaju</w:t>
      </w:r>
      <w:proofErr w:type="spellEnd"/>
      <w:r w:rsidRPr="004A6BA5">
        <w:rPr>
          <w:sz w:val="24"/>
          <w:szCs w:val="24"/>
        </w:rPr>
        <w:t xml:space="preserve"> se u </w:t>
      </w:r>
      <w:proofErr w:type="spellStart"/>
      <w:r w:rsidRPr="004A6BA5">
        <w:rPr>
          <w:sz w:val="24"/>
          <w:szCs w:val="24"/>
        </w:rPr>
        <w:t>grafički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dio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Prostornog</w:t>
      </w:r>
      <w:proofErr w:type="spellEnd"/>
      <w:r w:rsidRPr="004A6BA5">
        <w:rPr>
          <w:sz w:val="24"/>
          <w:szCs w:val="24"/>
        </w:rPr>
        <w:t xml:space="preserve"> plana </w:t>
      </w:r>
      <w:proofErr w:type="spellStart"/>
      <w:r w:rsidRPr="004A6BA5">
        <w:rPr>
          <w:sz w:val="24"/>
          <w:szCs w:val="24"/>
        </w:rPr>
        <w:t>uređenja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>.</w:t>
      </w:r>
    </w:p>
    <w:p w14:paraId="24F4BA42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B9A4BD8" w14:textId="77777777" w:rsidR="00B25C7D" w:rsidRDefault="00B25C7D" w:rsidP="00B25C7D">
      <w:pPr>
        <w:widowControl w:val="0"/>
        <w:jc w:val="both"/>
        <w:rPr>
          <w:sz w:val="24"/>
          <w:szCs w:val="24"/>
        </w:rPr>
      </w:pPr>
    </w:p>
    <w:p w14:paraId="495C7D74" w14:textId="77777777" w:rsidR="00B25C7D" w:rsidRPr="004A6BA5" w:rsidRDefault="00B25C7D" w:rsidP="00B25C7D">
      <w:pPr>
        <w:widowControl w:val="0"/>
        <w:numPr>
          <w:ilvl w:val="0"/>
          <w:numId w:val="22"/>
        </w:numPr>
        <w:overflowPunct/>
        <w:jc w:val="both"/>
        <w:textAlignment w:val="auto"/>
        <w:rPr>
          <w:sz w:val="24"/>
          <w:szCs w:val="24"/>
        </w:rPr>
      </w:pPr>
      <w:r w:rsidRPr="004A6BA5">
        <w:rPr>
          <w:sz w:val="24"/>
          <w:szCs w:val="24"/>
        </w:rPr>
        <w:t>UPRAVLJANJE, GRAĐENJE I</w:t>
      </w:r>
      <w:r>
        <w:rPr>
          <w:sz w:val="24"/>
          <w:szCs w:val="24"/>
        </w:rPr>
        <w:t xml:space="preserve"> </w:t>
      </w:r>
      <w:r w:rsidRPr="004A6BA5">
        <w:rPr>
          <w:sz w:val="24"/>
          <w:szCs w:val="24"/>
        </w:rPr>
        <w:t xml:space="preserve">ODRŽAVANJE NERAZVRSTANIH CESTA </w:t>
      </w:r>
    </w:p>
    <w:p w14:paraId="7C4598C3" w14:textId="77777777" w:rsidR="00B25C7D" w:rsidRPr="004A6BA5" w:rsidRDefault="00B25C7D" w:rsidP="00B25C7D">
      <w:pPr>
        <w:widowControl w:val="0"/>
        <w:ind w:left="1080"/>
        <w:jc w:val="both"/>
        <w:rPr>
          <w:sz w:val="24"/>
          <w:szCs w:val="24"/>
        </w:rPr>
      </w:pPr>
    </w:p>
    <w:p w14:paraId="150277F0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8.</w:t>
      </w:r>
    </w:p>
    <w:p w14:paraId="1ABFF8D9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4BE9F1A" w14:textId="068BD116" w:rsidR="00C2049B" w:rsidRDefault="00B25C7D" w:rsidP="008B5C34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Upravljanje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građenje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obavlja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propisan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obavljanje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djelatnosti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sukladno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kojima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uređuje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gospodarstvo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ako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Zakonom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drukčije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propisano</w:t>
      </w:r>
      <w:proofErr w:type="spellEnd"/>
      <w:r w:rsidRPr="004A6BA5">
        <w:rPr>
          <w:sz w:val="24"/>
          <w:szCs w:val="24"/>
        </w:rPr>
        <w:t>.</w:t>
      </w:r>
    </w:p>
    <w:p w14:paraId="5558C076" w14:textId="77777777" w:rsidR="00C2049B" w:rsidRDefault="00C2049B" w:rsidP="00B25C7D">
      <w:pPr>
        <w:widowControl w:val="0"/>
        <w:ind w:right="20" w:firstLine="708"/>
        <w:jc w:val="both"/>
        <w:rPr>
          <w:sz w:val="24"/>
          <w:szCs w:val="24"/>
        </w:rPr>
      </w:pPr>
    </w:p>
    <w:p w14:paraId="4A226848" w14:textId="7D4C2DAF" w:rsidR="00C2049B" w:rsidRDefault="00C2049B" w:rsidP="00C2049B">
      <w:pPr>
        <w:widowControl w:val="0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-3-</w:t>
      </w:r>
    </w:p>
    <w:p w14:paraId="6F2B939F" w14:textId="77777777" w:rsidR="00C2049B" w:rsidRPr="004A6BA5" w:rsidRDefault="00C2049B" w:rsidP="00C2049B">
      <w:pPr>
        <w:widowControl w:val="0"/>
        <w:ind w:right="20"/>
        <w:jc w:val="center"/>
        <w:rPr>
          <w:sz w:val="24"/>
          <w:szCs w:val="24"/>
        </w:rPr>
      </w:pPr>
    </w:p>
    <w:p w14:paraId="754E455B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6C7BBD4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9.</w:t>
      </w:r>
    </w:p>
    <w:p w14:paraId="477D92F3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377B5370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Građenje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rekonstrukcija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financira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proračuna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komunalne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naknade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doprinosa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propisima</w:t>
      </w:r>
      <w:proofErr w:type="spellEnd"/>
      <w:r w:rsidRPr="004A6BA5">
        <w:rPr>
          <w:sz w:val="24"/>
          <w:szCs w:val="24"/>
        </w:rPr>
        <w:t xml:space="preserve"> koji </w:t>
      </w:r>
      <w:proofErr w:type="spellStart"/>
      <w:r w:rsidRPr="004A6BA5">
        <w:rPr>
          <w:sz w:val="24"/>
          <w:szCs w:val="24"/>
        </w:rPr>
        <w:t>uređuju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gospodarstvo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naknada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osnivanje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služnosti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prava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naknada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korištenje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izvora</w:t>
      </w:r>
      <w:proofErr w:type="spellEnd"/>
      <w:r w:rsidRPr="004A6BA5">
        <w:rPr>
          <w:sz w:val="24"/>
          <w:szCs w:val="24"/>
        </w:rPr>
        <w:t>.</w:t>
      </w:r>
    </w:p>
    <w:p w14:paraId="113CBD64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623A66AA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10.</w:t>
      </w:r>
    </w:p>
    <w:p w14:paraId="75817094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01C8E265" w14:textId="77777777" w:rsidR="00B25C7D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održavaju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temelju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godišnjeg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Programa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infrastrukture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donosi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Općinsko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vijeće</w:t>
      </w:r>
      <w:proofErr w:type="spellEnd"/>
      <w:r w:rsidRPr="004A6BA5">
        <w:rPr>
          <w:sz w:val="24"/>
          <w:szCs w:val="24"/>
        </w:rPr>
        <w:t>.</w:t>
      </w:r>
    </w:p>
    <w:p w14:paraId="12A1DD4A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</w:p>
    <w:p w14:paraId="66B313E2" w14:textId="77777777" w:rsidR="00B25C7D" w:rsidRPr="004A6BA5" w:rsidRDefault="00B25C7D" w:rsidP="00C2049B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Popravci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udarnih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jama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oštećenja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drugih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izrazito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opasnih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mjesta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nerazvrstanoj</w:t>
      </w:r>
      <w:proofErr w:type="spellEnd"/>
      <w:r w:rsidRPr="00A52BAE">
        <w:rPr>
          <w:sz w:val="24"/>
          <w:szCs w:val="24"/>
        </w:rPr>
        <w:t xml:space="preserve"> cesti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javno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prometnoj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površini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moraju</w:t>
      </w:r>
      <w:proofErr w:type="spellEnd"/>
      <w:r w:rsidRPr="00A52BAE">
        <w:rPr>
          <w:sz w:val="24"/>
          <w:szCs w:val="24"/>
        </w:rPr>
        <w:t xml:space="preserve"> se </w:t>
      </w:r>
      <w:proofErr w:type="spellStart"/>
      <w:r w:rsidRPr="00A52BAE">
        <w:rPr>
          <w:sz w:val="24"/>
          <w:szCs w:val="24"/>
        </w:rPr>
        <w:t>obaviti</w:t>
      </w:r>
      <w:proofErr w:type="spellEnd"/>
      <w:r w:rsidRPr="00A52BAE">
        <w:rPr>
          <w:sz w:val="24"/>
          <w:szCs w:val="24"/>
        </w:rPr>
        <w:t xml:space="preserve"> u </w:t>
      </w:r>
      <w:proofErr w:type="spellStart"/>
      <w:r w:rsidRPr="00A52BAE">
        <w:rPr>
          <w:sz w:val="24"/>
          <w:szCs w:val="24"/>
        </w:rPr>
        <w:t>najkraćem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roku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uporabom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materijala</w:t>
      </w:r>
      <w:proofErr w:type="spellEnd"/>
      <w:r w:rsidRPr="00A52BAE">
        <w:rPr>
          <w:sz w:val="24"/>
          <w:szCs w:val="24"/>
        </w:rPr>
        <w:t xml:space="preserve"> koji </w:t>
      </w:r>
      <w:proofErr w:type="spellStart"/>
      <w:r w:rsidRPr="00A52BAE">
        <w:rPr>
          <w:sz w:val="24"/>
          <w:szCs w:val="24"/>
        </w:rPr>
        <w:t>kvalitetom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odgovara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prometno</w:t>
      </w:r>
      <w:proofErr w:type="spellEnd"/>
      <w:r w:rsidRPr="00A52BAE">
        <w:rPr>
          <w:sz w:val="24"/>
          <w:szCs w:val="24"/>
        </w:rPr>
        <w:t xml:space="preserve"> – </w:t>
      </w:r>
      <w:proofErr w:type="spellStart"/>
      <w:r w:rsidRPr="00A52BAE">
        <w:rPr>
          <w:sz w:val="24"/>
          <w:szCs w:val="24"/>
        </w:rPr>
        <w:t>tehničkim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karakteristikama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>.</w:t>
      </w:r>
    </w:p>
    <w:p w14:paraId="7F0EB830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2BD09A3" w14:textId="77777777" w:rsidR="00B25C7D" w:rsidRDefault="00B25C7D" w:rsidP="00C2049B">
      <w:pPr>
        <w:pStyle w:val="lanak"/>
      </w:pPr>
      <w:r w:rsidRPr="004A6BA5">
        <w:t>Članak 11.</w:t>
      </w:r>
    </w:p>
    <w:p w14:paraId="5927AA53" w14:textId="77777777" w:rsidR="00B25C7D" w:rsidRPr="004A6BA5" w:rsidRDefault="00B25C7D" w:rsidP="00C2049B">
      <w:pPr>
        <w:pStyle w:val="lanak"/>
      </w:pPr>
    </w:p>
    <w:p w14:paraId="53DBD590" w14:textId="263C1A75" w:rsidR="00B25C7D" w:rsidRPr="00D718C7" w:rsidRDefault="00B25C7D" w:rsidP="00C2049B">
      <w:pPr>
        <w:pStyle w:val="lanak"/>
        <w:ind w:firstLine="708"/>
        <w:jc w:val="left"/>
      </w:pPr>
      <w:r w:rsidRPr="004A6BA5">
        <w:t>Radovi na održavanju nerazvrstanih cesta su:</w:t>
      </w:r>
    </w:p>
    <w:p w14:paraId="339CE3AF" w14:textId="77777777" w:rsidR="00B25C7D" w:rsidRPr="004A6BA5" w:rsidRDefault="00B25C7D" w:rsidP="00B25C7D">
      <w:pPr>
        <w:widowControl w:val="0"/>
        <w:numPr>
          <w:ilvl w:val="0"/>
          <w:numId w:val="8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radovi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redovitog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održavanja</w:t>
      </w:r>
      <w:proofErr w:type="spellEnd"/>
      <w:r w:rsidRPr="004A6BA5">
        <w:rPr>
          <w:sz w:val="24"/>
          <w:szCs w:val="24"/>
        </w:rPr>
        <w:t xml:space="preserve"> </w:t>
      </w:r>
    </w:p>
    <w:p w14:paraId="24D77968" w14:textId="77777777" w:rsidR="00B25C7D" w:rsidRDefault="00B25C7D" w:rsidP="00B25C7D">
      <w:pPr>
        <w:widowControl w:val="0"/>
        <w:numPr>
          <w:ilvl w:val="0"/>
          <w:numId w:val="8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radovi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izvanrednog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održavanja</w:t>
      </w:r>
      <w:proofErr w:type="spellEnd"/>
      <w:r w:rsidRPr="004A6BA5">
        <w:rPr>
          <w:sz w:val="24"/>
          <w:szCs w:val="24"/>
        </w:rPr>
        <w:t xml:space="preserve">. </w:t>
      </w:r>
    </w:p>
    <w:p w14:paraId="79595389" w14:textId="77777777" w:rsidR="00B25C7D" w:rsidRDefault="00B25C7D" w:rsidP="00B25C7D">
      <w:pPr>
        <w:pStyle w:val="Odlomakpopisa"/>
      </w:pPr>
    </w:p>
    <w:p w14:paraId="72E696EB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bookmarkStart w:id="2" w:name="page3"/>
      <w:bookmarkEnd w:id="2"/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12.</w:t>
      </w:r>
    </w:p>
    <w:p w14:paraId="1338A1CC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EA3BC4A" w14:textId="77777777" w:rsidR="00B25C7D" w:rsidRPr="004A6BA5" w:rsidRDefault="00B25C7D" w:rsidP="00B25C7D">
      <w:pPr>
        <w:widowControl w:val="0"/>
        <w:ind w:left="700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podrazumijeva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sljedeće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poslove</w:t>
      </w:r>
      <w:proofErr w:type="spellEnd"/>
      <w:r w:rsidRPr="004A6BA5">
        <w:rPr>
          <w:sz w:val="24"/>
          <w:szCs w:val="24"/>
        </w:rPr>
        <w:t>:</w:t>
      </w:r>
    </w:p>
    <w:p w14:paraId="6A7B5106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nadzor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pregled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objekata</w:t>
      </w:r>
      <w:proofErr w:type="spellEnd"/>
      <w:r w:rsidRPr="004A6BA5">
        <w:rPr>
          <w:sz w:val="24"/>
          <w:szCs w:val="24"/>
        </w:rPr>
        <w:t xml:space="preserve">, </w:t>
      </w:r>
    </w:p>
    <w:p w14:paraId="17E053FC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površina</w:t>
      </w:r>
      <w:proofErr w:type="spellEnd"/>
      <w:r w:rsidRPr="004A6BA5">
        <w:rPr>
          <w:sz w:val="24"/>
          <w:szCs w:val="24"/>
        </w:rPr>
        <w:t xml:space="preserve">, </w:t>
      </w:r>
    </w:p>
    <w:p w14:paraId="1402A73E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bankina</w:t>
      </w:r>
      <w:proofErr w:type="spellEnd"/>
      <w:r w:rsidRPr="004A6BA5">
        <w:rPr>
          <w:sz w:val="24"/>
          <w:szCs w:val="24"/>
        </w:rPr>
        <w:t xml:space="preserve">, </w:t>
      </w:r>
    </w:p>
    <w:p w14:paraId="44D6ADF2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pokosa</w:t>
      </w:r>
      <w:proofErr w:type="spellEnd"/>
      <w:r w:rsidRPr="004A6BA5">
        <w:rPr>
          <w:sz w:val="24"/>
          <w:szCs w:val="24"/>
        </w:rPr>
        <w:t xml:space="preserve">, </w:t>
      </w:r>
    </w:p>
    <w:p w14:paraId="7ADBEE22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sustava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odvodnje</w:t>
      </w:r>
      <w:proofErr w:type="spellEnd"/>
      <w:r w:rsidRPr="004A6BA5">
        <w:rPr>
          <w:sz w:val="24"/>
          <w:szCs w:val="24"/>
        </w:rPr>
        <w:t xml:space="preserve">, </w:t>
      </w:r>
    </w:p>
    <w:p w14:paraId="624B8AA8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signalizacije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, </w:t>
      </w:r>
    </w:p>
    <w:p w14:paraId="07133610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naprava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uređaja</w:t>
      </w:r>
      <w:proofErr w:type="spellEnd"/>
      <w:r w:rsidRPr="004A6BA5">
        <w:rPr>
          <w:sz w:val="24"/>
          <w:szCs w:val="24"/>
        </w:rPr>
        <w:t xml:space="preserve">, </w:t>
      </w:r>
    </w:p>
    <w:p w14:paraId="070DADED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vegetacije</w:t>
      </w:r>
      <w:proofErr w:type="spellEnd"/>
      <w:r w:rsidRPr="004A6BA5">
        <w:rPr>
          <w:sz w:val="24"/>
          <w:szCs w:val="24"/>
        </w:rPr>
        <w:t xml:space="preserve">, </w:t>
      </w:r>
    </w:p>
    <w:p w14:paraId="32D613B9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osiguranje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preglednosti</w:t>
      </w:r>
      <w:proofErr w:type="spellEnd"/>
      <w:r w:rsidRPr="004A6BA5">
        <w:rPr>
          <w:sz w:val="24"/>
          <w:szCs w:val="24"/>
        </w:rPr>
        <w:t xml:space="preserve">, </w:t>
      </w:r>
    </w:p>
    <w:p w14:paraId="59BF63A4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čišćenje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, </w:t>
      </w:r>
    </w:p>
    <w:p w14:paraId="1E5E76B4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redovito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objekata</w:t>
      </w:r>
      <w:proofErr w:type="spellEnd"/>
      <w:r w:rsidRPr="004A6BA5">
        <w:rPr>
          <w:sz w:val="24"/>
          <w:szCs w:val="24"/>
        </w:rPr>
        <w:t xml:space="preserve">, </w:t>
      </w:r>
    </w:p>
    <w:p w14:paraId="28FC8EFD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interventni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radovi</w:t>
      </w:r>
      <w:proofErr w:type="spellEnd"/>
      <w:r w:rsidRPr="004A6BA5">
        <w:rPr>
          <w:sz w:val="24"/>
          <w:szCs w:val="24"/>
        </w:rPr>
        <w:t xml:space="preserve">, </w:t>
      </w:r>
    </w:p>
    <w:p w14:paraId="7C065134" w14:textId="77777777" w:rsidR="00B25C7D" w:rsidRPr="004A6BA5" w:rsidRDefault="00B25C7D" w:rsidP="00B25C7D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spacing w:after="200"/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cesta u </w:t>
      </w:r>
      <w:proofErr w:type="spellStart"/>
      <w:r w:rsidRPr="004A6BA5">
        <w:rPr>
          <w:sz w:val="24"/>
          <w:szCs w:val="24"/>
        </w:rPr>
        <w:t>zimskom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razdoblju</w:t>
      </w:r>
      <w:proofErr w:type="spellEnd"/>
      <w:r w:rsidRPr="004A6BA5">
        <w:rPr>
          <w:sz w:val="24"/>
          <w:szCs w:val="24"/>
        </w:rPr>
        <w:t xml:space="preserve">. </w:t>
      </w:r>
    </w:p>
    <w:p w14:paraId="19663B2B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01F89D18" w14:textId="77777777" w:rsidR="00B25C7D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13.</w:t>
      </w:r>
    </w:p>
    <w:p w14:paraId="6BE6C158" w14:textId="77777777" w:rsidR="00C2049B" w:rsidRPr="004A6BA5" w:rsidRDefault="00C2049B" w:rsidP="00C2049B">
      <w:pPr>
        <w:widowControl w:val="0"/>
        <w:jc w:val="center"/>
        <w:rPr>
          <w:sz w:val="24"/>
          <w:szCs w:val="24"/>
        </w:rPr>
      </w:pPr>
    </w:p>
    <w:p w14:paraId="13FFEC63" w14:textId="7F0D41CA" w:rsidR="00B25C7D" w:rsidRPr="004A6BA5" w:rsidRDefault="00B25C7D" w:rsidP="00660190">
      <w:pPr>
        <w:widowControl w:val="0"/>
        <w:ind w:left="700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Izvanredno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podrazumijeva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sljedeće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poslove</w:t>
      </w:r>
      <w:proofErr w:type="spellEnd"/>
      <w:r w:rsidRPr="004A6BA5">
        <w:rPr>
          <w:sz w:val="24"/>
          <w:szCs w:val="24"/>
        </w:rPr>
        <w:t>:</w:t>
      </w:r>
    </w:p>
    <w:p w14:paraId="5C1C576C" w14:textId="7777777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obnavljanje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zamjenu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kolničkog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zastora</w:t>
      </w:r>
      <w:proofErr w:type="spellEnd"/>
      <w:r w:rsidRPr="004A6BA5">
        <w:rPr>
          <w:sz w:val="24"/>
          <w:szCs w:val="24"/>
        </w:rPr>
        <w:t xml:space="preserve">, </w:t>
      </w:r>
    </w:p>
    <w:p w14:paraId="4652B2AF" w14:textId="7777777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ojačanje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kolnika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svrhu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obnove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povećanja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nosivosti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kvalitete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vožnje</w:t>
      </w:r>
      <w:proofErr w:type="spellEnd"/>
      <w:r w:rsidRPr="004A6BA5">
        <w:rPr>
          <w:sz w:val="24"/>
          <w:szCs w:val="24"/>
        </w:rPr>
        <w:t xml:space="preserve">, </w:t>
      </w:r>
    </w:p>
    <w:p w14:paraId="6D9DC55A" w14:textId="77777777" w:rsidR="00B25C7D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mjestimične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popravke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kolničke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konstrukcije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svrhu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zaštite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povećanja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nosivosti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, </w:t>
      </w:r>
    </w:p>
    <w:p w14:paraId="58A90F78" w14:textId="77777777" w:rsidR="00B25C7D" w:rsidRPr="00A52BAE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poboljšanja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sustava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odvodnje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>,</w:t>
      </w:r>
    </w:p>
    <w:p w14:paraId="6819DCE8" w14:textId="77777777" w:rsidR="00C2049B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ind w:left="1120" w:hanging="41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zamjenu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ugrađivanje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poboljšane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vertikalne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signalizacije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 </w:t>
      </w:r>
    </w:p>
    <w:p w14:paraId="091D844D" w14:textId="77777777" w:rsidR="00C2049B" w:rsidRDefault="00C2049B" w:rsidP="00C2049B">
      <w:pPr>
        <w:widowControl w:val="0"/>
        <w:ind w:left="1120"/>
        <w:jc w:val="both"/>
        <w:textAlignment w:val="auto"/>
        <w:rPr>
          <w:sz w:val="24"/>
          <w:szCs w:val="24"/>
        </w:rPr>
      </w:pPr>
    </w:p>
    <w:p w14:paraId="3E0C511E" w14:textId="06D9627A" w:rsidR="00C2049B" w:rsidRDefault="00C2049B" w:rsidP="004B57D1">
      <w:pPr>
        <w:widowControl w:val="0"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>-4-</w:t>
      </w:r>
    </w:p>
    <w:p w14:paraId="1CE21D80" w14:textId="77777777" w:rsidR="008B5C34" w:rsidRDefault="008B5C34" w:rsidP="004B57D1">
      <w:pPr>
        <w:widowControl w:val="0"/>
        <w:jc w:val="center"/>
        <w:textAlignment w:val="auto"/>
        <w:rPr>
          <w:sz w:val="24"/>
          <w:szCs w:val="24"/>
        </w:rPr>
      </w:pPr>
    </w:p>
    <w:p w14:paraId="7C24A8BA" w14:textId="77777777" w:rsidR="00C2049B" w:rsidRDefault="00C2049B" w:rsidP="00C2049B">
      <w:pPr>
        <w:widowControl w:val="0"/>
        <w:ind w:left="1120"/>
        <w:jc w:val="both"/>
        <w:textAlignment w:val="auto"/>
        <w:rPr>
          <w:sz w:val="24"/>
          <w:szCs w:val="24"/>
        </w:rPr>
      </w:pPr>
    </w:p>
    <w:p w14:paraId="68C35F82" w14:textId="4C693BB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ind w:left="1120" w:hanging="41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(</w:t>
      </w:r>
      <w:proofErr w:type="spellStart"/>
      <w:r w:rsidRPr="004A6BA5">
        <w:rPr>
          <w:sz w:val="24"/>
          <w:szCs w:val="24"/>
        </w:rPr>
        <w:t>smjerokazni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stupići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zaštitne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ograde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slično</w:t>
      </w:r>
      <w:proofErr w:type="spellEnd"/>
      <w:r w:rsidRPr="004A6BA5">
        <w:rPr>
          <w:sz w:val="24"/>
          <w:szCs w:val="24"/>
        </w:rPr>
        <w:t>),</w:t>
      </w:r>
    </w:p>
    <w:p w14:paraId="2A33F42A" w14:textId="7777777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120" w:hanging="41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saniranje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odrona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popuzina</w:t>
      </w:r>
      <w:proofErr w:type="spellEnd"/>
      <w:r w:rsidRPr="004A6BA5">
        <w:rPr>
          <w:sz w:val="24"/>
          <w:szCs w:val="24"/>
        </w:rPr>
        <w:t>,</w:t>
      </w:r>
    </w:p>
    <w:p w14:paraId="262AC55A" w14:textId="7777777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radovi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zaštiti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kosina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erozije</w:t>
      </w:r>
      <w:proofErr w:type="spellEnd"/>
      <w:r w:rsidRPr="004A6BA5">
        <w:rPr>
          <w:sz w:val="24"/>
          <w:szCs w:val="24"/>
        </w:rPr>
        <w:t>,</w:t>
      </w:r>
    </w:p>
    <w:p w14:paraId="51E1DC38" w14:textId="7777777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sanaciju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obložnih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zidova</w:t>
      </w:r>
      <w:proofErr w:type="spellEnd"/>
      <w:r w:rsidRPr="004A6BA5">
        <w:rPr>
          <w:sz w:val="24"/>
          <w:szCs w:val="24"/>
        </w:rPr>
        <w:t>,</w:t>
      </w:r>
    </w:p>
    <w:p w14:paraId="60CA37F8" w14:textId="7777777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zaštitu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podlokavanja</w:t>
      </w:r>
      <w:proofErr w:type="spellEnd"/>
      <w:r w:rsidRPr="004A6BA5">
        <w:rPr>
          <w:sz w:val="24"/>
          <w:szCs w:val="24"/>
        </w:rPr>
        <w:t>,</w:t>
      </w:r>
    </w:p>
    <w:p w14:paraId="48D206F3" w14:textId="7777777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radove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uređenju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zelenila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svrhu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biološke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zaštite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>,</w:t>
      </w:r>
    </w:p>
    <w:p w14:paraId="3C617AA9" w14:textId="7162C068" w:rsidR="00B25C7D" w:rsidRPr="00D718C7" w:rsidRDefault="00B25C7D" w:rsidP="00D718C7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pojedinačne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korekcije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geometrijskih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elemenata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(</w:t>
      </w:r>
      <w:proofErr w:type="spellStart"/>
      <w:r w:rsidRPr="004A6BA5">
        <w:rPr>
          <w:sz w:val="24"/>
          <w:szCs w:val="24"/>
        </w:rPr>
        <w:t>ublažavanje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oštrih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krivina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uređenje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poprečnih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nagiba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stajališta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drugo</w:t>
      </w:r>
      <w:proofErr w:type="spellEnd"/>
      <w:r w:rsidRPr="004A6BA5">
        <w:rPr>
          <w:sz w:val="24"/>
          <w:szCs w:val="24"/>
        </w:rPr>
        <w:t xml:space="preserve">) </w:t>
      </w:r>
      <w:proofErr w:type="spellStart"/>
      <w:r w:rsidRPr="004A6BA5">
        <w:rPr>
          <w:sz w:val="24"/>
          <w:szCs w:val="24"/>
        </w:rPr>
        <w:t>sa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svrhom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poboljšanja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kojima</w:t>
      </w:r>
      <w:proofErr w:type="spellEnd"/>
      <w:r w:rsidRPr="004A6BA5">
        <w:rPr>
          <w:sz w:val="24"/>
          <w:szCs w:val="24"/>
        </w:rPr>
        <w:t xml:space="preserve"> se ne </w:t>
      </w:r>
      <w:proofErr w:type="spellStart"/>
      <w:r w:rsidRPr="004A6BA5">
        <w:rPr>
          <w:sz w:val="24"/>
          <w:szCs w:val="24"/>
        </w:rPr>
        <w:t>mijenja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usklađenost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lokacijskim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uvjetima</w:t>
      </w:r>
      <w:proofErr w:type="spellEnd"/>
      <w:r w:rsidR="00660190">
        <w:rPr>
          <w:sz w:val="24"/>
          <w:szCs w:val="24"/>
        </w:rPr>
        <w:t xml:space="preserve"> </w:t>
      </w:r>
      <w:proofErr w:type="gramStart"/>
      <w:r w:rsidRPr="004A6BA5">
        <w:rPr>
          <w:sz w:val="24"/>
          <w:szCs w:val="24"/>
        </w:rPr>
        <w:t xml:space="preserve">u </w:t>
      </w:r>
      <w:r w:rsidR="004C1838">
        <w:rPr>
          <w:sz w:val="24"/>
          <w:szCs w:val="24"/>
        </w:rPr>
        <w:t xml:space="preserve"> </w:t>
      </w:r>
      <w:proofErr w:type="spellStart"/>
      <w:r w:rsidRPr="00D718C7">
        <w:rPr>
          <w:sz w:val="24"/>
          <w:szCs w:val="24"/>
        </w:rPr>
        <w:t>skladu</w:t>
      </w:r>
      <w:proofErr w:type="spellEnd"/>
      <w:proofErr w:type="gramEnd"/>
      <w:r w:rsidRPr="00D718C7">
        <w:rPr>
          <w:sz w:val="24"/>
          <w:szCs w:val="24"/>
        </w:rPr>
        <w:t xml:space="preserve"> s </w:t>
      </w:r>
      <w:proofErr w:type="spellStart"/>
      <w:r w:rsidRPr="00D718C7">
        <w:rPr>
          <w:sz w:val="24"/>
          <w:szCs w:val="24"/>
        </w:rPr>
        <w:t>kojim</w:t>
      </w:r>
      <w:proofErr w:type="spellEnd"/>
      <w:r w:rsidRPr="00D718C7">
        <w:rPr>
          <w:sz w:val="24"/>
          <w:szCs w:val="24"/>
        </w:rPr>
        <w:t xml:space="preserve"> je cesta </w:t>
      </w:r>
      <w:proofErr w:type="spellStart"/>
      <w:r w:rsidRPr="00D718C7">
        <w:rPr>
          <w:sz w:val="24"/>
          <w:szCs w:val="24"/>
        </w:rPr>
        <w:t>izgrađena</w:t>
      </w:r>
      <w:proofErr w:type="spellEnd"/>
      <w:r w:rsidRPr="00D718C7">
        <w:rPr>
          <w:sz w:val="24"/>
          <w:szCs w:val="24"/>
        </w:rPr>
        <w:t>,</w:t>
      </w:r>
    </w:p>
    <w:p w14:paraId="02AB6BD5" w14:textId="5542D9A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uređenje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raskrižja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istoj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razini</w:t>
      </w:r>
      <w:proofErr w:type="spellEnd"/>
      <w:r w:rsidRPr="004A6BA5">
        <w:rPr>
          <w:sz w:val="24"/>
          <w:szCs w:val="24"/>
        </w:rPr>
        <w:t xml:space="preserve"> (</w:t>
      </w:r>
      <w:proofErr w:type="spellStart"/>
      <w:r w:rsidRPr="004A6BA5">
        <w:rPr>
          <w:sz w:val="24"/>
          <w:szCs w:val="24"/>
        </w:rPr>
        <w:t>oblikovanje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preglednost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ugradnja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signalizacije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) </w:t>
      </w:r>
      <w:proofErr w:type="spellStart"/>
      <w:r w:rsidRPr="004A6BA5">
        <w:rPr>
          <w:sz w:val="24"/>
          <w:szCs w:val="24"/>
        </w:rPr>
        <w:t>kojima</w:t>
      </w:r>
      <w:proofErr w:type="spellEnd"/>
      <w:r w:rsidRPr="004A6BA5">
        <w:rPr>
          <w:sz w:val="24"/>
          <w:szCs w:val="24"/>
        </w:rPr>
        <w:t xml:space="preserve"> se ne </w:t>
      </w:r>
      <w:proofErr w:type="spellStart"/>
      <w:r w:rsidRPr="004A6BA5">
        <w:rPr>
          <w:sz w:val="24"/>
          <w:szCs w:val="24"/>
        </w:rPr>
        <w:t>mijenja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usklađenost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lokacijskim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uvjetima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skladu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kojim</w:t>
      </w:r>
      <w:proofErr w:type="spellEnd"/>
      <w:r w:rsidRPr="004A6BA5">
        <w:rPr>
          <w:sz w:val="24"/>
          <w:szCs w:val="24"/>
        </w:rPr>
        <w:t xml:space="preserve"> je cesta </w:t>
      </w:r>
      <w:proofErr w:type="spellStart"/>
      <w:r w:rsidRPr="004A6BA5">
        <w:rPr>
          <w:sz w:val="24"/>
          <w:szCs w:val="24"/>
        </w:rPr>
        <w:t>izgrađena</w:t>
      </w:r>
      <w:proofErr w:type="spellEnd"/>
      <w:r w:rsidRPr="004A6BA5">
        <w:rPr>
          <w:sz w:val="24"/>
          <w:szCs w:val="24"/>
        </w:rPr>
        <w:t>,</w:t>
      </w:r>
    </w:p>
    <w:p w14:paraId="055473F8" w14:textId="77777777" w:rsidR="00B25C7D" w:rsidRPr="004A6BA5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poboljšanje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uređenjem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stajališta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odmorišta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pješačkih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staza</w:t>
      </w:r>
      <w:proofErr w:type="spellEnd"/>
      <w:r w:rsidRPr="004A6BA5">
        <w:rPr>
          <w:sz w:val="24"/>
          <w:szCs w:val="24"/>
        </w:rPr>
        <w:t>,</w:t>
      </w:r>
    </w:p>
    <w:p w14:paraId="13F19D4F" w14:textId="747C5528" w:rsidR="00B25C7D" w:rsidRDefault="00B25C7D" w:rsidP="00B25C7D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obnovu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postavu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instalacija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uređaja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="00660190">
        <w:rPr>
          <w:sz w:val="24"/>
          <w:szCs w:val="24"/>
        </w:rPr>
        <w:t>.</w:t>
      </w:r>
    </w:p>
    <w:p w14:paraId="372C8A40" w14:textId="77777777" w:rsidR="00B25C7D" w:rsidRPr="004A6BA5" w:rsidRDefault="00B25C7D" w:rsidP="00B25C7D">
      <w:pPr>
        <w:widowControl w:val="0"/>
        <w:ind w:left="1060"/>
        <w:jc w:val="both"/>
        <w:rPr>
          <w:sz w:val="24"/>
          <w:szCs w:val="24"/>
        </w:rPr>
      </w:pPr>
    </w:p>
    <w:p w14:paraId="42C08A6F" w14:textId="77777777" w:rsidR="00B25C7D" w:rsidRDefault="00B25C7D" w:rsidP="00C2049B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  <w:r w:rsidRPr="004A6BA5">
        <w:t>Izvanredno održavanje spada u grupu zahtjevnijih i opsežnijih radova održavanja cesta, a temeljni im je cilj dugotrajnije uređenje i poboljšanja pojedinih dijelova ceste bez izmjene njenih tehničkih elemenata, osiguranja sigurnosti, stabilnosti i trajnosti ceste i cestovnih objekata i povećanja sigurnosti prometa.</w:t>
      </w:r>
    </w:p>
    <w:p w14:paraId="6F8BA9ED" w14:textId="77777777" w:rsidR="00B25C7D" w:rsidRPr="004A6BA5" w:rsidRDefault="00B25C7D" w:rsidP="00B25C7D">
      <w:pPr>
        <w:pStyle w:val="StandardWeb"/>
        <w:shd w:val="clear" w:color="auto" w:fill="FFFFFF"/>
        <w:spacing w:before="0" w:beforeAutospacing="0" w:after="0" w:afterAutospacing="0"/>
        <w:ind w:left="720" w:firstLine="340"/>
        <w:jc w:val="both"/>
      </w:pPr>
    </w:p>
    <w:p w14:paraId="5C02CEA0" w14:textId="77777777" w:rsidR="00B25C7D" w:rsidRDefault="00B25C7D" w:rsidP="00C2049B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  <w:r w:rsidRPr="004A6BA5">
        <w:t>Radovi izvanrednog održavanja izvode se povremeno, a njihov opseg vezan je za stupanj dotrajalosti ili oštećenja ceste.</w:t>
      </w:r>
    </w:p>
    <w:p w14:paraId="72BDAEC2" w14:textId="77777777" w:rsidR="00B25C7D" w:rsidRPr="004A6BA5" w:rsidRDefault="00B25C7D" w:rsidP="00B25C7D">
      <w:pPr>
        <w:pStyle w:val="StandardWeb"/>
        <w:shd w:val="clear" w:color="auto" w:fill="FFFFFF"/>
        <w:spacing w:before="0" w:beforeAutospacing="0" w:after="0" w:afterAutospacing="0"/>
        <w:ind w:left="720" w:firstLine="340"/>
        <w:jc w:val="both"/>
      </w:pPr>
    </w:p>
    <w:p w14:paraId="271DD3F6" w14:textId="2709974F" w:rsidR="00B25C7D" w:rsidRDefault="00B25C7D" w:rsidP="00C2049B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  <w:r w:rsidRPr="004A6BA5">
        <w:t>Radovi izvanrednog održavanja cesta mogu se izvoditi samo na temelju projekta koji se obvezno izrađuje za provedbu takvog održavanja i u skladu s Pravilnikom o održavanju cesta.</w:t>
      </w:r>
    </w:p>
    <w:p w14:paraId="1BC8E5BA" w14:textId="77777777" w:rsidR="00D718C7" w:rsidRPr="004A6BA5" w:rsidRDefault="00D718C7" w:rsidP="00D718C7">
      <w:pPr>
        <w:pStyle w:val="StandardWeb"/>
        <w:shd w:val="clear" w:color="auto" w:fill="FFFFFF"/>
        <w:spacing w:before="0" w:beforeAutospacing="0" w:after="0" w:afterAutospacing="0"/>
        <w:ind w:firstLine="340"/>
        <w:jc w:val="both"/>
      </w:pPr>
    </w:p>
    <w:p w14:paraId="3E595238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14.</w:t>
      </w:r>
    </w:p>
    <w:p w14:paraId="03B3FD9F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2B1576FC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u </w:t>
      </w:r>
      <w:proofErr w:type="spellStart"/>
      <w:r w:rsidRPr="004A6BA5">
        <w:rPr>
          <w:sz w:val="24"/>
          <w:szCs w:val="24"/>
        </w:rPr>
        <w:t>zimskim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obuhvaća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neophodne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održavanje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prohodnosti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odvijanja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>.</w:t>
      </w:r>
    </w:p>
    <w:p w14:paraId="71825A31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30CAEFEE" w14:textId="7DBE0706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Nerazvrstana</w:t>
      </w:r>
      <w:proofErr w:type="spellEnd"/>
      <w:r w:rsidRPr="004A6BA5">
        <w:rPr>
          <w:sz w:val="24"/>
          <w:szCs w:val="24"/>
        </w:rPr>
        <w:t xml:space="preserve"> cesta, u </w:t>
      </w:r>
      <w:proofErr w:type="spellStart"/>
      <w:r w:rsidRPr="004A6BA5">
        <w:rPr>
          <w:sz w:val="24"/>
          <w:szCs w:val="24"/>
        </w:rPr>
        <w:t>smislu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smatra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prohodnom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kada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radovima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održavanj</w:t>
      </w:r>
      <w:r w:rsidR="004B57D1">
        <w:rPr>
          <w:sz w:val="24"/>
          <w:szCs w:val="24"/>
        </w:rPr>
        <w:t>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prohodnosti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omogućeno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prometovanje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vozila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upotrebu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zimske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>.</w:t>
      </w:r>
    </w:p>
    <w:p w14:paraId="7463471D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1FAC1295" w14:textId="0AE1C4DA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Radi </w:t>
      </w:r>
      <w:proofErr w:type="spellStart"/>
      <w:r w:rsidRPr="004A6BA5">
        <w:rPr>
          <w:sz w:val="24"/>
          <w:szCs w:val="24"/>
        </w:rPr>
        <w:t>provedbe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zimske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službe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D718C7">
        <w:rPr>
          <w:sz w:val="24"/>
          <w:szCs w:val="24"/>
        </w:rPr>
        <w:t>O</w:t>
      </w:r>
      <w:r w:rsidRPr="004A6BA5">
        <w:rPr>
          <w:sz w:val="24"/>
          <w:szCs w:val="24"/>
        </w:rPr>
        <w:t>pćinski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načelnik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Općine</w:t>
      </w:r>
      <w:proofErr w:type="spellEnd"/>
      <w:r w:rsidR="004B57D1">
        <w:rPr>
          <w:sz w:val="24"/>
          <w:szCs w:val="24"/>
        </w:rPr>
        <w:t xml:space="preserve"> Križ (u </w:t>
      </w:r>
      <w:proofErr w:type="spellStart"/>
      <w:r w:rsidR="004B57D1">
        <w:rPr>
          <w:sz w:val="24"/>
          <w:szCs w:val="24"/>
        </w:rPr>
        <w:t>daljnjem</w:t>
      </w:r>
      <w:proofErr w:type="spellEnd"/>
      <w:r w:rsidR="004B57D1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tekstu</w:t>
      </w:r>
      <w:proofErr w:type="spellEnd"/>
      <w:r w:rsidR="004B57D1">
        <w:rPr>
          <w:sz w:val="24"/>
          <w:szCs w:val="24"/>
        </w:rPr>
        <w:t xml:space="preserve">: </w:t>
      </w:r>
      <w:proofErr w:type="spellStart"/>
      <w:r w:rsidR="004B57D1">
        <w:rPr>
          <w:sz w:val="24"/>
          <w:szCs w:val="24"/>
        </w:rPr>
        <w:t>Općinski</w:t>
      </w:r>
      <w:proofErr w:type="spellEnd"/>
      <w:r w:rsidR="004B57D1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načelnik</w:t>
      </w:r>
      <w:proofErr w:type="spellEnd"/>
      <w:r w:rsidR="004B57D1">
        <w:rPr>
          <w:sz w:val="24"/>
          <w:szCs w:val="24"/>
        </w:rPr>
        <w:t xml:space="preserve">) </w:t>
      </w:r>
      <w:proofErr w:type="spellStart"/>
      <w:r w:rsidRPr="004A6BA5">
        <w:rPr>
          <w:sz w:val="24"/>
          <w:szCs w:val="24"/>
        </w:rPr>
        <w:t>donosi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Izvedbeni</w:t>
      </w:r>
      <w:proofErr w:type="spellEnd"/>
      <w:r w:rsidRPr="004A6BA5">
        <w:rPr>
          <w:sz w:val="24"/>
          <w:szCs w:val="24"/>
        </w:rPr>
        <w:t xml:space="preserve"> program </w:t>
      </w:r>
      <w:proofErr w:type="spellStart"/>
      <w:r w:rsidRPr="004A6BA5">
        <w:rPr>
          <w:sz w:val="24"/>
          <w:szCs w:val="24"/>
        </w:rPr>
        <w:t>održavanja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u </w:t>
      </w:r>
      <w:proofErr w:type="spellStart"/>
      <w:r w:rsidRPr="004A6BA5">
        <w:rPr>
          <w:sz w:val="24"/>
          <w:szCs w:val="24"/>
        </w:rPr>
        <w:t>zimskom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razdoblju</w:t>
      </w:r>
      <w:proofErr w:type="spellEnd"/>
      <w:r w:rsidRPr="004A6BA5">
        <w:rPr>
          <w:sz w:val="24"/>
          <w:szCs w:val="24"/>
        </w:rPr>
        <w:t>.</w:t>
      </w:r>
    </w:p>
    <w:p w14:paraId="27519919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006B2C0D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15.</w:t>
      </w:r>
    </w:p>
    <w:p w14:paraId="2A85ABA4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65167FE7" w14:textId="32BFE5A3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Građenje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rekonstrukcija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obavlja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prema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Programu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</w:t>
      </w:r>
      <w:r w:rsidR="004B57D1">
        <w:rPr>
          <w:sz w:val="24"/>
          <w:szCs w:val="24"/>
        </w:rPr>
        <w:t>đenja</w:t>
      </w:r>
      <w:proofErr w:type="spellEnd"/>
      <w:r w:rsidR="004B57D1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infrastrukture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donosi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Općinsko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vijeće</w:t>
      </w:r>
      <w:proofErr w:type="spellEnd"/>
      <w:r w:rsidRPr="004A6BA5">
        <w:rPr>
          <w:sz w:val="24"/>
          <w:szCs w:val="24"/>
        </w:rPr>
        <w:t xml:space="preserve">, a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temelju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prostornih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planova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tehničke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dokumentacije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skladu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propisima</w:t>
      </w:r>
      <w:proofErr w:type="spellEnd"/>
      <w:r w:rsidRPr="004A6BA5">
        <w:rPr>
          <w:sz w:val="24"/>
          <w:szCs w:val="24"/>
        </w:rPr>
        <w:t>.</w:t>
      </w:r>
    </w:p>
    <w:p w14:paraId="2B35B7A5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6D2F455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16.</w:t>
      </w:r>
    </w:p>
    <w:p w14:paraId="25F42DFB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2394CC81" w14:textId="77777777" w:rsidR="00B25C7D" w:rsidRPr="004A6BA5" w:rsidRDefault="00B25C7D" w:rsidP="00B25C7D">
      <w:pPr>
        <w:widowControl w:val="0"/>
        <w:ind w:left="700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Poslovi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rekonstrukcije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obuhvaćaju</w:t>
      </w:r>
      <w:proofErr w:type="spellEnd"/>
      <w:r w:rsidRPr="004A6BA5">
        <w:rPr>
          <w:sz w:val="24"/>
          <w:szCs w:val="24"/>
        </w:rPr>
        <w:t>:</w:t>
      </w:r>
    </w:p>
    <w:p w14:paraId="1E762DEF" w14:textId="77777777" w:rsidR="00B25C7D" w:rsidRPr="004A6BA5" w:rsidRDefault="00B25C7D" w:rsidP="00B25C7D">
      <w:pPr>
        <w:widowControl w:val="0"/>
        <w:numPr>
          <w:ilvl w:val="0"/>
          <w:numId w:val="11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građevinsko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projektiranje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istražnim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radovima</w:t>
      </w:r>
      <w:proofErr w:type="spellEnd"/>
      <w:r w:rsidRPr="004A6BA5">
        <w:rPr>
          <w:sz w:val="24"/>
          <w:szCs w:val="24"/>
        </w:rPr>
        <w:t xml:space="preserve">, </w:t>
      </w:r>
    </w:p>
    <w:p w14:paraId="36CCDEB9" w14:textId="77777777" w:rsidR="00B25C7D" w:rsidRDefault="00B25C7D" w:rsidP="00B25C7D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bookmarkStart w:id="3" w:name="page4"/>
      <w:bookmarkEnd w:id="3"/>
      <w:proofErr w:type="spellStart"/>
      <w:r w:rsidRPr="004A6BA5">
        <w:rPr>
          <w:sz w:val="24"/>
          <w:szCs w:val="24"/>
        </w:rPr>
        <w:t>projektiranje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pratećih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objekata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signalizacije</w:t>
      </w:r>
      <w:proofErr w:type="spellEnd"/>
      <w:r w:rsidRPr="004A6BA5">
        <w:rPr>
          <w:sz w:val="24"/>
          <w:szCs w:val="24"/>
        </w:rPr>
        <w:t xml:space="preserve">, </w:t>
      </w:r>
    </w:p>
    <w:p w14:paraId="41078074" w14:textId="77777777" w:rsidR="00C2049B" w:rsidRDefault="00C2049B" w:rsidP="008B5C34">
      <w:pPr>
        <w:widowControl w:val="0"/>
        <w:ind w:left="708"/>
        <w:jc w:val="both"/>
        <w:textAlignment w:val="auto"/>
        <w:rPr>
          <w:sz w:val="24"/>
          <w:szCs w:val="24"/>
        </w:rPr>
      </w:pPr>
    </w:p>
    <w:p w14:paraId="0BA0CEDB" w14:textId="7B6E65AC" w:rsidR="00C2049B" w:rsidRDefault="00C2049B" w:rsidP="00C2049B">
      <w:pPr>
        <w:widowControl w:val="0"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>-5-</w:t>
      </w:r>
    </w:p>
    <w:p w14:paraId="000FA17D" w14:textId="77777777" w:rsidR="00C2049B" w:rsidRDefault="00C2049B" w:rsidP="00C2049B">
      <w:pPr>
        <w:widowControl w:val="0"/>
        <w:jc w:val="center"/>
        <w:textAlignment w:val="auto"/>
        <w:rPr>
          <w:sz w:val="24"/>
          <w:szCs w:val="24"/>
        </w:rPr>
      </w:pPr>
    </w:p>
    <w:p w14:paraId="4AB55706" w14:textId="77777777" w:rsidR="00C2049B" w:rsidRPr="004A6BA5" w:rsidRDefault="00C2049B" w:rsidP="00C2049B">
      <w:pPr>
        <w:widowControl w:val="0"/>
        <w:ind w:left="1060"/>
        <w:jc w:val="both"/>
        <w:textAlignment w:val="auto"/>
        <w:rPr>
          <w:sz w:val="24"/>
          <w:szCs w:val="24"/>
        </w:rPr>
      </w:pPr>
    </w:p>
    <w:p w14:paraId="6C89422F" w14:textId="77777777" w:rsidR="00B25C7D" w:rsidRPr="004A6BA5" w:rsidRDefault="00B25C7D" w:rsidP="00B25C7D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ustupanje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izmještanja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infrastrukture</w:t>
      </w:r>
      <w:proofErr w:type="spellEnd"/>
      <w:r w:rsidRPr="004A6BA5">
        <w:rPr>
          <w:sz w:val="24"/>
          <w:szCs w:val="24"/>
        </w:rPr>
        <w:t xml:space="preserve">, </w:t>
      </w:r>
    </w:p>
    <w:p w14:paraId="68BD0340" w14:textId="77777777" w:rsidR="00B25C7D" w:rsidRPr="004A6BA5" w:rsidRDefault="00B25C7D" w:rsidP="00B25C7D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ustupanje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geodetskih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radova</w:t>
      </w:r>
      <w:proofErr w:type="spellEnd"/>
      <w:r w:rsidRPr="004A6BA5">
        <w:rPr>
          <w:sz w:val="24"/>
          <w:szCs w:val="24"/>
        </w:rPr>
        <w:t xml:space="preserve">, </w:t>
      </w:r>
    </w:p>
    <w:p w14:paraId="3632A9F5" w14:textId="77777777" w:rsidR="00B25C7D" w:rsidRPr="004A6BA5" w:rsidRDefault="00B25C7D" w:rsidP="00B25C7D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ustupanje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rekonstrukcije</w:t>
      </w:r>
      <w:proofErr w:type="spellEnd"/>
      <w:r w:rsidRPr="004A6BA5">
        <w:rPr>
          <w:sz w:val="24"/>
          <w:szCs w:val="24"/>
        </w:rPr>
        <w:t xml:space="preserve">, </w:t>
      </w:r>
    </w:p>
    <w:p w14:paraId="50AEF192" w14:textId="77777777" w:rsidR="00B25C7D" w:rsidRPr="004A6BA5" w:rsidRDefault="00B25C7D" w:rsidP="00B25C7D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ustupanje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usluga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stručnog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nadzora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građenja</w:t>
      </w:r>
      <w:proofErr w:type="spellEnd"/>
      <w:r w:rsidRPr="004A6BA5">
        <w:rPr>
          <w:sz w:val="24"/>
          <w:szCs w:val="24"/>
        </w:rPr>
        <w:t xml:space="preserve">, </w:t>
      </w:r>
    </w:p>
    <w:p w14:paraId="62765883" w14:textId="77777777" w:rsidR="00B25C7D" w:rsidRPr="004A6BA5" w:rsidRDefault="00B25C7D" w:rsidP="00B25C7D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investitorski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nadzor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provođenjem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projekta</w:t>
      </w:r>
      <w:proofErr w:type="spellEnd"/>
      <w:r w:rsidRPr="004A6BA5">
        <w:rPr>
          <w:sz w:val="24"/>
          <w:szCs w:val="24"/>
        </w:rPr>
        <w:t xml:space="preserve">, </w:t>
      </w:r>
    </w:p>
    <w:p w14:paraId="712E77B2" w14:textId="77777777" w:rsidR="00B25C7D" w:rsidRPr="00A52BAE" w:rsidRDefault="00B25C7D" w:rsidP="00B25C7D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organizaciju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tehničkog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pregleda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primopredaje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dijelova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objekata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korištenje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održavanje</w:t>
      </w:r>
      <w:proofErr w:type="spellEnd"/>
      <w:r w:rsidRPr="00A52BAE">
        <w:rPr>
          <w:sz w:val="24"/>
          <w:szCs w:val="24"/>
        </w:rPr>
        <w:t xml:space="preserve">, </w:t>
      </w:r>
    </w:p>
    <w:p w14:paraId="1EB2ED43" w14:textId="77777777" w:rsidR="00B25C7D" w:rsidRPr="004A6BA5" w:rsidRDefault="00B25C7D" w:rsidP="00B25C7D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ostale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poslove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vezane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poslove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rekonstrukcije</w:t>
      </w:r>
      <w:proofErr w:type="spellEnd"/>
      <w:r w:rsidRPr="004A6BA5">
        <w:rPr>
          <w:sz w:val="24"/>
          <w:szCs w:val="24"/>
        </w:rPr>
        <w:t xml:space="preserve">. </w:t>
      </w:r>
    </w:p>
    <w:p w14:paraId="56A8FCCE" w14:textId="77777777" w:rsidR="004C1838" w:rsidRDefault="004C1838" w:rsidP="00B25C7D">
      <w:pPr>
        <w:widowControl w:val="0"/>
        <w:jc w:val="both"/>
        <w:rPr>
          <w:sz w:val="24"/>
          <w:szCs w:val="24"/>
        </w:rPr>
      </w:pPr>
    </w:p>
    <w:p w14:paraId="497F8218" w14:textId="77777777" w:rsidR="004C1838" w:rsidRPr="004A6BA5" w:rsidRDefault="004C1838" w:rsidP="00B25C7D">
      <w:pPr>
        <w:widowControl w:val="0"/>
        <w:jc w:val="both"/>
        <w:rPr>
          <w:sz w:val="24"/>
          <w:szCs w:val="24"/>
        </w:rPr>
      </w:pPr>
    </w:p>
    <w:p w14:paraId="46F6CFB6" w14:textId="7DFD146A" w:rsidR="00B25C7D" w:rsidRPr="00A52BAE" w:rsidRDefault="00B25C7D" w:rsidP="00B25C7D">
      <w:pPr>
        <w:widowControl w:val="0"/>
        <w:numPr>
          <w:ilvl w:val="0"/>
          <w:numId w:val="22"/>
        </w:numPr>
        <w:overflowPunct/>
        <w:jc w:val="both"/>
        <w:textAlignment w:val="auto"/>
        <w:rPr>
          <w:sz w:val="24"/>
          <w:szCs w:val="24"/>
        </w:rPr>
      </w:pPr>
      <w:r w:rsidRPr="00A52BAE">
        <w:rPr>
          <w:sz w:val="24"/>
          <w:szCs w:val="24"/>
        </w:rPr>
        <w:t xml:space="preserve">ZAŠTITA I FINANCIRANJE NERAZVRSTANIH CESTA </w:t>
      </w:r>
    </w:p>
    <w:p w14:paraId="5435BEF7" w14:textId="77777777" w:rsidR="00C2049B" w:rsidRDefault="00C2049B" w:rsidP="00B25C7D">
      <w:pPr>
        <w:widowControl w:val="0"/>
        <w:ind w:left="3680"/>
        <w:jc w:val="both"/>
        <w:rPr>
          <w:sz w:val="24"/>
          <w:szCs w:val="24"/>
        </w:rPr>
      </w:pPr>
    </w:p>
    <w:p w14:paraId="4C425AF4" w14:textId="72B2E630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17.</w:t>
      </w:r>
    </w:p>
    <w:p w14:paraId="28A8173D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3903568" w14:textId="146EBE7C" w:rsidR="00B25C7D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Zabranjeno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poduzimati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bilo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kakve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zemljištu</w:t>
      </w:r>
      <w:proofErr w:type="spellEnd"/>
      <w:r w:rsidRPr="004A6BA5">
        <w:rPr>
          <w:sz w:val="24"/>
          <w:szCs w:val="24"/>
        </w:rPr>
        <w:t xml:space="preserve"> bez </w:t>
      </w:r>
      <w:proofErr w:type="spellStart"/>
      <w:r w:rsidRPr="004A6BA5">
        <w:rPr>
          <w:sz w:val="24"/>
          <w:szCs w:val="24"/>
        </w:rPr>
        <w:t>odobrenja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U</w:t>
      </w:r>
      <w:r w:rsidRPr="004A6BA5">
        <w:rPr>
          <w:sz w:val="24"/>
          <w:szCs w:val="24"/>
        </w:rPr>
        <w:t>pravnog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odjel</w:t>
      </w:r>
      <w:r w:rsidRPr="004A6BA5">
        <w:rPr>
          <w:sz w:val="24"/>
          <w:szCs w:val="24"/>
        </w:rPr>
        <w:t>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ako</w:t>
      </w:r>
      <w:proofErr w:type="spellEnd"/>
      <w:r w:rsidRPr="004A6BA5">
        <w:rPr>
          <w:sz w:val="24"/>
          <w:szCs w:val="24"/>
        </w:rPr>
        <w:t xml:space="preserve"> bi </w:t>
      </w:r>
      <w:proofErr w:type="spellStart"/>
      <w:r w:rsidRPr="004A6BA5">
        <w:rPr>
          <w:sz w:val="24"/>
          <w:szCs w:val="24"/>
        </w:rPr>
        <w:t>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mogli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oštetiti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ometati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</w:t>
      </w:r>
      <w:proofErr w:type="spellEnd"/>
      <w:r w:rsidRPr="004A6BA5">
        <w:rPr>
          <w:sz w:val="24"/>
          <w:szCs w:val="24"/>
        </w:rPr>
        <w:t>.</w:t>
      </w:r>
    </w:p>
    <w:p w14:paraId="5E5DC41A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</w:p>
    <w:p w14:paraId="4E38F3CF" w14:textId="05C40262" w:rsidR="00B25C7D" w:rsidRDefault="00B25C7D" w:rsidP="00D718C7">
      <w:pPr>
        <w:widowControl w:val="0"/>
        <w:ind w:firstLine="700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Pravna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fizička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osoba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dužna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zatražiti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odobrenje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32369">
        <w:rPr>
          <w:sz w:val="24"/>
          <w:szCs w:val="24"/>
        </w:rPr>
        <w:t>U</w:t>
      </w:r>
      <w:r w:rsidRPr="004A6BA5">
        <w:rPr>
          <w:sz w:val="24"/>
          <w:szCs w:val="24"/>
        </w:rPr>
        <w:t>pravnog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32369">
        <w:rPr>
          <w:sz w:val="24"/>
          <w:szCs w:val="24"/>
        </w:rPr>
        <w:t>odjela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osobito</w:t>
      </w:r>
      <w:proofErr w:type="spellEnd"/>
      <w:r w:rsidR="00D718C7">
        <w:rPr>
          <w:sz w:val="24"/>
          <w:szCs w:val="24"/>
        </w:rPr>
        <w:t xml:space="preserve"> </w:t>
      </w:r>
      <w:r w:rsidRPr="004A6BA5">
        <w:rPr>
          <w:sz w:val="24"/>
          <w:szCs w:val="24"/>
        </w:rPr>
        <w:t>za:</w:t>
      </w:r>
    </w:p>
    <w:p w14:paraId="79EE2848" w14:textId="778E4F0B" w:rsidR="00B25C7D" w:rsidRDefault="00B25C7D" w:rsidP="00B25C7D">
      <w:pPr>
        <w:widowControl w:val="0"/>
        <w:ind w:left="700"/>
        <w:jc w:val="both"/>
        <w:rPr>
          <w:sz w:val="24"/>
          <w:szCs w:val="24"/>
        </w:rPr>
      </w:pPr>
      <w:r w:rsidRPr="00A52BAE">
        <w:rPr>
          <w:sz w:val="24"/>
          <w:szCs w:val="24"/>
        </w:rPr>
        <w:t xml:space="preserve">- </w:t>
      </w:r>
      <w:proofErr w:type="spellStart"/>
      <w:r w:rsidRPr="00A52BAE">
        <w:rPr>
          <w:sz w:val="24"/>
          <w:szCs w:val="24"/>
        </w:rPr>
        <w:t>prekomjernu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upotrebu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opterećenje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="004B57D1">
        <w:rPr>
          <w:sz w:val="24"/>
          <w:szCs w:val="24"/>
        </w:rPr>
        <w:t>,</w:t>
      </w:r>
      <w:r w:rsidRPr="004A6BA5">
        <w:rPr>
          <w:sz w:val="24"/>
          <w:szCs w:val="24"/>
        </w:rPr>
        <w:t xml:space="preserve"> </w:t>
      </w:r>
    </w:p>
    <w:p w14:paraId="408C5B6D" w14:textId="77777777" w:rsidR="00B25C7D" w:rsidRDefault="00B25C7D" w:rsidP="00B25C7D">
      <w:pPr>
        <w:widowControl w:val="0"/>
        <w:ind w:left="700"/>
        <w:jc w:val="both"/>
        <w:rPr>
          <w:sz w:val="24"/>
          <w:szCs w:val="24"/>
        </w:rPr>
      </w:pPr>
      <w:r w:rsidRPr="00A52BAE">
        <w:rPr>
          <w:sz w:val="24"/>
          <w:szCs w:val="24"/>
        </w:rPr>
        <w:t xml:space="preserve">- </w:t>
      </w:r>
      <w:proofErr w:type="spellStart"/>
      <w:r w:rsidRPr="00A52BAE">
        <w:rPr>
          <w:sz w:val="24"/>
          <w:szCs w:val="24"/>
        </w:rPr>
        <w:t>zauzimanje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cestovnog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zemljišta</w:t>
      </w:r>
      <w:proofErr w:type="spellEnd"/>
      <w:r w:rsidRPr="00A52BAE">
        <w:rPr>
          <w:color w:val="00B050"/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radi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uređenja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gradilišta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izvođenja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građevinskih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radova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drugih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radova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odlaganja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materijala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radi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gradnje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slično</w:t>
      </w:r>
      <w:proofErr w:type="spellEnd"/>
      <w:r w:rsidRPr="00A52BAE">
        <w:rPr>
          <w:sz w:val="24"/>
          <w:szCs w:val="24"/>
        </w:rPr>
        <w:t>,</w:t>
      </w:r>
      <w:r w:rsidRPr="004A6BA5">
        <w:rPr>
          <w:sz w:val="24"/>
          <w:szCs w:val="24"/>
        </w:rPr>
        <w:t xml:space="preserve"> </w:t>
      </w:r>
    </w:p>
    <w:p w14:paraId="639C3572" w14:textId="7C700764" w:rsidR="00B25C7D" w:rsidRPr="004A6BA5" w:rsidRDefault="00B25C7D" w:rsidP="00B25C7D">
      <w:pPr>
        <w:widowControl w:val="0"/>
        <w:ind w:left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4A6BA5">
        <w:rPr>
          <w:sz w:val="24"/>
          <w:szCs w:val="24"/>
        </w:rPr>
        <w:t>prekopavanje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popravka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ugradnje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infrastrukture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uređaja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priključenja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instalacije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uređaje</w:t>
      </w:r>
      <w:proofErr w:type="spellEnd"/>
      <w:r w:rsidR="004B57D1">
        <w:rPr>
          <w:sz w:val="24"/>
          <w:szCs w:val="24"/>
        </w:rPr>
        <w:t>.</w:t>
      </w:r>
    </w:p>
    <w:p w14:paraId="7ABB2FE0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A289FEE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Za </w:t>
      </w:r>
      <w:proofErr w:type="spellStart"/>
      <w:r w:rsidRPr="004A6BA5">
        <w:rPr>
          <w:sz w:val="24"/>
          <w:szCs w:val="24"/>
        </w:rPr>
        <w:t>sve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štete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uslijed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izvođenja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njihovim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zauzimanjem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odgovara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pravna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fizička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osoba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2.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>.</w:t>
      </w:r>
    </w:p>
    <w:p w14:paraId="038C5B89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3AA043CD" w14:textId="3D86A192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Odobrenje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2.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izdaje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sukladno</w:t>
      </w:r>
      <w:proofErr w:type="spellEnd"/>
      <w:r w:rsidR="004B57D1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odredbama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komunalnom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redu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uređuju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zauzimanja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color w:val="00B050"/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prekopa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javnih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površina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popravka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izvođenja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priključka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infrastrukturu</w:t>
      </w:r>
      <w:proofErr w:type="spellEnd"/>
      <w:r w:rsidRPr="004A6BA5">
        <w:rPr>
          <w:color w:val="FF0000"/>
          <w:sz w:val="24"/>
          <w:szCs w:val="24"/>
        </w:rPr>
        <w:t>.</w:t>
      </w:r>
    </w:p>
    <w:p w14:paraId="3605C83E" w14:textId="77777777" w:rsidR="00D718C7" w:rsidRDefault="00D718C7" w:rsidP="00B25C7D">
      <w:pPr>
        <w:widowControl w:val="0"/>
        <w:ind w:left="3680"/>
        <w:jc w:val="both"/>
        <w:rPr>
          <w:sz w:val="24"/>
          <w:szCs w:val="24"/>
        </w:rPr>
      </w:pPr>
    </w:p>
    <w:p w14:paraId="3155EFAF" w14:textId="3BB55189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18.</w:t>
      </w:r>
    </w:p>
    <w:p w14:paraId="48D8C8BE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3F99F565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izvođenju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aktivnosti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zemljištu</w:t>
      </w:r>
      <w:proofErr w:type="spellEnd"/>
      <w:r w:rsidRPr="004A6BA5">
        <w:rPr>
          <w:color w:val="00B050"/>
          <w:sz w:val="24"/>
          <w:szCs w:val="24"/>
        </w:rPr>
        <w:t xml:space="preserve"> </w:t>
      </w:r>
      <w:r w:rsidRPr="004A6BA5">
        <w:rPr>
          <w:sz w:val="24"/>
          <w:szCs w:val="24"/>
        </w:rPr>
        <w:t xml:space="preserve">mora se </w:t>
      </w:r>
      <w:proofErr w:type="spellStart"/>
      <w:r w:rsidRPr="004A6BA5">
        <w:rPr>
          <w:sz w:val="24"/>
          <w:szCs w:val="24"/>
        </w:rPr>
        <w:t>uspostaviti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odgovarajuća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privremena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regulacija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koji </w:t>
      </w:r>
      <w:proofErr w:type="spellStart"/>
      <w:r w:rsidRPr="004A6BA5">
        <w:rPr>
          <w:sz w:val="24"/>
          <w:szCs w:val="24"/>
        </w:rPr>
        <w:t>osigurava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odvijanje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nesmetano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izvođenje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radova</w:t>
      </w:r>
      <w:proofErr w:type="spellEnd"/>
      <w:r w:rsidRPr="004A6BA5">
        <w:rPr>
          <w:sz w:val="24"/>
          <w:szCs w:val="24"/>
        </w:rPr>
        <w:t>.</w:t>
      </w:r>
    </w:p>
    <w:p w14:paraId="1067EB67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DBE7B5F" w14:textId="73AEC56A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Pravna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fizička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osoba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izvodi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poduzima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aktivnosti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zemljištu</w:t>
      </w:r>
      <w:proofErr w:type="spellEnd"/>
      <w:r w:rsidRPr="004A6BA5">
        <w:rPr>
          <w:color w:val="00B050"/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dužna</w:t>
      </w:r>
      <w:proofErr w:type="spellEnd"/>
      <w:r w:rsidRPr="004A6BA5">
        <w:rPr>
          <w:sz w:val="24"/>
          <w:szCs w:val="24"/>
        </w:rPr>
        <w:t xml:space="preserve"> je od </w:t>
      </w:r>
      <w:proofErr w:type="spellStart"/>
      <w:r w:rsidRPr="004A6BA5">
        <w:rPr>
          <w:sz w:val="24"/>
          <w:szCs w:val="24"/>
        </w:rPr>
        <w:t>nadležnog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U</w:t>
      </w:r>
      <w:r w:rsidRPr="004A6BA5">
        <w:rPr>
          <w:sz w:val="24"/>
          <w:szCs w:val="24"/>
        </w:rPr>
        <w:t>pravnog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odjela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dobiti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odobrenje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regulaciju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1.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>.</w:t>
      </w:r>
    </w:p>
    <w:p w14:paraId="1EEFC8A7" w14:textId="77777777" w:rsidR="00D718C7" w:rsidRDefault="00D718C7" w:rsidP="00C2049B">
      <w:pPr>
        <w:pStyle w:val="lanak"/>
      </w:pPr>
    </w:p>
    <w:p w14:paraId="1F3B9E44" w14:textId="354DE305" w:rsidR="00B25C7D" w:rsidRPr="00D718C7" w:rsidRDefault="00B25C7D" w:rsidP="00C2049B">
      <w:pPr>
        <w:pStyle w:val="lanak"/>
      </w:pPr>
      <w:r w:rsidRPr="00D718C7">
        <w:t>Članak 19.</w:t>
      </w:r>
    </w:p>
    <w:p w14:paraId="4D334B4D" w14:textId="77777777" w:rsidR="00B25C7D" w:rsidRPr="004A6BA5" w:rsidRDefault="00B25C7D" w:rsidP="00C2049B">
      <w:pPr>
        <w:pStyle w:val="lanak"/>
      </w:pPr>
    </w:p>
    <w:p w14:paraId="43DCB671" w14:textId="13024113" w:rsidR="00B25C7D" w:rsidRPr="00A52BAE" w:rsidRDefault="00B25C7D" w:rsidP="00B25C7D">
      <w:pPr>
        <w:ind w:firstLine="720"/>
        <w:jc w:val="both"/>
        <w:rPr>
          <w:sz w:val="24"/>
          <w:szCs w:val="24"/>
        </w:rPr>
      </w:pPr>
      <w:r w:rsidRPr="00A52BAE">
        <w:rPr>
          <w:sz w:val="24"/>
          <w:szCs w:val="24"/>
        </w:rPr>
        <w:t xml:space="preserve">U </w:t>
      </w:r>
      <w:proofErr w:type="spellStart"/>
      <w:r w:rsidRPr="00A52BAE">
        <w:rPr>
          <w:sz w:val="24"/>
          <w:szCs w:val="24"/>
        </w:rPr>
        <w:t>vremenskom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razdoblju</w:t>
      </w:r>
      <w:proofErr w:type="spellEnd"/>
      <w:r w:rsidRPr="00A52BAE">
        <w:rPr>
          <w:sz w:val="24"/>
          <w:szCs w:val="24"/>
        </w:rPr>
        <w:t xml:space="preserve"> od 15. </w:t>
      </w:r>
      <w:proofErr w:type="spellStart"/>
      <w:r w:rsidRPr="00A52BAE">
        <w:rPr>
          <w:sz w:val="24"/>
          <w:szCs w:val="24"/>
        </w:rPr>
        <w:t>srpnja</w:t>
      </w:r>
      <w:proofErr w:type="spellEnd"/>
      <w:r w:rsidRPr="00A52BAE">
        <w:rPr>
          <w:sz w:val="24"/>
          <w:szCs w:val="24"/>
        </w:rPr>
        <w:t xml:space="preserve"> do 15. </w:t>
      </w:r>
      <w:proofErr w:type="spellStart"/>
      <w:r w:rsidRPr="00A52BAE">
        <w:rPr>
          <w:sz w:val="24"/>
          <w:szCs w:val="24"/>
        </w:rPr>
        <w:t>kolovoza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svake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kalendarske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godine</w:t>
      </w:r>
      <w:proofErr w:type="spellEnd"/>
      <w:r w:rsidRPr="00A52BAE">
        <w:rPr>
          <w:sz w:val="24"/>
          <w:szCs w:val="24"/>
        </w:rPr>
        <w:t xml:space="preserve">, u </w:t>
      </w:r>
      <w:proofErr w:type="spellStart"/>
      <w:r w:rsidRPr="00A52BAE">
        <w:rPr>
          <w:sz w:val="24"/>
          <w:szCs w:val="24"/>
        </w:rPr>
        <w:t>pravilu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nije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dozvoljeno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zauzimanje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prekopavanje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osim</w:t>
      </w:r>
      <w:proofErr w:type="spellEnd"/>
      <w:r w:rsidRPr="00A52BAE">
        <w:rPr>
          <w:sz w:val="24"/>
          <w:szCs w:val="24"/>
        </w:rPr>
        <w:t xml:space="preserve"> u </w:t>
      </w:r>
      <w:proofErr w:type="spellStart"/>
      <w:r w:rsidRPr="00A52BAE">
        <w:rPr>
          <w:sz w:val="24"/>
          <w:szCs w:val="24"/>
        </w:rPr>
        <w:t>naročito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opravdanim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slučajevima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temelju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prethodne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pisane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suglasnosti</w:t>
      </w:r>
      <w:proofErr w:type="spellEnd"/>
      <w:r w:rsidR="004B57D1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Općinskog</w:t>
      </w:r>
      <w:proofErr w:type="spellEnd"/>
      <w:r w:rsidR="004B57D1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n</w:t>
      </w:r>
      <w:r w:rsidRPr="00A52BAE">
        <w:rPr>
          <w:sz w:val="24"/>
          <w:szCs w:val="24"/>
        </w:rPr>
        <w:t>ačelnika</w:t>
      </w:r>
      <w:proofErr w:type="spellEnd"/>
      <w:r w:rsidRPr="00A52BAE">
        <w:rPr>
          <w:sz w:val="24"/>
          <w:szCs w:val="24"/>
        </w:rPr>
        <w:t>.</w:t>
      </w:r>
    </w:p>
    <w:p w14:paraId="054FF55B" w14:textId="77777777" w:rsidR="00B25C7D" w:rsidRPr="00A52BAE" w:rsidRDefault="00B25C7D" w:rsidP="00B25C7D">
      <w:pPr>
        <w:ind w:firstLine="720"/>
        <w:jc w:val="both"/>
        <w:rPr>
          <w:sz w:val="24"/>
          <w:szCs w:val="24"/>
        </w:rPr>
      </w:pPr>
    </w:p>
    <w:p w14:paraId="5595D109" w14:textId="77777777" w:rsidR="004B57D1" w:rsidRDefault="004B57D1" w:rsidP="00C2049B">
      <w:pPr>
        <w:jc w:val="center"/>
        <w:rPr>
          <w:sz w:val="24"/>
          <w:szCs w:val="24"/>
        </w:rPr>
      </w:pPr>
    </w:p>
    <w:p w14:paraId="527696AA" w14:textId="588731FE" w:rsidR="00C2049B" w:rsidRDefault="00C2049B" w:rsidP="00C2049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-6- </w:t>
      </w:r>
    </w:p>
    <w:p w14:paraId="40C2DEF5" w14:textId="77777777" w:rsidR="00C2049B" w:rsidRDefault="00C2049B" w:rsidP="00C2049B">
      <w:pPr>
        <w:jc w:val="center"/>
        <w:rPr>
          <w:sz w:val="24"/>
          <w:szCs w:val="24"/>
        </w:rPr>
      </w:pPr>
    </w:p>
    <w:p w14:paraId="60BF8F49" w14:textId="77777777" w:rsidR="00C2049B" w:rsidRDefault="00C2049B" w:rsidP="00B25C7D">
      <w:pPr>
        <w:ind w:firstLine="720"/>
        <w:jc w:val="both"/>
        <w:rPr>
          <w:sz w:val="24"/>
          <w:szCs w:val="24"/>
        </w:rPr>
      </w:pPr>
    </w:p>
    <w:p w14:paraId="6784518A" w14:textId="2A7EE262" w:rsidR="00B25C7D" w:rsidRDefault="00B25C7D" w:rsidP="00B25C7D">
      <w:pPr>
        <w:ind w:firstLine="720"/>
        <w:jc w:val="both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Odredba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stavka</w:t>
      </w:r>
      <w:proofErr w:type="spellEnd"/>
      <w:r w:rsidRPr="00A52BAE">
        <w:rPr>
          <w:sz w:val="24"/>
          <w:szCs w:val="24"/>
        </w:rPr>
        <w:t xml:space="preserve"> 1. </w:t>
      </w:r>
      <w:proofErr w:type="spellStart"/>
      <w:r w:rsidRPr="00A52BAE">
        <w:rPr>
          <w:sz w:val="24"/>
          <w:szCs w:val="24"/>
        </w:rPr>
        <w:t>ovoga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članka</w:t>
      </w:r>
      <w:proofErr w:type="spellEnd"/>
      <w:r w:rsidRPr="00A52BAE">
        <w:rPr>
          <w:sz w:val="24"/>
          <w:szCs w:val="24"/>
        </w:rPr>
        <w:t xml:space="preserve"> ne </w:t>
      </w:r>
      <w:proofErr w:type="spellStart"/>
      <w:r w:rsidRPr="00A52BAE">
        <w:rPr>
          <w:sz w:val="24"/>
          <w:szCs w:val="24"/>
        </w:rPr>
        <w:t>odnosi</w:t>
      </w:r>
      <w:proofErr w:type="spellEnd"/>
      <w:r w:rsidRPr="00A52BAE">
        <w:rPr>
          <w:sz w:val="24"/>
          <w:szCs w:val="24"/>
        </w:rPr>
        <w:t xml:space="preserve"> se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hitne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slučajeve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radi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otklanjanja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kvarova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većih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šteta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opasnosti</w:t>
      </w:r>
      <w:proofErr w:type="spellEnd"/>
      <w:r w:rsidRPr="00A52BAE">
        <w:rPr>
          <w:sz w:val="24"/>
          <w:szCs w:val="24"/>
        </w:rPr>
        <w:t xml:space="preserve"> po </w:t>
      </w:r>
      <w:proofErr w:type="spellStart"/>
      <w:r w:rsidRPr="00A52BAE">
        <w:rPr>
          <w:sz w:val="24"/>
          <w:szCs w:val="24"/>
        </w:rPr>
        <w:t>život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ljudi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imovinu</w:t>
      </w:r>
      <w:proofErr w:type="spellEnd"/>
      <w:r w:rsidRPr="00A52BAE">
        <w:rPr>
          <w:sz w:val="24"/>
          <w:szCs w:val="24"/>
        </w:rPr>
        <w:t>.</w:t>
      </w:r>
    </w:p>
    <w:p w14:paraId="028E6300" w14:textId="77777777" w:rsidR="00D718C7" w:rsidRPr="00A52BAE" w:rsidRDefault="00D718C7" w:rsidP="00B25C7D">
      <w:pPr>
        <w:ind w:firstLine="720"/>
        <w:jc w:val="both"/>
        <w:rPr>
          <w:sz w:val="24"/>
          <w:szCs w:val="24"/>
        </w:rPr>
      </w:pPr>
    </w:p>
    <w:p w14:paraId="5A38FEC9" w14:textId="77777777" w:rsidR="00B25C7D" w:rsidRPr="00A52BAE" w:rsidRDefault="00B25C7D" w:rsidP="00B25C7D">
      <w:pPr>
        <w:ind w:firstLine="720"/>
        <w:jc w:val="both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Novoizgrađenu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rekonstruiranu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zabranjeno</w:t>
      </w:r>
      <w:proofErr w:type="spellEnd"/>
      <w:r w:rsidRPr="00A52BAE">
        <w:rPr>
          <w:sz w:val="24"/>
          <w:szCs w:val="24"/>
        </w:rPr>
        <w:t xml:space="preserve"> je </w:t>
      </w:r>
      <w:proofErr w:type="spellStart"/>
      <w:r w:rsidRPr="00A52BAE">
        <w:rPr>
          <w:sz w:val="24"/>
          <w:szCs w:val="24"/>
        </w:rPr>
        <w:t>prekopavati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najmanje</w:t>
      </w:r>
      <w:proofErr w:type="spellEnd"/>
      <w:r w:rsidRPr="00A52BAE">
        <w:rPr>
          <w:sz w:val="24"/>
          <w:szCs w:val="24"/>
        </w:rPr>
        <w:t xml:space="preserve"> pet </w:t>
      </w:r>
      <w:proofErr w:type="spellStart"/>
      <w:r w:rsidRPr="00A52BAE">
        <w:rPr>
          <w:sz w:val="24"/>
          <w:szCs w:val="24"/>
        </w:rPr>
        <w:t>godina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računajući</w:t>
      </w:r>
      <w:proofErr w:type="spellEnd"/>
      <w:r w:rsidRPr="00A52BAE">
        <w:rPr>
          <w:sz w:val="24"/>
          <w:szCs w:val="24"/>
        </w:rPr>
        <w:t xml:space="preserve"> od dana </w:t>
      </w:r>
      <w:proofErr w:type="spellStart"/>
      <w:r w:rsidRPr="00A52BAE">
        <w:rPr>
          <w:sz w:val="24"/>
          <w:szCs w:val="24"/>
        </w:rPr>
        <w:t>asfaltiranja</w:t>
      </w:r>
      <w:proofErr w:type="spellEnd"/>
      <w:r w:rsidRPr="00A52BAE">
        <w:rPr>
          <w:sz w:val="24"/>
          <w:szCs w:val="24"/>
        </w:rPr>
        <w:t>.</w:t>
      </w:r>
    </w:p>
    <w:p w14:paraId="57935530" w14:textId="77777777" w:rsidR="00B25C7D" w:rsidRPr="00A52BAE" w:rsidRDefault="00B25C7D" w:rsidP="00B25C7D">
      <w:pPr>
        <w:ind w:firstLine="720"/>
        <w:jc w:val="both"/>
        <w:rPr>
          <w:sz w:val="24"/>
          <w:szCs w:val="24"/>
        </w:rPr>
      </w:pPr>
    </w:p>
    <w:p w14:paraId="4A37E90E" w14:textId="7B5DCE47" w:rsidR="00B25C7D" w:rsidRPr="004A6BA5" w:rsidRDefault="00B25C7D" w:rsidP="00B25C7D">
      <w:pPr>
        <w:ind w:firstLine="720"/>
        <w:jc w:val="both"/>
        <w:rPr>
          <w:sz w:val="24"/>
          <w:szCs w:val="24"/>
        </w:rPr>
      </w:pPr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Iznimno</w:t>
      </w:r>
      <w:proofErr w:type="spellEnd"/>
      <w:r w:rsidRPr="00A52BAE">
        <w:rPr>
          <w:sz w:val="24"/>
          <w:szCs w:val="24"/>
        </w:rPr>
        <w:t xml:space="preserve"> od </w:t>
      </w:r>
      <w:proofErr w:type="spellStart"/>
      <w:r w:rsidRPr="00A52BAE">
        <w:rPr>
          <w:sz w:val="24"/>
          <w:szCs w:val="24"/>
        </w:rPr>
        <w:t>odredbe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stavka</w:t>
      </w:r>
      <w:proofErr w:type="spellEnd"/>
      <w:r w:rsidRPr="00A52BAE">
        <w:rPr>
          <w:sz w:val="24"/>
          <w:szCs w:val="24"/>
        </w:rPr>
        <w:t xml:space="preserve"> 3. </w:t>
      </w:r>
      <w:proofErr w:type="spellStart"/>
      <w:r w:rsidRPr="00A52BAE">
        <w:rPr>
          <w:sz w:val="24"/>
          <w:szCs w:val="24"/>
        </w:rPr>
        <w:t>ovoga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članka</w:t>
      </w:r>
      <w:proofErr w:type="spellEnd"/>
      <w:r w:rsidR="00D718C7">
        <w:rPr>
          <w:sz w:val="24"/>
          <w:szCs w:val="24"/>
        </w:rPr>
        <w:t xml:space="preserve"> </w:t>
      </w:r>
      <w:proofErr w:type="spellStart"/>
      <w:r w:rsidR="00D718C7">
        <w:rPr>
          <w:sz w:val="24"/>
          <w:szCs w:val="24"/>
        </w:rPr>
        <w:t>Općinski</w:t>
      </w:r>
      <w:proofErr w:type="spellEnd"/>
      <w:r w:rsidR="00D718C7">
        <w:rPr>
          <w:sz w:val="24"/>
          <w:szCs w:val="24"/>
        </w:rPr>
        <w:t xml:space="preserve"> </w:t>
      </w:r>
      <w:proofErr w:type="spellStart"/>
      <w:r w:rsidR="00D718C7" w:rsidRPr="00D718C7">
        <w:rPr>
          <w:sz w:val="24"/>
          <w:szCs w:val="24"/>
        </w:rPr>
        <w:t>n</w:t>
      </w:r>
      <w:r w:rsidRPr="00D718C7">
        <w:rPr>
          <w:sz w:val="24"/>
          <w:szCs w:val="24"/>
        </w:rPr>
        <w:t>ačelnik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može</w:t>
      </w:r>
      <w:proofErr w:type="spellEnd"/>
      <w:r w:rsidRPr="00A52BAE">
        <w:rPr>
          <w:sz w:val="24"/>
          <w:szCs w:val="24"/>
        </w:rPr>
        <w:t xml:space="preserve">, u </w:t>
      </w:r>
      <w:proofErr w:type="spellStart"/>
      <w:r w:rsidRPr="00A52BAE">
        <w:rPr>
          <w:sz w:val="24"/>
          <w:szCs w:val="24"/>
        </w:rPr>
        <w:t>naročito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opravdanim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slučajevima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odobriti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prekopavanje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prije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isteka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roka</w:t>
      </w:r>
      <w:proofErr w:type="spellEnd"/>
      <w:r w:rsidRPr="00A52BAE">
        <w:rPr>
          <w:sz w:val="24"/>
          <w:szCs w:val="24"/>
        </w:rPr>
        <w:t xml:space="preserve"> od pet </w:t>
      </w:r>
      <w:proofErr w:type="spellStart"/>
      <w:r w:rsidRPr="00A52BAE">
        <w:rPr>
          <w:sz w:val="24"/>
          <w:szCs w:val="24"/>
        </w:rPr>
        <w:t>godina</w:t>
      </w:r>
      <w:proofErr w:type="spellEnd"/>
      <w:r w:rsidRPr="00A52BAE">
        <w:rPr>
          <w:sz w:val="24"/>
          <w:szCs w:val="24"/>
        </w:rPr>
        <w:t xml:space="preserve">, pod </w:t>
      </w:r>
      <w:proofErr w:type="spellStart"/>
      <w:r w:rsidRPr="00A52BAE">
        <w:rPr>
          <w:sz w:val="24"/>
          <w:szCs w:val="24"/>
        </w:rPr>
        <w:t>uvjetom</w:t>
      </w:r>
      <w:proofErr w:type="spellEnd"/>
      <w:r w:rsidRPr="00A52BAE">
        <w:rPr>
          <w:sz w:val="24"/>
          <w:szCs w:val="24"/>
        </w:rPr>
        <w:t xml:space="preserve"> da </w:t>
      </w:r>
      <w:proofErr w:type="spellStart"/>
      <w:r w:rsidRPr="00A52BAE">
        <w:rPr>
          <w:sz w:val="24"/>
          <w:szCs w:val="24"/>
        </w:rPr>
        <w:t>investitor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obnovi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cijelu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kolničku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konstrukciju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>.</w:t>
      </w:r>
    </w:p>
    <w:p w14:paraId="31BC7F66" w14:textId="77777777" w:rsidR="00C2049B" w:rsidRDefault="00C2049B" w:rsidP="00B25C7D">
      <w:pPr>
        <w:widowControl w:val="0"/>
        <w:ind w:left="3680"/>
        <w:rPr>
          <w:color w:val="FF0000"/>
          <w:sz w:val="24"/>
          <w:szCs w:val="24"/>
        </w:rPr>
      </w:pPr>
    </w:p>
    <w:p w14:paraId="0B52B253" w14:textId="0EF03F63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20.</w:t>
      </w:r>
    </w:p>
    <w:p w14:paraId="7E8FD844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6F6898CB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Sportske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kulturne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manifestacije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mogu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održavati</w:t>
      </w:r>
      <w:proofErr w:type="spellEnd"/>
      <w:r w:rsidRPr="004A6BA5">
        <w:rPr>
          <w:sz w:val="24"/>
          <w:szCs w:val="24"/>
        </w:rPr>
        <w:t xml:space="preserve"> pod </w:t>
      </w:r>
      <w:proofErr w:type="spellStart"/>
      <w:r w:rsidRPr="004A6BA5">
        <w:rPr>
          <w:sz w:val="24"/>
          <w:szCs w:val="24"/>
        </w:rPr>
        <w:t>uvjetima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određenim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zakonom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kojima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uređuje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sigurnost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posebnim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aktom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uređenju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zadanim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zauzimanja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javne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površine</w:t>
      </w:r>
      <w:proofErr w:type="spellEnd"/>
      <w:r w:rsidRPr="004A6BA5">
        <w:rPr>
          <w:sz w:val="24"/>
          <w:szCs w:val="24"/>
        </w:rPr>
        <w:t>.</w:t>
      </w:r>
    </w:p>
    <w:p w14:paraId="1ABA99C3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</w:p>
    <w:p w14:paraId="03A9849E" w14:textId="77777777" w:rsidR="00B25C7D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21.</w:t>
      </w:r>
    </w:p>
    <w:p w14:paraId="19514C69" w14:textId="77777777" w:rsidR="00B25C7D" w:rsidRPr="004A6BA5" w:rsidRDefault="00B25C7D" w:rsidP="00B25C7D">
      <w:pPr>
        <w:widowControl w:val="0"/>
        <w:ind w:left="3680"/>
        <w:jc w:val="both"/>
        <w:rPr>
          <w:sz w:val="24"/>
          <w:szCs w:val="24"/>
        </w:rPr>
      </w:pPr>
    </w:p>
    <w:p w14:paraId="5EED15A9" w14:textId="3EC3DD8F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mogu</w:t>
      </w:r>
      <w:proofErr w:type="spellEnd"/>
      <w:r w:rsidRPr="00A52BAE">
        <w:rPr>
          <w:sz w:val="24"/>
          <w:szCs w:val="24"/>
        </w:rPr>
        <w:t xml:space="preserve"> se </w:t>
      </w:r>
      <w:proofErr w:type="spellStart"/>
      <w:r w:rsidRPr="00A52BAE">
        <w:rPr>
          <w:sz w:val="24"/>
          <w:szCs w:val="24"/>
        </w:rPr>
        <w:t>koristiti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samo</w:t>
      </w:r>
      <w:proofErr w:type="spellEnd"/>
      <w:r w:rsidRPr="00A52BAE">
        <w:rPr>
          <w:sz w:val="24"/>
          <w:szCs w:val="24"/>
        </w:rPr>
        <w:t xml:space="preserve"> za </w:t>
      </w:r>
      <w:proofErr w:type="spellStart"/>
      <w:r w:rsidRPr="00A52BAE">
        <w:rPr>
          <w:sz w:val="24"/>
          <w:szCs w:val="24"/>
        </w:rPr>
        <w:t>promet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vozilima</w:t>
      </w:r>
      <w:proofErr w:type="spellEnd"/>
      <w:r w:rsidRPr="00A52BAE">
        <w:rPr>
          <w:sz w:val="24"/>
          <w:szCs w:val="24"/>
        </w:rPr>
        <w:t xml:space="preserve">, a u </w:t>
      </w:r>
      <w:proofErr w:type="spellStart"/>
      <w:r w:rsidRPr="00A52BAE">
        <w:rPr>
          <w:sz w:val="24"/>
          <w:szCs w:val="24"/>
        </w:rPr>
        <w:t>druge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svrhe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samo</w:t>
      </w:r>
      <w:proofErr w:type="spellEnd"/>
      <w:r w:rsidRPr="00A52BAE">
        <w:rPr>
          <w:sz w:val="24"/>
          <w:szCs w:val="24"/>
        </w:rPr>
        <w:t xml:space="preserve"> u </w:t>
      </w:r>
      <w:proofErr w:type="spellStart"/>
      <w:r w:rsidRPr="00A52BAE">
        <w:rPr>
          <w:sz w:val="24"/>
          <w:szCs w:val="24"/>
        </w:rPr>
        <w:t>slučajevima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način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pod </w:t>
      </w:r>
      <w:proofErr w:type="spellStart"/>
      <w:r w:rsidRPr="00A52BAE">
        <w:rPr>
          <w:sz w:val="24"/>
          <w:szCs w:val="24"/>
        </w:rPr>
        <w:t>uvjetima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propisanim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zakonom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kojim</w:t>
      </w:r>
      <w:proofErr w:type="spellEnd"/>
      <w:r w:rsidRPr="00A52BAE">
        <w:rPr>
          <w:sz w:val="24"/>
          <w:szCs w:val="24"/>
        </w:rPr>
        <w:t xml:space="preserve"> se </w:t>
      </w:r>
      <w:proofErr w:type="spellStart"/>
      <w:r w:rsidRPr="00A52BAE">
        <w:rPr>
          <w:sz w:val="24"/>
          <w:szCs w:val="24"/>
        </w:rPr>
        <w:t>uređuju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zakonom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kojim</w:t>
      </w:r>
      <w:proofErr w:type="spellEnd"/>
      <w:r w:rsidRPr="00A52BAE">
        <w:rPr>
          <w:sz w:val="24"/>
          <w:szCs w:val="24"/>
        </w:rPr>
        <w:t xml:space="preserve"> se </w:t>
      </w:r>
      <w:proofErr w:type="spellStart"/>
      <w:r w:rsidRPr="00A52BAE">
        <w:rPr>
          <w:sz w:val="24"/>
          <w:szCs w:val="24"/>
        </w:rPr>
        <w:t>uređuje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sigurnost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prometa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cestama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ovom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Odlukom</w:t>
      </w:r>
      <w:proofErr w:type="spellEnd"/>
      <w:r w:rsidRPr="00A52BAE">
        <w:rPr>
          <w:sz w:val="24"/>
          <w:szCs w:val="24"/>
        </w:rPr>
        <w:t>.</w:t>
      </w:r>
    </w:p>
    <w:p w14:paraId="4864D31B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F037D10" w14:textId="4B9C1AFB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Radi </w:t>
      </w:r>
      <w:proofErr w:type="spellStart"/>
      <w:r w:rsidRPr="004A6BA5">
        <w:rPr>
          <w:sz w:val="24"/>
          <w:szCs w:val="24"/>
        </w:rPr>
        <w:t>zaštite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njoj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zabranjeno</w:t>
      </w:r>
      <w:proofErr w:type="spellEnd"/>
      <w:r w:rsidRPr="004A6BA5">
        <w:rPr>
          <w:sz w:val="24"/>
          <w:szCs w:val="24"/>
        </w:rPr>
        <w:t xml:space="preserve"> je:</w:t>
      </w:r>
    </w:p>
    <w:p w14:paraId="23E1A8E1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23187FF4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oštetiti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ukloniti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premjestiti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izmijeniti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postojeće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signalizacije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, </w:t>
      </w:r>
    </w:p>
    <w:p w14:paraId="7DF180AA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trajno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privremeno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zaposjedati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smetati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posjed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njezinog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dijela</w:t>
      </w:r>
      <w:proofErr w:type="spellEnd"/>
      <w:r w:rsidRPr="004A6BA5">
        <w:rPr>
          <w:sz w:val="24"/>
          <w:szCs w:val="24"/>
        </w:rPr>
        <w:t xml:space="preserve">, </w:t>
      </w:r>
    </w:p>
    <w:p w14:paraId="5AACB638" w14:textId="400AB48C" w:rsidR="00B25C7D" w:rsidRPr="004B57D1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usmjeravati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dovoditi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oborinsku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vodu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otpadne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vode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ostale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tekućine</w:t>
      </w:r>
      <w:proofErr w:type="spellEnd"/>
      <w:r w:rsidRPr="004A6BA5">
        <w:rPr>
          <w:sz w:val="24"/>
          <w:szCs w:val="24"/>
        </w:rPr>
        <w:t xml:space="preserve">, </w:t>
      </w:r>
    </w:p>
    <w:p w14:paraId="2ED76434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bookmarkStart w:id="4" w:name="_Hlk141965174"/>
      <w:proofErr w:type="spellStart"/>
      <w:r w:rsidRPr="004A6BA5">
        <w:rPr>
          <w:sz w:val="24"/>
          <w:szCs w:val="24"/>
        </w:rPr>
        <w:t>sprječavati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otjecanje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voda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, </w:t>
      </w:r>
    </w:p>
    <w:p w14:paraId="182BDAE9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spuštati</w:t>
      </w:r>
      <w:proofErr w:type="spellEnd"/>
      <w:r w:rsidRPr="004A6BA5">
        <w:rPr>
          <w:sz w:val="24"/>
          <w:szCs w:val="24"/>
        </w:rPr>
        <w:t xml:space="preserve"> po </w:t>
      </w:r>
      <w:proofErr w:type="spellStart"/>
      <w:r w:rsidRPr="004A6BA5">
        <w:rPr>
          <w:sz w:val="24"/>
          <w:szCs w:val="24"/>
        </w:rPr>
        <w:t>pokosu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nasipa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usjeka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kamen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stablo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predmete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materijal</w:t>
      </w:r>
      <w:proofErr w:type="spellEnd"/>
      <w:r w:rsidRPr="004A6BA5">
        <w:rPr>
          <w:sz w:val="24"/>
          <w:szCs w:val="24"/>
        </w:rPr>
        <w:t xml:space="preserve">, </w:t>
      </w:r>
    </w:p>
    <w:bookmarkEnd w:id="4"/>
    <w:p w14:paraId="6579E313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vući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stabla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dijelove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stabla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materijal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proofErr w:type="gram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 </w:t>
      </w:r>
      <w:proofErr w:type="spellStart"/>
      <w:r w:rsidRPr="004A6BA5">
        <w:rPr>
          <w:sz w:val="24"/>
          <w:szCs w:val="24"/>
        </w:rPr>
        <w:t>predmete</w:t>
      </w:r>
      <w:proofErr w:type="spellEnd"/>
      <w:proofErr w:type="gramEnd"/>
      <w:r w:rsidRPr="004A6BA5">
        <w:rPr>
          <w:sz w:val="24"/>
          <w:szCs w:val="24"/>
        </w:rPr>
        <w:t xml:space="preserve">, </w:t>
      </w:r>
    </w:p>
    <w:p w14:paraId="10094638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puštati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domaće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životinje</w:t>
      </w:r>
      <w:proofErr w:type="spellEnd"/>
      <w:r w:rsidRPr="004A6BA5">
        <w:rPr>
          <w:sz w:val="24"/>
          <w:szCs w:val="24"/>
        </w:rPr>
        <w:t xml:space="preserve"> bez </w:t>
      </w:r>
      <w:proofErr w:type="spellStart"/>
      <w:r w:rsidRPr="004A6BA5">
        <w:rPr>
          <w:sz w:val="24"/>
          <w:szCs w:val="24"/>
        </w:rPr>
        <w:t>nadzora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napajati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životinje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cestovnom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jarku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vršiti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ispašu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pojilišta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zemljištu</w:t>
      </w:r>
      <w:proofErr w:type="spellEnd"/>
      <w:r w:rsidRPr="004A6BA5">
        <w:rPr>
          <w:sz w:val="24"/>
          <w:szCs w:val="24"/>
        </w:rPr>
        <w:t xml:space="preserve">, </w:t>
      </w:r>
    </w:p>
    <w:p w14:paraId="4ED77E8D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postavljati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ograde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saditi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živice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drveće</w:t>
      </w:r>
      <w:proofErr w:type="spellEnd"/>
      <w:r w:rsidRPr="004A6BA5">
        <w:rPr>
          <w:sz w:val="24"/>
          <w:szCs w:val="24"/>
        </w:rPr>
        <w:t xml:space="preserve"> i </w:t>
      </w: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nasade</w:t>
      </w:r>
      <w:proofErr w:type="spellEnd"/>
      <w:r w:rsidRPr="004A6BA5">
        <w:rPr>
          <w:sz w:val="24"/>
          <w:szCs w:val="24"/>
        </w:rPr>
        <w:t xml:space="preserve">, </w:t>
      </w:r>
    </w:p>
    <w:p w14:paraId="3C1EC782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odlagati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drvnu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masu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ostale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materijale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predmete</w:t>
      </w:r>
      <w:proofErr w:type="spellEnd"/>
      <w:r w:rsidRPr="004A6BA5">
        <w:rPr>
          <w:sz w:val="24"/>
          <w:szCs w:val="24"/>
        </w:rPr>
        <w:t xml:space="preserve">, </w:t>
      </w:r>
    </w:p>
    <w:p w14:paraId="03D8895E" w14:textId="77777777" w:rsidR="00B25C7D" w:rsidRPr="004A6BA5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postavljati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nadgrobne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ploče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spomen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obilježja</w:t>
      </w:r>
      <w:proofErr w:type="spellEnd"/>
      <w:r w:rsidRPr="004A6BA5">
        <w:rPr>
          <w:sz w:val="24"/>
          <w:szCs w:val="24"/>
        </w:rPr>
        <w:t xml:space="preserve">, </w:t>
      </w:r>
    </w:p>
    <w:p w14:paraId="251A8509" w14:textId="77777777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postavljati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transparente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plakate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oblike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obavještavanja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odnosno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oglašavanja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koji </w:t>
      </w:r>
      <w:proofErr w:type="spellStart"/>
      <w:r w:rsidRPr="004A6BA5">
        <w:rPr>
          <w:sz w:val="24"/>
          <w:szCs w:val="24"/>
        </w:rPr>
        <w:t>nije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sukladan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odredbama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 xml:space="preserve">, </w:t>
      </w:r>
      <w:bookmarkStart w:id="5" w:name="page5"/>
      <w:bookmarkEnd w:id="5"/>
    </w:p>
    <w:p w14:paraId="056E725B" w14:textId="77777777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rasipavati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materijal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nanositi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blato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ulje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drugi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način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onečišćavati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cestu</w:t>
      </w:r>
      <w:proofErr w:type="spellEnd"/>
      <w:r w:rsidRPr="00A52BAE">
        <w:rPr>
          <w:sz w:val="24"/>
          <w:szCs w:val="24"/>
        </w:rPr>
        <w:t xml:space="preserve">, </w:t>
      </w:r>
    </w:p>
    <w:p w14:paraId="7925B67E" w14:textId="77777777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odlagati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otpad</w:t>
      </w:r>
      <w:proofErr w:type="spellEnd"/>
      <w:r w:rsidRPr="00A52BAE">
        <w:rPr>
          <w:sz w:val="24"/>
          <w:szCs w:val="24"/>
        </w:rPr>
        <w:t>,</w:t>
      </w:r>
    </w:p>
    <w:p w14:paraId="36D6EAC6" w14:textId="77777777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odlagati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snijeg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led, </w:t>
      </w:r>
    </w:p>
    <w:p w14:paraId="6DF97017" w14:textId="7CF49D3D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uključivati</w:t>
      </w:r>
      <w:proofErr w:type="spellEnd"/>
      <w:r w:rsidRPr="00A52BAE">
        <w:rPr>
          <w:sz w:val="24"/>
          <w:szCs w:val="24"/>
        </w:rPr>
        <w:t xml:space="preserve"> se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izvan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izgrađenih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prilaza</w:t>
      </w:r>
      <w:proofErr w:type="spellEnd"/>
      <w:r w:rsidRPr="00A52BAE">
        <w:rPr>
          <w:sz w:val="24"/>
          <w:szCs w:val="24"/>
        </w:rPr>
        <w:t>,</w:t>
      </w:r>
    </w:p>
    <w:p w14:paraId="154E0B1C" w14:textId="77777777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paliti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travu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korov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građu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bilo</w:t>
      </w:r>
      <w:proofErr w:type="spellEnd"/>
      <w:r w:rsidRPr="00A52BAE">
        <w:rPr>
          <w:sz w:val="24"/>
          <w:szCs w:val="24"/>
        </w:rPr>
        <w:t xml:space="preserve"> koji </w:t>
      </w:r>
      <w:proofErr w:type="spellStart"/>
      <w:r w:rsidRPr="00A52BAE">
        <w:rPr>
          <w:sz w:val="24"/>
          <w:szCs w:val="24"/>
        </w:rPr>
        <w:t>drugi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materijal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nerazvrstanoj</w:t>
      </w:r>
      <w:proofErr w:type="spellEnd"/>
      <w:r w:rsidRPr="00A52BAE">
        <w:rPr>
          <w:sz w:val="24"/>
          <w:szCs w:val="24"/>
        </w:rPr>
        <w:t xml:space="preserve"> cesti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u </w:t>
      </w:r>
      <w:proofErr w:type="spellStart"/>
      <w:r w:rsidRPr="00A52BAE">
        <w:rPr>
          <w:sz w:val="24"/>
          <w:szCs w:val="24"/>
        </w:rPr>
        <w:t>njezinoj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blizini</w:t>
      </w:r>
      <w:proofErr w:type="spellEnd"/>
      <w:r w:rsidRPr="00A52BAE">
        <w:rPr>
          <w:sz w:val="24"/>
          <w:szCs w:val="24"/>
        </w:rPr>
        <w:t xml:space="preserve">, </w:t>
      </w:r>
    </w:p>
    <w:p w14:paraId="11FD5FF7" w14:textId="77777777" w:rsidR="004B57D1" w:rsidRDefault="004B57D1" w:rsidP="00C2049B">
      <w:pPr>
        <w:widowControl w:val="0"/>
        <w:jc w:val="center"/>
        <w:textAlignment w:val="auto"/>
        <w:rPr>
          <w:sz w:val="24"/>
          <w:szCs w:val="24"/>
        </w:rPr>
      </w:pPr>
    </w:p>
    <w:p w14:paraId="714C07CA" w14:textId="77777777" w:rsidR="004B57D1" w:rsidRDefault="004B57D1" w:rsidP="00C2049B">
      <w:pPr>
        <w:widowControl w:val="0"/>
        <w:jc w:val="center"/>
        <w:textAlignment w:val="auto"/>
        <w:rPr>
          <w:sz w:val="24"/>
          <w:szCs w:val="24"/>
        </w:rPr>
      </w:pPr>
    </w:p>
    <w:p w14:paraId="17BAC4F0" w14:textId="4057545B" w:rsidR="00C2049B" w:rsidRDefault="00C2049B" w:rsidP="00C2049B">
      <w:pPr>
        <w:widowControl w:val="0"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>-7-</w:t>
      </w:r>
    </w:p>
    <w:p w14:paraId="765F264E" w14:textId="77777777" w:rsidR="00C2049B" w:rsidRDefault="00C2049B" w:rsidP="00C2049B">
      <w:pPr>
        <w:widowControl w:val="0"/>
        <w:ind w:left="1060"/>
        <w:jc w:val="both"/>
        <w:textAlignment w:val="auto"/>
        <w:rPr>
          <w:sz w:val="24"/>
          <w:szCs w:val="24"/>
        </w:rPr>
      </w:pPr>
    </w:p>
    <w:p w14:paraId="258C566F" w14:textId="77777777" w:rsidR="00C2049B" w:rsidRDefault="00C2049B" w:rsidP="00C2049B">
      <w:pPr>
        <w:widowControl w:val="0"/>
        <w:ind w:left="1060"/>
        <w:jc w:val="both"/>
        <w:textAlignment w:val="auto"/>
        <w:rPr>
          <w:sz w:val="24"/>
          <w:szCs w:val="24"/>
        </w:rPr>
      </w:pPr>
    </w:p>
    <w:p w14:paraId="6E0CE23F" w14:textId="77777777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neovlašteno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postavljati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bilo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kakve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zapreke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odnosno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spriječiti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odvijanje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prometa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nerazvrstanoj</w:t>
      </w:r>
      <w:proofErr w:type="spellEnd"/>
      <w:r w:rsidRPr="00A52BAE">
        <w:rPr>
          <w:sz w:val="24"/>
          <w:szCs w:val="24"/>
        </w:rPr>
        <w:t xml:space="preserve"> cesti, </w:t>
      </w:r>
    </w:p>
    <w:p w14:paraId="7F508A1D" w14:textId="77777777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vršiti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druge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radnje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koje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mogu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oštetiti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cestu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ugroziti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sigurno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odvijanje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prometa</w:t>
      </w:r>
      <w:proofErr w:type="spellEnd"/>
      <w:r w:rsidRPr="00A52BAE">
        <w:rPr>
          <w:sz w:val="24"/>
          <w:szCs w:val="24"/>
        </w:rPr>
        <w:t xml:space="preserve">. </w:t>
      </w:r>
    </w:p>
    <w:p w14:paraId="4FCF64DC" w14:textId="77777777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saditi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drveće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grmlje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ostalo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raslinje</w:t>
      </w:r>
      <w:proofErr w:type="spellEnd"/>
      <w:r w:rsidRPr="00A52BAE">
        <w:rPr>
          <w:sz w:val="24"/>
          <w:szCs w:val="24"/>
        </w:rPr>
        <w:t>,</w:t>
      </w:r>
    </w:p>
    <w:p w14:paraId="625D1C2B" w14:textId="4CB4029F" w:rsidR="00B25C7D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postavljati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ograde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ogradne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stupiće</w:t>
      </w:r>
      <w:proofErr w:type="spellEnd"/>
      <w:r w:rsidRPr="00A52BAE">
        <w:rPr>
          <w:sz w:val="24"/>
          <w:szCs w:val="24"/>
        </w:rPr>
        <w:t xml:space="preserve">, </w:t>
      </w:r>
      <w:proofErr w:type="spellStart"/>
      <w:r w:rsidRPr="00A52BAE">
        <w:rPr>
          <w:sz w:val="24"/>
          <w:szCs w:val="24"/>
        </w:rPr>
        <w:t>rubnjak</w:t>
      </w:r>
      <w:r w:rsidR="00CD212D">
        <w:rPr>
          <w:sz w:val="24"/>
          <w:szCs w:val="24"/>
        </w:rPr>
        <w:t>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druge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predmete</w:t>
      </w:r>
      <w:proofErr w:type="spellEnd"/>
      <w:r w:rsidRPr="00A52BAE">
        <w:rPr>
          <w:sz w:val="24"/>
          <w:szCs w:val="24"/>
        </w:rPr>
        <w:t>,</w:t>
      </w:r>
    </w:p>
    <w:p w14:paraId="290E8C11" w14:textId="77777777" w:rsidR="00B25C7D" w:rsidRPr="00A52BAE" w:rsidRDefault="00B25C7D" w:rsidP="00B25C7D">
      <w:pPr>
        <w:widowControl w:val="0"/>
        <w:numPr>
          <w:ilvl w:val="0"/>
          <w:numId w:val="14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A52BAE">
        <w:rPr>
          <w:sz w:val="24"/>
          <w:szCs w:val="24"/>
        </w:rPr>
        <w:t>obrubljivati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cestovno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zemljište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rubnjacima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ili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drugi</w:t>
      </w:r>
      <w:proofErr w:type="spellEnd"/>
      <w:r w:rsidRPr="00A52BAE">
        <w:rPr>
          <w:sz w:val="24"/>
          <w:szCs w:val="24"/>
        </w:rPr>
        <w:t xml:space="preserve"> </w:t>
      </w:r>
      <w:proofErr w:type="spellStart"/>
      <w:r w:rsidRPr="00A52BAE">
        <w:rPr>
          <w:sz w:val="24"/>
          <w:szCs w:val="24"/>
        </w:rPr>
        <w:t>način</w:t>
      </w:r>
      <w:proofErr w:type="spellEnd"/>
      <w:r w:rsidRPr="00A52BAE">
        <w:rPr>
          <w:sz w:val="24"/>
          <w:szCs w:val="24"/>
        </w:rPr>
        <w:t xml:space="preserve">. </w:t>
      </w:r>
    </w:p>
    <w:p w14:paraId="25103675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A05E8AA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22.</w:t>
      </w:r>
    </w:p>
    <w:p w14:paraId="4FBBAA82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6D8914AA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U </w:t>
      </w:r>
      <w:proofErr w:type="spellStart"/>
      <w:r w:rsidRPr="004A6BA5">
        <w:rPr>
          <w:sz w:val="24"/>
          <w:szCs w:val="24"/>
        </w:rPr>
        <w:t>blizini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raskrižja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u </w:t>
      </w:r>
      <w:proofErr w:type="spellStart"/>
      <w:r w:rsidRPr="004A6BA5">
        <w:rPr>
          <w:sz w:val="24"/>
          <w:szCs w:val="24"/>
        </w:rPr>
        <w:t>razini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unutarnjim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stranama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zavoja</w:t>
      </w:r>
      <w:proofErr w:type="spellEnd"/>
      <w:r w:rsidRPr="004A6BA5">
        <w:rPr>
          <w:sz w:val="24"/>
          <w:szCs w:val="24"/>
        </w:rPr>
        <w:t xml:space="preserve">, ne </w:t>
      </w:r>
      <w:proofErr w:type="spellStart"/>
      <w:r w:rsidRPr="004A6BA5">
        <w:rPr>
          <w:sz w:val="24"/>
          <w:szCs w:val="24"/>
        </w:rPr>
        <w:t>smije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saditi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drveće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grmlje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ostalo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raslinje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postavljati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ograde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predmete</w:t>
      </w:r>
      <w:proofErr w:type="spellEnd"/>
      <w:r w:rsidRPr="004A6BA5">
        <w:rPr>
          <w:sz w:val="24"/>
          <w:szCs w:val="24"/>
        </w:rPr>
        <w:t xml:space="preserve"> koji </w:t>
      </w:r>
      <w:proofErr w:type="spellStart"/>
      <w:r w:rsidRPr="004A6BA5">
        <w:rPr>
          <w:sz w:val="24"/>
          <w:szCs w:val="24"/>
        </w:rPr>
        <w:t>onemogućavaju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preglednost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 (</w:t>
      </w:r>
      <w:proofErr w:type="spellStart"/>
      <w:r w:rsidRPr="004A6BA5">
        <w:rPr>
          <w:sz w:val="24"/>
          <w:szCs w:val="24"/>
        </w:rPr>
        <w:t>trokut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preglednosti</w:t>
      </w:r>
      <w:proofErr w:type="spellEnd"/>
      <w:r w:rsidRPr="004A6BA5">
        <w:rPr>
          <w:sz w:val="24"/>
          <w:szCs w:val="24"/>
        </w:rPr>
        <w:t>).</w:t>
      </w:r>
    </w:p>
    <w:p w14:paraId="3EEABCFD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E60F9DF" w14:textId="0FE528E8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Vlasnik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odnosno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posjednik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dužan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zahtjev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U</w:t>
      </w:r>
      <w:r w:rsidRPr="004A6BA5">
        <w:rPr>
          <w:sz w:val="24"/>
          <w:szCs w:val="24"/>
        </w:rPr>
        <w:t>pravnog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odjela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ukloniti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drveće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grmlje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raslinje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predmete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1.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radi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osiguravanja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preglednosti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cesti.</w:t>
      </w:r>
    </w:p>
    <w:p w14:paraId="795EB02F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099E28D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Ako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vlasnik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posjednik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sz w:val="24"/>
          <w:szCs w:val="24"/>
        </w:rPr>
        <w:t xml:space="preserve"> ne </w:t>
      </w:r>
      <w:proofErr w:type="spellStart"/>
      <w:r w:rsidRPr="004A6BA5">
        <w:rPr>
          <w:sz w:val="24"/>
          <w:szCs w:val="24"/>
        </w:rPr>
        <w:t>postupi</w:t>
      </w:r>
      <w:proofErr w:type="spellEnd"/>
      <w:r w:rsidRPr="004A6BA5">
        <w:rPr>
          <w:sz w:val="24"/>
          <w:szCs w:val="24"/>
        </w:rPr>
        <w:t xml:space="preserve"> po </w:t>
      </w:r>
      <w:proofErr w:type="spellStart"/>
      <w:r w:rsidRPr="004A6BA5">
        <w:rPr>
          <w:sz w:val="24"/>
          <w:szCs w:val="24"/>
        </w:rPr>
        <w:t>zahtjevu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2.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Upravni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osigurati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izvođenje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teret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vlasnika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posjednika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sz w:val="24"/>
          <w:szCs w:val="24"/>
        </w:rPr>
        <w:t>.</w:t>
      </w:r>
    </w:p>
    <w:p w14:paraId="6A950F37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375A292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23.</w:t>
      </w:r>
    </w:p>
    <w:p w14:paraId="02EAA2F8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E7AB52B" w14:textId="0957460E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Vlasnik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korisnik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objekata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uređaja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instalacija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cesti,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kojima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došlo</w:t>
      </w:r>
      <w:proofErr w:type="spellEnd"/>
      <w:r w:rsidRPr="004A6BA5">
        <w:rPr>
          <w:sz w:val="24"/>
          <w:szCs w:val="24"/>
        </w:rPr>
        <w:t xml:space="preserve"> do </w:t>
      </w:r>
      <w:proofErr w:type="spellStart"/>
      <w:r w:rsidRPr="004A6BA5">
        <w:rPr>
          <w:sz w:val="24"/>
          <w:szCs w:val="24"/>
        </w:rPr>
        <w:t>oštećenja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elemenata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dužan</w:t>
      </w:r>
      <w:proofErr w:type="spellEnd"/>
      <w:r w:rsidRPr="004A6BA5">
        <w:rPr>
          <w:sz w:val="24"/>
          <w:szCs w:val="24"/>
        </w:rPr>
        <w:t xml:space="preserve"> je</w:t>
      </w:r>
      <w:r w:rsidRPr="004A6BA5">
        <w:rPr>
          <w:color w:val="0070C0"/>
          <w:sz w:val="24"/>
          <w:szCs w:val="24"/>
        </w:rPr>
        <w:t xml:space="preserve"> </w:t>
      </w:r>
      <w:r w:rsidRPr="004A6BA5">
        <w:rPr>
          <w:sz w:val="24"/>
          <w:szCs w:val="24"/>
        </w:rPr>
        <w:t xml:space="preserve">o tome </w:t>
      </w:r>
      <w:proofErr w:type="spellStart"/>
      <w:r w:rsidRPr="004A6BA5">
        <w:rPr>
          <w:sz w:val="24"/>
          <w:szCs w:val="24"/>
        </w:rPr>
        <w:t>obavijestiti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nadležn</w:t>
      </w:r>
      <w:r w:rsidR="004B57D1">
        <w:rPr>
          <w:sz w:val="24"/>
          <w:szCs w:val="24"/>
        </w:rPr>
        <w:t>i</w:t>
      </w:r>
      <w:proofErr w:type="spellEnd"/>
      <w:r w:rsidR="004B57D1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U</w:t>
      </w:r>
      <w:r w:rsidRPr="004A6BA5">
        <w:rPr>
          <w:sz w:val="24"/>
          <w:szCs w:val="24"/>
        </w:rPr>
        <w:t>pravn</w:t>
      </w:r>
      <w:r w:rsidR="004B57D1">
        <w:rPr>
          <w:sz w:val="24"/>
          <w:szCs w:val="24"/>
        </w:rPr>
        <w:t>i</w:t>
      </w:r>
      <w:proofErr w:type="spellEnd"/>
      <w:r w:rsidR="004B57D1">
        <w:rPr>
          <w:sz w:val="24"/>
          <w:szCs w:val="24"/>
        </w:rPr>
        <w:t xml:space="preserve"> </w:t>
      </w:r>
      <w:proofErr w:type="spellStart"/>
      <w:r w:rsidR="004B57D1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>.</w:t>
      </w:r>
    </w:p>
    <w:p w14:paraId="448531DA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4D65315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Vlasnik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korisnik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objekata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uređaja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instalacija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1.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obvezan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naknaditi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štetu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troškove</w:t>
      </w:r>
      <w:proofErr w:type="spellEnd"/>
      <w:r w:rsidRPr="004A6BA5">
        <w:rPr>
          <w:sz w:val="24"/>
          <w:szCs w:val="24"/>
        </w:rPr>
        <w:t xml:space="preserve"> koji </w:t>
      </w:r>
      <w:proofErr w:type="spellStart"/>
      <w:r w:rsidRPr="004A6BA5">
        <w:rPr>
          <w:sz w:val="24"/>
          <w:szCs w:val="24"/>
        </w:rPr>
        <w:t>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nastali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uslijed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oštećenja</w:t>
      </w:r>
      <w:proofErr w:type="spellEnd"/>
      <w:r w:rsidRPr="004A6BA5">
        <w:rPr>
          <w:sz w:val="24"/>
          <w:szCs w:val="24"/>
        </w:rPr>
        <w:t>.</w:t>
      </w:r>
    </w:p>
    <w:p w14:paraId="0BB3DBB5" w14:textId="77777777" w:rsidR="004C1838" w:rsidRDefault="004C1838" w:rsidP="00B25C7D">
      <w:pPr>
        <w:widowControl w:val="0"/>
        <w:ind w:left="3680"/>
        <w:jc w:val="both"/>
        <w:rPr>
          <w:sz w:val="24"/>
          <w:szCs w:val="24"/>
        </w:rPr>
      </w:pPr>
    </w:p>
    <w:p w14:paraId="6D3E3321" w14:textId="77F1A0D4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24.</w:t>
      </w:r>
    </w:p>
    <w:p w14:paraId="063C656A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60B40B0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Prometni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znakovi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signalizacija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turistička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ostala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signalizacija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postavljaju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temelju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elaborata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tehničkog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rješenja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Općinskog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načelnika</w:t>
      </w:r>
      <w:proofErr w:type="spellEnd"/>
      <w:r w:rsidRPr="004A6BA5">
        <w:rPr>
          <w:sz w:val="24"/>
          <w:szCs w:val="24"/>
        </w:rPr>
        <w:t>.</w:t>
      </w:r>
    </w:p>
    <w:p w14:paraId="08BD8E16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6B0095EA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Za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izgrađene</w:t>
      </w:r>
      <w:proofErr w:type="spellEnd"/>
      <w:r w:rsidRPr="004A6BA5">
        <w:rPr>
          <w:sz w:val="24"/>
          <w:szCs w:val="24"/>
        </w:rPr>
        <w:t xml:space="preserve"> do </w:t>
      </w:r>
      <w:proofErr w:type="spellStart"/>
      <w:r w:rsidRPr="004A6BA5">
        <w:rPr>
          <w:sz w:val="24"/>
          <w:szCs w:val="24"/>
        </w:rPr>
        <w:t>stupanja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snagu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 xml:space="preserve">, a </w:t>
      </w:r>
      <w:proofErr w:type="spellStart"/>
      <w:r w:rsidRPr="004A6BA5">
        <w:rPr>
          <w:sz w:val="24"/>
          <w:szCs w:val="24"/>
        </w:rPr>
        <w:t>nemaju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elaborat</w:t>
      </w:r>
      <w:proofErr w:type="spellEnd"/>
      <w:r w:rsidRPr="004A6BA5">
        <w:rPr>
          <w:sz w:val="24"/>
          <w:szCs w:val="24"/>
        </w:rPr>
        <w:t>/</w:t>
      </w:r>
      <w:proofErr w:type="spellStart"/>
      <w:r w:rsidRPr="004A6BA5">
        <w:rPr>
          <w:sz w:val="24"/>
          <w:szCs w:val="24"/>
        </w:rPr>
        <w:t>tehničko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rješenje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mjerodavno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postojeće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signalizacije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. </w:t>
      </w:r>
      <w:proofErr w:type="spellStart"/>
      <w:r w:rsidRPr="004A6BA5">
        <w:rPr>
          <w:sz w:val="24"/>
          <w:szCs w:val="24"/>
        </w:rPr>
        <w:t>Iznimno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slučajevima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kada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ugrožena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sigurnost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drugim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opravdanim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slučajevima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moguće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promijeniti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postojeću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signalizaciju</w:t>
      </w:r>
      <w:proofErr w:type="spellEnd"/>
      <w:r w:rsidRPr="004A6BA5">
        <w:rPr>
          <w:sz w:val="24"/>
          <w:szCs w:val="24"/>
        </w:rPr>
        <w:t xml:space="preserve"> bez </w:t>
      </w:r>
      <w:proofErr w:type="spellStart"/>
      <w:r w:rsidRPr="004A6BA5">
        <w:rPr>
          <w:sz w:val="24"/>
          <w:szCs w:val="24"/>
        </w:rPr>
        <w:t>prometnog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elaborata</w:t>
      </w:r>
      <w:proofErr w:type="spellEnd"/>
      <w:r w:rsidRPr="004A6BA5">
        <w:rPr>
          <w:sz w:val="24"/>
          <w:szCs w:val="24"/>
        </w:rPr>
        <w:t>/</w:t>
      </w:r>
      <w:proofErr w:type="spellStart"/>
      <w:r w:rsidRPr="004A6BA5">
        <w:rPr>
          <w:sz w:val="24"/>
          <w:szCs w:val="24"/>
        </w:rPr>
        <w:t>tehničkog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rješenja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dobivanje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prethodne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suglasnosti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policijske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postaje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novo </w:t>
      </w:r>
      <w:proofErr w:type="spellStart"/>
      <w:r w:rsidRPr="004A6BA5">
        <w:rPr>
          <w:sz w:val="24"/>
          <w:szCs w:val="24"/>
        </w:rPr>
        <w:t>prometno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rješenje</w:t>
      </w:r>
      <w:proofErr w:type="spellEnd"/>
      <w:r w:rsidRPr="004A6BA5">
        <w:rPr>
          <w:sz w:val="24"/>
          <w:szCs w:val="24"/>
        </w:rPr>
        <w:t>.</w:t>
      </w:r>
    </w:p>
    <w:p w14:paraId="10842D7E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39D1FB70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Dokumentacija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1.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prilaže</w:t>
      </w:r>
      <w:proofErr w:type="spellEnd"/>
      <w:r w:rsidRPr="004A6BA5">
        <w:rPr>
          <w:sz w:val="24"/>
          <w:szCs w:val="24"/>
        </w:rPr>
        <w:t xml:space="preserve"> se u </w:t>
      </w:r>
      <w:proofErr w:type="spellStart"/>
      <w:r w:rsidRPr="004A6BA5">
        <w:rPr>
          <w:sz w:val="24"/>
          <w:szCs w:val="24"/>
        </w:rPr>
        <w:t>postupcima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ishođenja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akata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građenje</w:t>
      </w:r>
      <w:proofErr w:type="spellEnd"/>
      <w:r w:rsidRPr="004A6BA5">
        <w:rPr>
          <w:sz w:val="24"/>
          <w:szCs w:val="24"/>
        </w:rPr>
        <w:t xml:space="preserve"> i </w:t>
      </w:r>
      <w:proofErr w:type="spellStart"/>
      <w:r w:rsidRPr="004A6BA5">
        <w:rPr>
          <w:sz w:val="24"/>
          <w:szCs w:val="24"/>
        </w:rPr>
        <w:t>rekonstrukciju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odobrenja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temelju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>.</w:t>
      </w:r>
    </w:p>
    <w:p w14:paraId="47A7C829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</w:p>
    <w:p w14:paraId="0AB6A9E2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25.</w:t>
      </w:r>
    </w:p>
    <w:p w14:paraId="1CA0068A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2EECD99C" w14:textId="77777777" w:rsidR="00C2049B" w:rsidRDefault="00B25C7D" w:rsidP="00C2049B">
      <w:pPr>
        <w:widowControl w:val="0"/>
        <w:ind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Na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dopušteno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postavljanje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reklama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mjestima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kojima</w:t>
      </w:r>
      <w:proofErr w:type="spellEnd"/>
      <w:r w:rsidRPr="004A6BA5">
        <w:rPr>
          <w:sz w:val="24"/>
          <w:szCs w:val="24"/>
        </w:rPr>
        <w:t xml:space="preserve"> bi </w:t>
      </w:r>
      <w:proofErr w:type="spellStart"/>
      <w:r w:rsidRPr="004A6BA5">
        <w:rPr>
          <w:sz w:val="24"/>
          <w:szCs w:val="24"/>
        </w:rPr>
        <w:t>zbog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sadržaja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položaja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odnosa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nerazvrstanoj</w:t>
      </w:r>
      <w:proofErr w:type="spellEnd"/>
      <w:r w:rsidRPr="004A6BA5">
        <w:rPr>
          <w:sz w:val="24"/>
          <w:szCs w:val="24"/>
        </w:rPr>
        <w:t xml:space="preserve"> cesti </w:t>
      </w:r>
      <w:proofErr w:type="spellStart"/>
      <w:r w:rsidRPr="004A6BA5">
        <w:rPr>
          <w:sz w:val="24"/>
          <w:szCs w:val="24"/>
        </w:rPr>
        <w:t>reklama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ugrožavala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sigurnost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>.</w:t>
      </w:r>
    </w:p>
    <w:p w14:paraId="71C93501" w14:textId="77777777" w:rsidR="00C2049B" w:rsidRDefault="00C2049B" w:rsidP="00C2049B">
      <w:pPr>
        <w:widowControl w:val="0"/>
        <w:ind w:firstLine="708"/>
        <w:jc w:val="both"/>
        <w:rPr>
          <w:sz w:val="24"/>
          <w:szCs w:val="24"/>
        </w:rPr>
      </w:pPr>
    </w:p>
    <w:p w14:paraId="4C422A1E" w14:textId="53BB298F" w:rsidR="00C2049B" w:rsidRDefault="00C2049B" w:rsidP="00C2049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-8- </w:t>
      </w:r>
    </w:p>
    <w:p w14:paraId="12D66B3A" w14:textId="77777777" w:rsidR="00C2049B" w:rsidRDefault="00C2049B" w:rsidP="00C2049B">
      <w:pPr>
        <w:widowControl w:val="0"/>
        <w:jc w:val="center"/>
        <w:rPr>
          <w:sz w:val="24"/>
          <w:szCs w:val="24"/>
        </w:rPr>
      </w:pPr>
    </w:p>
    <w:p w14:paraId="141623D7" w14:textId="77777777" w:rsidR="00C2049B" w:rsidRDefault="00C2049B" w:rsidP="00C2049B">
      <w:pPr>
        <w:widowControl w:val="0"/>
        <w:ind w:firstLine="708"/>
        <w:jc w:val="both"/>
        <w:rPr>
          <w:sz w:val="24"/>
          <w:szCs w:val="24"/>
        </w:rPr>
      </w:pPr>
    </w:p>
    <w:p w14:paraId="486B67AE" w14:textId="2BCA25BD" w:rsidR="00B25C7D" w:rsidRPr="004A6BA5" w:rsidRDefault="00B25C7D" w:rsidP="00C2049B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Odobrenje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suglasnost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postavljanje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reklama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daje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Upravni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skladu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odlukama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>.</w:t>
      </w:r>
    </w:p>
    <w:p w14:paraId="5B755B1F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0359718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26.</w:t>
      </w:r>
    </w:p>
    <w:p w14:paraId="62F23D99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0231F42C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Pravne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fizičke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osobe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vrše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prijevoz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vozilima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prazna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zajedno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teretom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svojom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masom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opterećenjem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prelaze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dozvoljenu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masu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odnosno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granicu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dozvoljenog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opterećenja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(</w:t>
      </w:r>
      <w:proofErr w:type="spellStart"/>
      <w:r w:rsidRPr="004A6BA5">
        <w:rPr>
          <w:sz w:val="24"/>
          <w:szCs w:val="24"/>
        </w:rPr>
        <w:t>izvanredni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prijevoz</w:t>
      </w:r>
      <w:proofErr w:type="spellEnd"/>
      <w:r w:rsidRPr="004A6BA5">
        <w:rPr>
          <w:sz w:val="24"/>
          <w:szCs w:val="24"/>
        </w:rPr>
        <w:t xml:space="preserve">), </w:t>
      </w:r>
      <w:proofErr w:type="spellStart"/>
      <w:r w:rsidRPr="004A6BA5">
        <w:rPr>
          <w:sz w:val="24"/>
          <w:szCs w:val="24"/>
        </w:rPr>
        <w:t>dužne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ishoditi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odobrenje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izvanredni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prijevoz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izdaje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Upravni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>.</w:t>
      </w:r>
    </w:p>
    <w:p w14:paraId="2D06C649" w14:textId="77777777" w:rsidR="004C1838" w:rsidRDefault="004C1838" w:rsidP="00B25C7D">
      <w:pPr>
        <w:widowControl w:val="0"/>
        <w:ind w:left="3680"/>
        <w:jc w:val="both"/>
        <w:rPr>
          <w:sz w:val="24"/>
          <w:szCs w:val="24"/>
        </w:rPr>
      </w:pPr>
      <w:bookmarkStart w:id="6" w:name="page6"/>
      <w:bookmarkEnd w:id="6"/>
    </w:p>
    <w:p w14:paraId="5170EA70" w14:textId="6FBFD2CC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27.</w:t>
      </w:r>
    </w:p>
    <w:p w14:paraId="73DEBC34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2E70EDA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Troškove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izvanrednog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prijevoza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dijelu</w:t>
      </w:r>
      <w:proofErr w:type="spellEnd"/>
      <w:r w:rsidRPr="004A6BA5">
        <w:rPr>
          <w:sz w:val="24"/>
          <w:szCs w:val="24"/>
        </w:rPr>
        <w:t xml:space="preserve"> koji se </w:t>
      </w:r>
      <w:proofErr w:type="spellStart"/>
      <w:r w:rsidRPr="004A6BA5">
        <w:rPr>
          <w:sz w:val="24"/>
          <w:szCs w:val="24"/>
        </w:rPr>
        <w:t>odnosi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troškove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izdavanja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odobrenja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troškove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naknade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izvanredni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prijevoz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troškove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poduzimanja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mjera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izvanrednog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prijevoza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plaća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prijevoznik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odnosno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korisnik</w:t>
      </w:r>
      <w:proofErr w:type="spellEnd"/>
      <w:r w:rsidRPr="004A6BA5">
        <w:rPr>
          <w:sz w:val="24"/>
          <w:szCs w:val="24"/>
        </w:rPr>
        <w:t>.</w:t>
      </w:r>
    </w:p>
    <w:p w14:paraId="353193B1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9FBC69D" w14:textId="435F678D" w:rsidR="00B25C7D" w:rsidRPr="004A6BA5" w:rsidRDefault="00B25C7D" w:rsidP="00B25C7D">
      <w:pPr>
        <w:widowControl w:val="0"/>
        <w:ind w:right="20" w:firstLine="708"/>
        <w:jc w:val="both"/>
        <w:rPr>
          <w:color w:val="00B050"/>
          <w:sz w:val="24"/>
          <w:szCs w:val="24"/>
        </w:rPr>
      </w:pPr>
      <w:proofErr w:type="spellStart"/>
      <w:r w:rsidRPr="004A6BA5">
        <w:rPr>
          <w:sz w:val="24"/>
          <w:szCs w:val="24"/>
        </w:rPr>
        <w:t>Dozvoljenu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ukupnu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masu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odnosno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opterećenje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 2</w:t>
      </w:r>
      <w:r w:rsidR="002D78E5">
        <w:rPr>
          <w:sz w:val="24"/>
          <w:szCs w:val="24"/>
        </w:rPr>
        <w:t>6</w:t>
      </w:r>
      <w:r w:rsidRPr="004A6BA5">
        <w:rPr>
          <w:sz w:val="24"/>
          <w:szCs w:val="24"/>
        </w:rPr>
        <w:t xml:space="preserve">. </w:t>
      </w:r>
      <w:proofErr w:type="spellStart"/>
      <w:r w:rsidRPr="004A6BA5">
        <w:rPr>
          <w:sz w:val="24"/>
          <w:szCs w:val="24"/>
        </w:rPr>
        <w:t>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visinu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plaćanja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troškova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1.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utvrđuje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="00D718C7">
        <w:rPr>
          <w:sz w:val="24"/>
          <w:szCs w:val="24"/>
        </w:rPr>
        <w:t>O</w:t>
      </w:r>
      <w:r w:rsidRPr="004A6BA5">
        <w:rPr>
          <w:sz w:val="24"/>
          <w:szCs w:val="24"/>
        </w:rPr>
        <w:t>pćinski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načelnik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posebnim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aktom</w:t>
      </w:r>
      <w:proofErr w:type="spellEnd"/>
      <w:r w:rsidRPr="004A6BA5">
        <w:rPr>
          <w:sz w:val="24"/>
          <w:szCs w:val="24"/>
        </w:rPr>
        <w:t>.</w:t>
      </w:r>
    </w:p>
    <w:p w14:paraId="3E2755BB" w14:textId="77777777" w:rsidR="004C1838" w:rsidRDefault="004C1838" w:rsidP="00C2049B">
      <w:pPr>
        <w:widowControl w:val="0"/>
        <w:jc w:val="both"/>
        <w:rPr>
          <w:sz w:val="24"/>
          <w:szCs w:val="24"/>
        </w:rPr>
      </w:pPr>
    </w:p>
    <w:p w14:paraId="5AFF62A7" w14:textId="0E005771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28.</w:t>
      </w:r>
    </w:p>
    <w:p w14:paraId="127896E8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37420DE2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Pravne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fizičke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osobe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obavljanju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gospodarske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djelatnosti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dolazi</w:t>
      </w:r>
      <w:proofErr w:type="spellEnd"/>
      <w:r w:rsidRPr="004A6BA5">
        <w:rPr>
          <w:sz w:val="24"/>
          <w:szCs w:val="24"/>
        </w:rPr>
        <w:t xml:space="preserve"> do </w:t>
      </w:r>
      <w:proofErr w:type="spellStart"/>
      <w:r w:rsidRPr="004A6BA5">
        <w:rPr>
          <w:sz w:val="24"/>
          <w:szCs w:val="24"/>
        </w:rPr>
        <w:t>prekomjerne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teškim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srednje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teškim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vozilima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dužne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platiti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naknadu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prekomjernu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upotrebu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>.</w:t>
      </w:r>
    </w:p>
    <w:p w14:paraId="7C1B7B81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55DECFD" w14:textId="77777777" w:rsidR="00B25C7D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Pod </w:t>
      </w:r>
      <w:proofErr w:type="spellStart"/>
      <w:r w:rsidRPr="004A6BA5">
        <w:rPr>
          <w:sz w:val="24"/>
          <w:szCs w:val="24"/>
        </w:rPr>
        <w:t>teškim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srednje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teškim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vozilima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1.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smatraju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vozila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ukupne</w:t>
      </w:r>
      <w:proofErr w:type="spellEnd"/>
      <w:r w:rsidRPr="004A6BA5">
        <w:rPr>
          <w:sz w:val="24"/>
          <w:szCs w:val="24"/>
        </w:rPr>
        <w:t xml:space="preserve"> mase </w:t>
      </w:r>
      <w:proofErr w:type="spellStart"/>
      <w:r w:rsidRPr="004A6BA5">
        <w:rPr>
          <w:sz w:val="24"/>
          <w:szCs w:val="24"/>
        </w:rPr>
        <w:t>veće</w:t>
      </w:r>
      <w:proofErr w:type="spellEnd"/>
      <w:r w:rsidRPr="004A6BA5">
        <w:rPr>
          <w:sz w:val="24"/>
          <w:szCs w:val="24"/>
        </w:rPr>
        <w:t xml:space="preserve"> od 7,5 </w:t>
      </w:r>
      <w:proofErr w:type="spellStart"/>
      <w:r w:rsidRPr="004A6BA5">
        <w:rPr>
          <w:sz w:val="24"/>
          <w:szCs w:val="24"/>
        </w:rPr>
        <w:t>tona</w:t>
      </w:r>
      <w:proofErr w:type="spellEnd"/>
      <w:r w:rsidRPr="004A6BA5">
        <w:rPr>
          <w:sz w:val="24"/>
          <w:szCs w:val="24"/>
        </w:rPr>
        <w:t>.</w:t>
      </w:r>
    </w:p>
    <w:p w14:paraId="6AAC154B" w14:textId="77777777" w:rsidR="00D718C7" w:rsidRPr="004A6BA5" w:rsidRDefault="00D718C7" w:rsidP="00B25C7D">
      <w:pPr>
        <w:widowControl w:val="0"/>
        <w:ind w:right="20" w:firstLine="708"/>
        <w:jc w:val="both"/>
        <w:rPr>
          <w:sz w:val="24"/>
          <w:szCs w:val="24"/>
        </w:rPr>
      </w:pPr>
    </w:p>
    <w:p w14:paraId="3F5979C1" w14:textId="6E2F0EFE" w:rsidR="00B25C7D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Općinski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načelnik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utvrđuje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djelatnosti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stavka</w:t>
      </w:r>
      <w:proofErr w:type="spellEnd"/>
      <w:r w:rsidRPr="004A6BA5">
        <w:rPr>
          <w:sz w:val="24"/>
          <w:szCs w:val="24"/>
        </w:rPr>
        <w:t xml:space="preserve"> 1. </w:t>
      </w:r>
      <w:proofErr w:type="spellStart"/>
      <w:r w:rsidRPr="004A6BA5">
        <w:rPr>
          <w:sz w:val="24"/>
          <w:szCs w:val="24"/>
        </w:rPr>
        <w:t>ovog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članka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mjerila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utvrđivanje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prekomjerne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visinu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naknade</w:t>
      </w:r>
      <w:proofErr w:type="spellEnd"/>
      <w:r w:rsidRPr="004A6BA5">
        <w:rPr>
          <w:sz w:val="24"/>
          <w:szCs w:val="24"/>
        </w:rPr>
        <w:t>.</w:t>
      </w:r>
    </w:p>
    <w:p w14:paraId="66A0C4C4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</w:p>
    <w:p w14:paraId="40A9835F" w14:textId="77777777" w:rsidR="00B25C7D" w:rsidRPr="004A6BA5" w:rsidRDefault="00B25C7D" w:rsidP="00B25C7D">
      <w:pPr>
        <w:widowControl w:val="0"/>
        <w:ind w:left="700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Rješenje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prekomjernoj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uporabi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izdaje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Upravni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>.</w:t>
      </w:r>
    </w:p>
    <w:p w14:paraId="4221AA21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20888CEE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29.</w:t>
      </w:r>
    </w:p>
    <w:p w14:paraId="3193513E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BA075A3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Raskrižje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nerazvrstanih</w:t>
      </w:r>
      <w:proofErr w:type="spellEnd"/>
      <w:r w:rsidRPr="004A6BA5">
        <w:rPr>
          <w:sz w:val="24"/>
          <w:szCs w:val="24"/>
        </w:rPr>
        <w:t xml:space="preserve"> cesta </w:t>
      </w:r>
      <w:proofErr w:type="spellStart"/>
      <w:r w:rsidRPr="004A6BA5">
        <w:rPr>
          <w:sz w:val="24"/>
          <w:szCs w:val="24"/>
        </w:rPr>
        <w:t>međusobno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javne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ne </w:t>
      </w:r>
      <w:proofErr w:type="spellStart"/>
      <w:r w:rsidRPr="004A6BA5">
        <w:rPr>
          <w:sz w:val="24"/>
          <w:szCs w:val="24"/>
        </w:rPr>
        <w:t>smatraju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priključkom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prilazom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>.</w:t>
      </w:r>
    </w:p>
    <w:p w14:paraId="55CDDE4E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5D64C59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Upravni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postupku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izdavanja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kojim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provode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dokumenti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prostornog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uređenja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sukladno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posebnom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propisu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utvrđuje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uvjete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izgradnju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priključka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prilaza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>.</w:t>
      </w:r>
    </w:p>
    <w:p w14:paraId="193BCF65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Priključak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smije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izvesti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samo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odobrenje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Upravnog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odjela</w:t>
      </w:r>
      <w:proofErr w:type="spellEnd"/>
      <w:r w:rsidRPr="004A6BA5">
        <w:rPr>
          <w:sz w:val="24"/>
          <w:szCs w:val="24"/>
        </w:rPr>
        <w:t>.</w:t>
      </w:r>
    </w:p>
    <w:p w14:paraId="26902019" w14:textId="77777777" w:rsidR="00B25C7D" w:rsidRPr="004A6BA5" w:rsidRDefault="00B25C7D" w:rsidP="00B25C7D">
      <w:pPr>
        <w:widowControl w:val="0"/>
        <w:ind w:left="700"/>
        <w:jc w:val="both"/>
        <w:rPr>
          <w:sz w:val="24"/>
          <w:szCs w:val="24"/>
        </w:rPr>
      </w:pPr>
    </w:p>
    <w:p w14:paraId="022C20B9" w14:textId="77777777" w:rsidR="00B25C7D" w:rsidRPr="004A6BA5" w:rsidRDefault="00B25C7D" w:rsidP="00C2049B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30.</w:t>
      </w:r>
    </w:p>
    <w:p w14:paraId="71F0112D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3EBD9DCB" w14:textId="29927325" w:rsidR="00B25C7D" w:rsidRDefault="00B25C7D" w:rsidP="008B5C34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Troškove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izgradnje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priključka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prilaza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uključujući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postavljanje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znakova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signalizacije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snosi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vlasnik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posjednik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nekretnine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koja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spaja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>.</w:t>
      </w:r>
    </w:p>
    <w:p w14:paraId="6E2CD8B8" w14:textId="77777777" w:rsidR="00C2049B" w:rsidRDefault="00C2049B" w:rsidP="00B25C7D">
      <w:pPr>
        <w:widowControl w:val="0"/>
        <w:jc w:val="both"/>
        <w:rPr>
          <w:sz w:val="24"/>
          <w:szCs w:val="24"/>
        </w:rPr>
      </w:pPr>
    </w:p>
    <w:p w14:paraId="41CA6E70" w14:textId="7D1D9812" w:rsidR="00C2049B" w:rsidRDefault="00B45486" w:rsidP="00B4548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-9-</w:t>
      </w:r>
    </w:p>
    <w:p w14:paraId="3E5653E2" w14:textId="77777777" w:rsidR="00B45486" w:rsidRDefault="00B45486" w:rsidP="00B45486">
      <w:pPr>
        <w:widowControl w:val="0"/>
        <w:jc w:val="center"/>
        <w:rPr>
          <w:sz w:val="24"/>
          <w:szCs w:val="24"/>
        </w:rPr>
      </w:pPr>
    </w:p>
    <w:p w14:paraId="01BB33BF" w14:textId="77777777" w:rsidR="00B45486" w:rsidRPr="004A6BA5" w:rsidRDefault="00B45486" w:rsidP="00B45486">
      <w:pPr>
        <w:widowControl w:val="0"/>
        <w:jc w:val="center"/>
        <w:rPr>
          <w:sz w:val="24"/>
          <w:szCs w:val="24"/>
        </w:rPr>
      </w:pPr>
    </w:p>
    <w:p w14:paraId="0B5B575B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Priključak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prilaz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području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cestovnog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zemljišta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 xml:space="preserve"> s </w:t>
      </w:r>
      <w:proofErr w:type="spellStart"/>
      <w:r w:rsidRPr="004A6BA5">
        <w:rPr>
          <w:sz w:val="24"/>
          <w:szCs w:val="24"/>
        </w:rPr>
        <w:t>pripadajućim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znakovima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signalizacijom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opremom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sastavni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dio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ceste</w:t>
      </w:r>
      <w:proofErr w:type="spellEnd"/>
      <w:r w:rsidRPr="004A6BA5">
        <w:rPr>
          <w:sz w:val="24"/>
          <w:szCs w:val="24"/>
        </w:rPr>
        <w:t>.</w:t>
      </w:r>
    </w:p>
    <w:p w14:paraId="4A32F308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1FA263DB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Minimalni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uvjeti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projektiranje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izgradnju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priključka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prilaza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uređuju</w:t>
      </w:r>
      <w:proofErr w:type="spellEnd"/>
      <w:r w:rsidRPr="004A6BA5">
        <w:rPr>
          <w:sz w:val="24"/>
          <w:szCs w:val="24"/>
        </w:rPr>
        <w:t xml:space="preserve"> se u </w:t>
      </w:r>
      <w:proofErr w:type="spellStart"/>
      <w:r w:rsidRPr="004A6BA5">
        <w:rPr>
          <w:sz w:val="24"/>
          <w:szCs w:val="24"/>
        </w:rPr>
        <w:t>skladu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zakonom</w:t>
      </w:r>
      <w:proofErr w:type="spellEnd"/>
      <w:r w:rsidRPr="004A6BA5">
        <w:rPr>
          <w:sz w:val="24"/>
          <w:szCs w:val="24"/>
        </w:rPr>
        <w:t>.</w:t>
      </w:r>
    </w:p>
    <w:p w14:paraId="2B89C47C" w14:textId="77777777" w:rsidR="00B45486" w:rsidRDefault="00B45486" w:rsidP="00B25C7D">
      <w:pPr>
        <w:widowControl w:val="0"/>
        <w:ind w:left="3680"/>
        <w:jc w:val="both"/>
        <w:rPr>
          <w:sz w:val="24"/>
          <w:szCs w:val="24"/>
        </w:rPr>
      </w:pPr>
    </w:p>
    <w:p w14:paraId="57C03F55" w14:textId="14B2D45E" w:rsidR="00B25C7D" w:rsidRPr="004A6BA5" w:rsidRDefault="00B25C7D" w:rsidP="00B45486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31.</w:t>
      </w:r>
    </w:p>
    <w:p w14:paraId="054A71EE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140166F8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Ako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priključak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prilaz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zbog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povećanog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korištenja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drukčiji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nego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što</w:t>
      </w:r>
      <w:proofErr w:type="spellEnd"/>
      <w:r w:rsidRPr="004A6BA5">
        <w:rPr>
          <w:sz w:val="24"/>
          <w:szCs w:val="24"/>
        </w:rPr>
        <w:t xml:space="preserve"> je bio </w:t>
      </w:r>
      <w:proofErr w:type="spellStart"/>
      <w:r w:rsidRPr="004A6BA5">
        <w:rPr>
          <w:sz w:val="24"/>
          <w:szCs w:val="24"/>
        </w:rPr>
        <w:t>uzet</w:t>
      </w:r>
      <w:proofErr w:type="spellEnd"/>
      <w:r w:rsidRPr="004A6BA5">
        <w:rPr>
          <w:sz w:val="24"/>
          <w:szCs w:val="24"/>
        </w:rPr>
        <w:t xml:space="preserve"> u </w:t>
      </w:r>
      <w:proofErr w:type="spellStart"/>
      <w:r w:rsidRPr="004A6BA5">
        <w:rPr>
          <w:sz w:val="24"/>
          <w:szCs w:val="24"/>
        </w:rPr>
        <w:t>obzir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prilikom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izdavanja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odobrenja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njegovu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izgradnju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više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odgovarajući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Upravni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odjel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rješenjem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zahtijevati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prilagođavanje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priključka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prilaza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izmijenjenim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uvjetima</w:t>
      </w:r>
      <w:proofErr w:type="spellEnd"/>
      <w:r w:rsidRPr="004A6BA5">
        <w:rPr>
          <w:sz w:val="24"/>
          <w:szCs w:val="24"/>
        </w:rPr>
        <w:t xml:space="preserve"> (</w:t>
      </w:r>
      <w:proofErr w:type="spellStart"/>
      <w:r w:rsidRPr="004A6BA5">
        <w:rPr>
          <w:sz w:val="24"/>
          <w:szCs w:val="24"/>
        </w:rPr>
        <w:t>rekonstrukciju</w:t>
      </w:r>
      <w:proofErr w:type="spellEnd"/>
      <w:r w:rsidRPr="004A6BA5">
        <w:rPr>
          <w:sz w:val="24"/>
          <w:szCs w:val="24"/>
        </w:rPr>
        <w:t>).</w:t>
      </w:r>
    </w:p>
    <w:p w14:paraId="14D7F1B7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3B60C71B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Troškove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rekonstrukcije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snosi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vlasnik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posjednik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nekretnine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koja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spaja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>.</w:t>
      </w:r>
    </w:p>
    <w:p w14:paraId="0AC3378B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7E369613" w14:textId="77777777" w:rsidR="00B25C7D" w:rsidRPr="004A6BA5" w:rsidRDefault="00B25C7D" w:rsidP="00B45486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32.</w:t>
      </w:r>
    </w:p>
    <w:p w14:paraId="0F285B27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1A3DB193" w14:textId="4DA62469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Ako</w:t>
      </w:r>
      <w:proofErr w:type="spellEnd"/>
      <w:r w:rsidRPr="004A6BA5">
        <w:rPr>
          <w:sz w:val="24"/>
          <w:szCs w:val="24"/>
        </w:rPr>
        <w:t xml:space="preserve"> je </w:t>
      </w:r>
      <w:proofErr w:type="spellStart"/>
      <w:r w:rsidRPr="004A6BA5">
        <w:rPr>
          <w:sz w:val="24"/>
          <w:szCs w:val="24"/>
        </w:rPr>
        <w:t>nerazvrstana</w:t>
      </w:r>
      <w:proofErr w:type="spellEnd"/>
      <w:r w:rsidRPr="004A6BA5">
        <w:rPr>
          <w:sz w:val="24"/>
          <w:szCs w:val="24"/>
        </w:rPr>
        <w:t xml:space="preserve"> cesta u </w:t>
      </w:r>
      <w:proofErr w:type="spellStart"/>
      <w:r w:rsidRPr="004A6BA5">
        <w:rPr>
          <w:sz w:val="24"/>
          <w:szCs w:val="24"/>
        </w:rPr>
        <w:t>takvom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stanju</w:t>
      </w:r>
      <w:proofErr w:type="spellEnd"/>
      <w:r w:rsidRPr="004A6BA5">
        <w:rPr>
          <w:sz w:val="24"/>
          <w:szCs w:val="24"/>
        </w:rPr>
        <w:t xml:space="preserve"> da </w:t>
      </w:r>
      <w:proofErr w:type="spellStart"/>
      <w:r w:rsidRPr="004A6BA5">
        <w:rPr>
          <w:sz w:val="24"/>
          <w:szCs w:val="24"/>
        </w:rPr>
        <w:t>uopće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prohodna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nije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prohodna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pojedine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vrste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vozila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ako</w:t>
      </w:r>
      <w:proofErr w:type="spellEnd"/>
      <w:r w:rsidRPr="004A6BA5">
        <w:rPr>
          <w:sz w:val="24"/>
          <w:szCs w:val="24"/>
        </w:rPr>
        <w:t xml:space="preserve"> se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njoj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izvode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radovi</w:t>
      </w:r>
      <w:proofErr w:type="spellEnd"/>
      <w:r w:rsidRPr="004A6BA5">
        <w:rPr>
          <w:sz w:val="24"/>
          <w:szCs w:val="24"/>
        </w:rPr>
        <w:t xml:space="preserve"> koji se ne </w:t>
      </w:r>
      <w:proofErr w:type="spellStart"/>
      <w:r w:rsidRPr="004A6BA5">
        <w:rPr>
          <w:sz w:val="24"/>
          <w:szCs w:val="24"/>
        </w:rPr>
        <w:t>mogu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obavljati</w:t>
      </w:r>
      <w:proofErr w:type="spellEnd"/>
      <w:r w:rsidRPr="004A6BA5">
        <w:rPr>
          <w:sz w:val="24"/>
          <w:szCs w:val="24"/>
        </w:rPr>
        <w:t xml:space="preserve"> bez </w:t>
      </w:r>
      <w:proofErr w:type="spellStart"/>
      <w:r w:rsidRPr="004A6BA5">
        <w:rPr>
          <w:sz w:val="24"/>
          <w:szCs w:val="24"/>
        </w:rPr>
        <w:t>obustavljanja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ako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njeno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stanje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zbog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vremenskih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nepogoda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drugih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razloga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ugrožava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sigurnost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Općinski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načelnik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će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odrediti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uvjete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privremene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zabrane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cestom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zabrane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prometa</w:t>
      </w:r>
      <w:proofErr w:type="spellEnd"/>
      <w:r w:rsidRPr="004A6BA5">
        <w:rPr>
          <w:sz w:val="24"/>
          <w:szCs w:val="24"/>
        </w:rPr>
        <w:t xml:space="preserve"> za </w:t>
      </w:r>
      <w:proofErr w:type="spellStart"/>
      <w:r w:rsidRPr="004A6BA5">
        <w:rPr>
          <w:sz w:val="24"/>
          <w:szCs w:val="24"/>
        </w:rPr>
        <w:t>pojedine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vrste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vozila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te</w:t>
      </w:r>
      <w:proofErr w:type="spellEnd"/>
      <w:r w:rsidRPr="004A6BA5">
        <w:rPr>
          <w:sz w:val="24"/>
          <w:szCs w:val="24"/>
        </w:rPr>
        <w:t xml:space="preserve"> o tome </w:t>
      </w:r>
      <w:proofErr w:type="spellStart"/>
      <w:r w:rsidRPr="004A6BA5">
        <w:rPr>
          <w:sz w:val="24"/>
          <w:szCs w:val="24"/>
        </w:rPr>
        <w:t>obavijestiti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nadležnu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policijsku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upravu</w:t>
      </w:r>
      <w:proofErr w:type="spellEnd"/>
      <w:r w:rsidRPr="004A6BA5">
        <w:rPr>
          <w:sz w:val="24"/>
          <w:szCs w:val="24"/>
        </w:rPr>
        <w:t>.</w:t>
      </w:r>
    </w:p>
    <w:p w14:paraId="4BD2160A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5A45BF7" w14:textId="77777777" w:rsidR="00B25C7D" w:rsidRPr="00CE1F48" w:rsidRDefault="00B25C7D" w:rsidP="00B25C7D">
      <w:pPr>
        <w:widowControl w:val="0"/>
        <w:ind w:left="426"/>
        <w:jc w:val="both"/>
        <w:rPr>
          <w:sz w:val="24"/>
          <w:szCs w:val="24"/>
        </w:rPr>
      </w:pPr>
      <w:r w:rsidRPr="00CE1F48">
        <w:rPr>
          <w:sz w:val="24"/>
          <w:szCs w:val="24"/>
        </w:rPr>
        <w:t xml:space="preserve">IV. NADZOR </w:t>
      </w:r>
    </w:p>
    <w:p w14:paraId="1D6906DF" w14:textId="77777777" w:rsidR="00B25C7D" w:rsidRPr="00CE1F48" w:rsidRDefault="00B25C7D" w:rsidP="00B25C7D">
      <w:pPr>
        <w:widowControl w:val="0"/>
        <w:ind w:left="360"/>
        <w:jc w:val="both"/>
        <w:rPr>
          <w:sz w:val="24"/>
          <w:szCs w:val="24"/>
        </w:rPr>
      </w:pPr>
    </w:p>
    <w:p w14:paraId="61396151" w14:textId="77777777" w:rsidR="00B25C7D" w:rsidRDefault="00B25C7D" w:rsidP="00B45486">
      <w:pPr>
        <w:widowControl w:val="0"/>
        <w:jc w:val="center"/>
        <w:rPr>
          <w:sz w:val="24"/>
          <w:szCs w:val="24"/>
        </w:rPr>
      </w:pPr>
      <w:proofErr w:type="spellStart"/>
      <w:r w:rsidRPr="00CE1F48">
        <w:rPr>
          <w:sz w:val="24"/>
          <w:szCs w:val="24"/>
        </w:rPr>
        <w:t>Članak</w:t>
      </w:r>
      <w:proofErr w:type="spellEnd"/>
      <w:r w:rsidRPr="00CE1F48">
        <w:rPr>
          <w:sz w:val="24"/>
          <w:szCs w:val="24"/>
        </w:rPr>
        <w:t xml:space="preserve"> 33.</w:t>
      </w:r>
    </w:p>
    <w:p w14:paraId="71574520" w14:textId="77777777" w:rsidR="00B25C7D" w:rsidRPr="00CE1F48" w:rsidRDefault="00B25C7D" w:rsidP="00B25C7D">
      <w:pPr>
        <w:widowControl w:val="0"/>
        <w:ind w:left="3680"/>
        <w:jc w:val="both"/>
        <w:rPr>
          <w:sz w:val="24"/>
          <w:szCs w:val="24"/>
        </w:rPr>
      </w:pPr>
    </w:p>
    <w:p w14:paraId="3C03E1A0" w14:textId="1888C384" w:rsidR="00B25C7D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CE1F48">
        <w:rPr>
          <w:sz w:val="24"/>
          <w:szCs w:val="24"/>
        </w:rPr>
        <w:t>Poslove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korištenja</w:t>
      </w:r>
      <w:proofErr w:type="spellEnd"/>
      <w:r w:rsidRPr="00CE1F48">
        <w:rPr>
          <w:sz w:val="24"/>
          <w:szCs w:val="24"/>
        </w:rPr>
        <w:t xml:space="preserve">, </w:t>
      </w:r>
      <w:proofErr w:type="spellStart"/>
      <w:r w:rsidRPr="00CE1F48">
        <w:rPr>
          <w:sz w:val="24"/>
          <w:szCs w:val="24"/>
        </w:rPr>
        <w:t>održavanja</w:t>
      </w:r>
      <w:proofErr w:type="spellEnd"/>
      <w:r w:rsidRPr="00CE1F48">
        <w:rPr>
          <w:sz w:val="24"/>
          <w:szCs w:val="24"/>
        </w:rPr>
        <w:t xml:space="preserve">, </w:t>
      </w:r>
      <w:proofErr w:type="spellStart"/>
      <w:r w:rsidRPr="00CE1F48">
        <w:rPr>
          <w:sz w:val="24"/>
          <w:szCs w:val="24"/>
        </w:rPr>
        <w:t>zaštite</w:t>
      </w:r>
      <w:proofErr w:type="spellEnd"/>
      <w:r w:rsidRPr="00CE1F48">
        <w:rPr>
          <w:sz w:val="24"/>
          <w:szCs w:val="24"/>
        </w:rPr>
        <w:t xml:space="preserve">, </w:t>
      </w:r>
      <w:proofErr w:type="spellStart"/>
      <w:r w:rsidRPr="00CE1F48">
        <w:rPr>
          <w:sz w:val="24"/>
          <w:szCs w:val="24"/>
        </w:rPr>
        <w:t>rekonstrukcije</w:t>
      </w:r>
      <w:proofErr w:type="spellEnd"/>
      <w:r w:rsidRPr="00CE1F48">
        <w:rPr>
          <w:sz w:val="24"/>
          <w:szCs w:val="24"/>
        </w:rPr>
        <w:t xml:space="preserve">, </w:t>
      </w:r>
      <w:proofErr w:type="spellStart"/>
      <w:r w:rsidRPr="00CE1F48">
        <w:rPr>
          <w:sz w:val="24"/>
          <w:szCs w:val="24"/>
        </w:rPr>
        <w:t>izgradnje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i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nadzora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nad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nerazvrstanim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cestama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obavlja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komunalni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redar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="002D78E5">
        <w:rPr>
          <w:sz w:val="24"/>
          <w:szCs w:val="24"/>
        </w:rPr>
        <w:t>U</w:t>
      </w:r>
      <w:r w:rsidRPr="00CE1F48">
        <w:rPr>
          <w:sz w:val="24"/>
          <w:szCs w:val="24"/>
        </w:rPr>
        <w:t>pravnog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odjela</w:t>
      </w:r>
      <w:proofErr w:type="spellEnd"/>
      <w:r w:rsidRPr="00CE1F48">
        <w:rPr>
          <w:sz w:val="24"/>
          <w:szCs w:val="24"/>
        </w:rPr>
        <w:t>.</w:t>
      </w:r>
    </w:p>
    <w:p w14:paraId="7BF37A7B" w14:textId="77777777" w:rsidR="00B25C7D" w:rsidRPr="00CE1F48" w:rsidRDefault="00B25C7D" w:rsidP="00B25C7D">
      <w:pPr>
        <w:widowControl w:val="0"/>
        <w:ind w:firstLine="708"/>
        <w:jc w:val="both"/>
        <w:rPr>
          <w:sz w:val="24"/>
          <w:szCs w:val="24"/>
        </w:rPr>
      </w:pPr>
    </w:p>
    <w:p w14:paraId="46AECC33" w14:textId="77777777" w:rsidR="00B25C7D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CE1F48">
        <w:rPr>
          <w:sz w:val="24"/>
          <w:szCs w:val="24"/>
        </w:rPr>
        <w:t>Nadzor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nad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provođenjem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odredbi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ove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Odluke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obavlja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redar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sukladno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propisima</w:t>
      </w:r>
      <w:proofErr w:type="spellEnd"/>
      <w:r w:rsidRPr="004A6BA5">
        <w:rPr>
          <w:sz w:val="24"/>
          <w:szCs w:val="24"/>
        </w:rPr>
        <w:t xml:space="preserve"> koji </w:t>
      </w:r>
      <w:proofErr w:type="spellStart"/>
      <w:r w:rsidRPr="004A6BA5">
        <w:rPr>
          <w:sz w:val="24"/>
          <w:szCs w:val="24"/>
        </w:rPr>
        <w:t>uređuju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komunalno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gospodarstvo</w:t>
      </w:r>
      <w:proofErr w:type="spellEnd"/>
      <w:r w:rsidRPr="004A6BA5">
        <w:rPr>
          <w:sz w:val="24"/>
          <w:szCs w:val="24"/>
        </w:rPr>
        <w:t>.</w:t>
      </w:r>
    </w:p>
    <w:p w14:paraId="3ADCA2C2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 </w:t>
      </w:r>
    </w:p>
    <w:p w14:paraId="3D5CCB56" w14:textId="77777777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r w:rsidRPr="00CE1F48">
        <w:rPr>
          <w:sz w:val="24"/>
          <w:szCs w:val="24"/>
        </w:rPr>
        <w:t xml:space="preserve">U </w:t>
      </w:r>
      <w:proofErr w:type="spellStart"/>
      <w:r w:rsidRPr="00CE1F48">
        <w:rPr>
          <w:sz w:val="24"/>
          <w:szCs w:val="24"/>
        </w:rPr>
        <w:t>obavljanju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nadzora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komunalni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redar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ovlašten</w:t>
      </w:r>
      <w:proofErr w:type="spellEnd"/>
      <w:r w:rsidRPr="00CE1F48">
        <w:rPr>
          <w:sz w:val="24"/>
          <w:szCs w:val="24"/>
        </w:rPr>
        <w:t xml:space="preserve"> je </w:t>
      </w:r>
      <w:proofErr w:type="spellStart"/>
      <w:r w:rsidRPr="00CE1F48">
        <w:rPr>
          <w:sz w:val="24"/>
          <w:szCs w:val="24"/>
        </w:rPr>
        <w:t>poduzeti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radnje</w:t>
      </w:r>
      <w:proofErr w:type="spellEnd"/>
      <w:r w:rsidRPr="00CE1F48">
        <w:rPr>
          <w:sz w:val="24"/>
          <w:szCs w:val="24"/>
        </w:rPr>
        <w:t xml:space="preserve"> u </w:t>
      </w:r>
      <w:proofErr w:type="spellStart"/>
      <w:r w:rsidRPr="00CE1F48">
        <w:rPr>
          <w:sz w:val="24"/>
          <w:szCs w:val="24"/>
        </w:rPr>
        <w:t>suglasju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sa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zakonom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te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odlukom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kojom</w:t>
      </w:r>
      <w:proofErr w:type="spellEnd"/>
      <w:r w:rsidRPr="00CE1F48">
        <w:rPr>
          <w:sz w:val="24"/>
          <w:szCs w:val="24"/>
        </w:rPr>
        <w:t xml:space="preserve"> se </w:t>
      </w:r>
      <w:proofErr w:type="spellStart"/>
      <w:r w:rsidRPr="00CE1F48">
        <w:rPr>
          <w:sz w:val="24"/>
          <w:szCs w:val="24"/>
        </w:rPr>
        <w:t>uređuje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komunalni</w:t>
      </w:r>
      <w:proofErr w:type="spellEnd"/>
      <w:r w:rsidRPr="00CE1F48">
        <w:rPr>
          <w:sz w:val="24"/>
          <w:szCs w:val="24"/>
        </w:rPr>
        <w:t xml:space="preserve"> red.</w:t>
      </w:r>
    </w:p>
    <w:p w14:paraId="2BF17A6F" w14:textId="77777777" w:rsidR="00B25C7D" w:rsidRPr="004A6BA5" w:rsidRDefault="00B25C7D" w:rsidP="00B25C7D">
      <w:pPr>
        <w:widowControl w:val="0"/>
        <w:ind w:firstLine="708"/>
        <w:jc w:val="both"/>
        <w:rPr>
          <w:color w:val="FF0000"/>
          <w:sz w:val="24"/>
          <w:szCs w:val="24"/>
        </w:rPr>
      </w:pPr>
    </w:p>
    <w:p w14:paraId="69F2C625" w14:textId="77777777" w:rsidR="00B25C7D" w:rsidRDefault="00B25C7D" w:rsidP="00B45486">
      <w:pPr>
        <w:widowControl w:val="0"/>
        <w:jc w:val="center"/>
        <w:rPr>
          <w:sz w:val="24"/>
          <w:szCs w:val="24"/>
        </w:rPr>
      </w:pPr>
      <w:proofErr w:type="spellStart"/>
      <w:r w:rsidRPr="00CE1F48">
        <w:rPr>
          <w:sz w:val="24"/>
          <w:szCs w:val="24"/>
        </w:rPr>
        <w:t>Članak</w:t>
      </w:r>
      <w:proofErr w:type="spellEnd"/>
      <w:r w:rsidRPr="00CE1F48">
        <w:rPr>
          <w:sz w:val="24"/>
          <w:szCs w:val="24"/>
        </w:rPr>
        <w:t xml:space="preserve"> 34.</w:t>
      </w:r>
    </w:p>
    <w:p w14:paraId="21A860C5" w14:textId="77777777" w:rsidR="00B25C7D" w:rsidRPr="004A6BA5" w:rsidRDefault="00B25C7D" w:rsidP="00B25C7D">
      <w:pPr>
        <w:widowControl w:val="0"/>
        <w:ind w:firstLine="708"/>
        <w:jc w:val="center"/>
        <w:rPr>
          <w:sz w:val="24"/>
          <w:szCs w:val="24"/>
        </w:rPr>
      </w:pPr>
    </w:p>
    <w:p w14:paraId="53952B8C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CE1F48">
        <w:rPr>
          <w:sz w:val="24"/>
          <w:szCs w:val="24"/>
        </w:rPr>
        <w:t>Pravne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i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fizičke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osobe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koje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su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podvrgnute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nadzoru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dužne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su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na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zahtjev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komunalnog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redara</w:t>
      </w:r>
      <w:proofErr w:type="spellEnd"/>
      <w:r w:rsidRPr="00CE1F48">
        <w:rPr>
          <w:sz w:val="24"/>
          <w:szCs w:val="24"/>
        </w:rPr>
        <w:t xml:space="preserve"> u </w:t>
      </w:r>
      <w:proofErr w:type="spellStart"/>
      <w:r w:rsidRPr="00CE1F48">
        <w:rPr>
          <w:sz w:val="24"/>
          <w:szCs w:val="24"/>
        </w:rPr>
        <w:t>zadanom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roku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dostaviti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podatke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i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dokumentaciju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koja</w:t>
      </w:r>
      <w:proofErr w:type="spellEnd"/>
      <w:r w:rsidRPr="00CE1F48">
        <w:rPr>
          <w:sz w:val="24"/>
          <w:szCs w:val="24"/>
        </w:rPr>
        <w:t xml:space="preserve"> je </w:t>
      </w:r>
      <w:proofErr w:type="spellStart"/>
      <w:r w:rsidRPr="00CE1F48">
        <w:rPr>
          <w:sz w:val="24"/>
          <w:szCs w:val="24"/>
        </w:rPr>
        <w:t>potrebna</w:t>
      </w:r>
      <w:proofErr w:type="spellEnd"/>
      <w:r w:rsidRPr="00CE1F48">
        <w:rPr>
          <w:sz w:val="24"/>
          <w:szCs w:val="24"/>
        </w:rPr>
        <w:t xml:space="preserve"> za </w:t>
      </w:r>
      <w:proofErr w:type="spellStart"/>
      <w:r w:rsidRPr="00CE1F48">
        <w:rPr>
          <w:sz w:val="24"/>
          <w:szCs w:val="24"/>
        </w:rPr>
        <w:t>obavljanje</w:t>
      </w:r>
      <w:proofErr w:type="spellEnd"/>
      <w:r w:rsidRPr="00CE1F48">
        <w:rPr>
          <w:sz w:val="24"/>
          <w:szCs w:val="24"/>
        </w:rPr>
        <w:t xml:space="preserve"> </w:t>
      </w:r>
      <w:proofErr w:type="spellStart"/>
      <w:r w:rsidRPr="00CE1F48">
        <w:rPr>
          <w:sz w:val="24"/>
          <w:szCs w:val="24"/>
        </w:rPr>
        <w:t>nadzora</w:t>
      </w:r>
      <w:proofErr w:type="spellEnd"/>
      <w:r w:rsidRPr="00CE1F48">
        <w:rPr>
          <w:sz w:val="24"/>
          <w:szCs w:val="24"/>
        </w:rPr>
        <w:t>.</w:t>
      </w:r>
      <w:r w:rsidRPr="004A6BA5">
        <w:rPr>
          <w:sz w:val="24"/>
          <w:szCs w:val="24"/>
        </w:rPr>
        <w:t xml:space="preserve"> </w:t>
      </w:r>
    </w:p>
    <w:p w14:paraId="1CB48CBA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</w:p>
    <w:p w14:paraId="55878081" w14:textId="77777777" w:rsidR="00B25C7D" w:rsidRPr="0003012C" w:rsidRDefault="00B25C7D" w:rsidP="00B45486">
      <w:pPr>
        <w:widowControl w:val="0"/>
        <w:jc w:val="center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Članak</w:t>
      </w:r>
      <w:proofErr w:type="spellEnd"/>
      <w:r w:rsidRPr="0003012C">
        <w:rPr>
          <w:sz w:val="24"/>
          <w:szCs w:val="24"/>
        </w:rPr>
        <w:t xml:space="preserve"> 35.</w:t>
      </w:r>
    </w:p>
    <w:p w14:paraId="4A59B2E6" w14:textId="77777777" w:rsidR="00B25C7D" w:rsidRPr="0003012C" w:rsidRDefault="00B25C7D" w:rsidP="00B25C7D">
      <w:pPr>
        <w:widowControl w:val="0"/>
        <w:ind w:firstLine="708"/>
        <w:jc w:val="center"/>
        <w:rPr>
          <w:sz w:val="24"/>
          <w:szCs w:val="24"/>
        </w:rPr>
      </w:pPr>
    </w:p>
    <w:p w14:paraId="6E30F9D1" w14:textId="77777777" w:rsidR="00B25C7D" w:rsidRPr="004A6BA5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Komunalni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redar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može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usmenim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putem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narediti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uklanjanje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nedostataka</w:t>
      </w:r>
      <w:proofErr w:type="spellEnd"/>
      <w:r w:rsidRPr="0003012C">
        <w:rPr>
          <w:sz w:val="24"/>
          <w:szCs w:val="24"/>
        </w:rPr>
        <w:t xml:space="preserve"> koji </w:t>
      </w:r>
      <w:proofErr w:type="spellStart"/>
      <w:r w:rsidRPr="0003012C">
        <w:rPr>
          <w:sz w:val="24"/>
          <w:szCs w:val="24"/>
        </w:rPr>
        <w:t>izazivaju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neposrednu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opasnost</w:t>
      </w:r>
      <w:proofErr w:type="spellEnd"/>
      <w:r w:rsidRPr="0003012C">
        <w:rPr>
          <w:sz w:val="24"/>
          <w:szCs w:val="24"/>
        </w:rPr>
        <w:t xml:space="preserve"> za </w:t>
      </w:r>
      <w:proofErr w:type="spellStart"/>
      <w:r w:rsidRPr="0003012C">
        <w:rPr>
          <w:sz w:val="24"/>
          <w:szCs w:val="24"/>
        </w:rPr>
        <w:t>život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zdravlje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ljudi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imovine</w:t>
      </w:r>
      <w:proofErr w:type="spellEnd"/>
      <w:r w:rsidRPr="0003012C">
        <w:rPr>
          <w:sz w:val="24"/>
          <w:szCs w:val="24"/>
        </w:rPr>
        <w:t>.</w:t>
      </w:r>
      <w:r w:rsidRPr="004A6BA5">
        <w:rPr>
          <w:sz w:val="24"/>
          <w:szCs w:val="24"/>
        </w:rPr>
        <w:t xml:space="preserve"> </w:t>
      </w:r>
    </w:p>
    <w:p w14:paraId="67ECC614" w14:textId="77777777" w:rsidR="00B25C7D" w:rsidRDefault="00B25C7D" w:rsidP="00B25C7D">
      <w:pPr>
        <w:widowControl w:val="0"/>
        <w:jc w:val="both"/>
        <w:rPr>
          <w:color w:val="FF0000"/>
          <w:sz w:val="24"/>
          <w:szCs w:val="24"/>
        </w:rPr>
      </w:pPr>
    </w:p>
    <w:p w14:paraId="54F202A7" w14:textId="77777777" w:rsidR="008B5C34" w:rsidRPr="004A6BA5" w:rsidRDefault="008B5C34" w:rsidP="00B25C7D">
      <w:pPr>
        <w:widowControl w:val="0"/>
        <w:jc w:val="both"/>
        <w:rPr>
          <w:color w:val="FF0000"/>
          <w:sz w:val="24"/>
          <w:szCs w:val="24"/>
        </w:rPr>
      </w:pPr>
    </w:p>
    <w:p w14:paraId="1BF3AE74" w14:textId="77777777" w:rsidR="00B45486" w:rsidRDefault="00B45486" w:rsidP="00B45486">
      <w:pPr>
        <w:widowControl w:val="0"/>
        <w:ind w:right="20"/>
        <w:jc w:val="center"/>
        <w:rPr>
          <w:sz w:val="24"/>
          <w:szCs w:val="24"/>
        </w:rPr>
      </w:pPr>
    </w:p>
    <w:p w14:paraId="0CBDEC41" w14:textId="6E7853B5" w:rsidR="00B45486" w:rsidRDefault="00B45486" w:rsidP="00B45486">
      <w:pPr>
        <w:widowControl w:val="0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-10- </w:t>
      </w:r>
    </w:p>
    <w:p w14:paraId="13DEB6F4" w14:textId="77777777" w:rsidR="00B45486" w:rsidRDefault="00B45486" w:rsidP="00B45486">
      <w:pPr>
        <w:widowControl w:val="0"/>
        <w:ind w:right="20"/>
        <w:jc w:val="center"/>
        <w:rPr>
          <w:sz w:val="24"/>
          <w:szCs w:val="24"/>
        </w:rPr>
      </w:pPr>
    </w:p>
    <w:p w14:paraId="6C88582F" w14:textId="77777777" w:rsidR="00B25C7D" w:rsidRDefault="00B25C7D" w:rsidP="00B25C7D">
      <w:pPr>
        <w:widowControl w:val="0"/>
        <w:ind w:left="426" w:right="20"/>
        <w:jc w:val="both"/>
        <w:rPr>
          <w:sz w:val="24"/>
          <w:szCs w:val="24"/>
        </w:rPr>
      </w:pPr>
    </w:p>
    <w:p w14:paraId="5C8D1719" w14:textId="77777777" w:rsidR="00B45486" w:rsidRDefault="00B25C7D" w:rsidP="00B45486">
      <w:pPr>
        <w:widowControl w:val="0"/>
        <w:ind w:left="426" w:right="2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V. PREKRŠAJNE ODREDBE   </w:t>
      </w:r>
    </w:p>
    <w:p w14:paraId="6FE1BC4A" w14:textId="5DBAA65D" w:rsidR="00B25C7D" w:rsidRPr="00B45486" w:rsidRDefault="00B25C7D" w:rsidP="00B45486">
      <w:pPr>
        <w:widowControl w:val="0"/>
        <w:ind w:right="20"/>
        <w:jc w:val="center"/>
        <w:rPr>
          <w:color w:val="FF0000"/>
          <w:sz w:val="24"/>
          <w:szCs w:val="24"/>
        </w:rPr>
      </w:pPr>
      <w:proofErr w:type="spellStart"/>
      <w:r w:rsidRPr="0003012C">
        <w:rPr>
          <w:sz w:val="24"/>
          <w:szCs w:val="24"/>
        </w:rPr>
        <w:t>Članak</w:t>
      </w:r>
      <w:proofErr w:type="spellEnd"/>
      <w:r w:rsidRPr="0003012C">
        <w:rPr>
          <w:sz w:val="24"/>
          <w:szCs w:val="24"/>
        </w:rPr>
        <w:t xml:space="preserve"> 36.</w:t>
      </w:r>
    </w:p>
    <w:p w14:paraId="42014530" w14:textId="77777777" w:rsidR="00B25C7D" w:rsidRPr="0003012C" w:rsidRDefault="00B25C7D" w:rsidP="00B25C7D">
      <w:pPr>
        <w:widowControl w:val="0"/>
        <w:ind w:left="3680"/>
        <w:jc w:val="both"/>
        <w:rPr>
          <w:sz w:val="24"/>
          <w:szCs w:val="24"/>
        </w:rPr>
      </w:pPr>
    </w:p>
    <w:p w14:paraId="45C82844" w14:textId="77777777" w:rsidR="00B25C7D" w:rsidRPr="0003012C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1.320,00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pravna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>:</w:t>
      </w:r>
    </w:p>
    <w:p w14:paraId="2ABD8CC6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44CE5A20" w14:textId="77777777" w:rsidR="00B25C7D" w:rsidRPr="0003012C" w:rsidRDefault="00B25C7D" w:rsidP="00B25C7D">
      <w:pPr>
        <w:widowControl w:val="0"/>
        <w:numPr>
          <w:ilvl w:val="0"/>
          <w:numId w:val="16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postupi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suprotno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odredbama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 xml:space="preserve"> 17.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, </w:t>
      </w:r>
    </w:p>
    <w:p w14:paraId="3B64616E" w14:textId="174BC960" w:rsidR="00B25C7D" w:rsidRPr="0003012C" w:rsidRDefault="00B25C7D" w:rsidP="00B25C7D">
      <w:pPr>
        <w:widowControl w:val="0"/>
        <w:numPr>
          <w:ilvl w:val="0"/>
          <w:numId w:val="16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postupi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suprotno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odredbama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 xml:space="preserve"> 21.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, koji </w:t>
      </w:r>
      <w:proofErr w:type="spellStart"/>
      <w:r w:rsidRPr="0003012C">
        <w:rPr>
          <w:sz w:val="24"/>
          <w:szCs w:val="24"/>
        </w:rPr>
        <w:t>propisuje</w:t>
      </w:r>
      <w:proofErr w:type="spellEnd"/>
      <w:r w:rsidRPr="0003012C">
        <w:rPr>
          <w:sz w:val="24"/>
          <w:szCs w:val="24"/>
        </w:rPr>
        <w:t xml:space="preserve"> da je </w:t>
      </w:r>
      <w:proofErr w:type="spellStart"/>
      <w:r w:rsidRPr="0003012C">
        <w:rPr>
          <w:sz w:val="24"/>
          <w:szCs w:val="24"/>
        </w:rPr>
        <w:t>zabranjeno</w:t>
      </w:r>
      <w:proofErr w:type="spellEnd"/>
      <w:r w:rsidRPr="0003012C">
        <w:rPr>
          <w:sz w:val="24"/>
          <w:szCs w:val="24"/>
        </w:rPr>
        <w:t xml:space="preserve">: </w:t>
      </w:r>
    </w:p>
    <w:p w14:paraId="14FA90B4" w14:textId="77777777" w:rsidR="00B25C7D" w:rsidRPr="0003012C" w:rsidRDefault="00B25C7D" w:rsidP="00B25C7D">
      <w:pPr>
        <w:widowControl w:val="0"/>
        <w:tabs>
          <w:tab w:val="num" w:pos="1060"/>
        </w:tabs>
        <w:ind w:left="106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oštetiti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ukloniti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premjestiti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način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izmijeniti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postojeće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prometne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signalizacije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opreme</w:t>
      </w:r>
      <w:proofErr w:type="spellEnd"/>
      <w:r w:rsidRPr="0003012C">
        <w:rPr>
          <w:sz w:val="24"/>
          <w:szCs w:val="24"/>
        </w:rPr>
        <w:t>,</w:t>
      </w:r>
    </w:p>
    <w:p w14:paraId="6B8E17C3" w14:textId="77777777" w:rsidR="00B25C7D" w:rsidRPr="0003012C" w:rsidRDefault="00B25C7D" w:rsidP="00B25C7D">
      <w:pPr>
        <w:widowControl w:val="0"/>
        <w:tabs>
          <w:tab w:val="num" w:pos="1060"/>
        </w:tabs>
        <w:ind w:left="106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usmjeravati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dovoditi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oborinsku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vodu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otpadne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vode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ostale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tekućine</w:t>
      </w:r>
      <w:proofErr w:type="spellEnd"/>
      <w:r w:rsidRPr="0003012C">
        <w:rPr>
          <w:sz w:val="24"/>
          <w:szCs w:val="24"/>
        </w:rPr>
        <w:t>,</w:t>
      </w:r>
    </w:p>
    <w:p w14:paraId="453293E4" w14:textId="39ED0974" w:rsidR="00B25C7D" w:rsidRPr="0003012C" w:rsidRDefault="00B25C7D" w:rsidP="00B25C7D">
      <w:pPr>
        <w:widowControl w:val="0"/>
        <w:tabs>
          <w:tab w:val="num" w:pos="1060"/>
        </w:tabs>
        <w:ind w:left="106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odlagati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otpad</w:t>
      </w:r>
      <w:proofErr w:type="spellEnd"/>
      <w:r w:rsidR="00432369">
        <w:rPr>
          <w:sz w:val="24"/>
          <w:szCs w:val="24"/>
        </w:rPr>
        <w:t>,</w:t>
      </w:r>
    </w:p>
    <w:p w14:paraId="40607C00" w14:textId="56867B40" w:rsidR="00B25C7D" w:rsidRPr="0003012C" w:rsidRDefault="00B25C7D" w:rsidP="00B25C7D">
      <w:pPr>
        <w:widowControl w:val="0"/>
        <w:tabs>
          <w:tab w:val="num" w:pos="1060"/>
        </w:tabs>
        <w:ind w:left="106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uključivati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nerazvrstane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ceste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izvan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izgrađenih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prilaza</w:t>
      </w:r>
      <w:proofErr w:type="spellEnd"/>
      <w:r w:rsidRPr="0003012C">
        <w:rPr>
          <w:sz w:val="24"/>
          <w:szCs w:val="24"/>
        </w:rPr>
        <w:t>,</w:t>
      </w:r>
    </w:p>
    <w:p w14:paraId="5081F499" w14:textId="2F033FB0" w:rsidR="00B25C7D" w:rsidRPr="0003012C" w:rsidRDefault="00B25C7D" w:rsidP="00B25C7D">
      <w:pPr>
        <w:widowControl w:val="0"/>
        <w:tabs>
          <w:tab w:val="num" w:pos="1060"/>
        </w:tabs>
        <w:ind w:left="106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neovlašteno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postavljati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bilo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kakve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zapreke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odnosno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spriječiti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odvijanje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prometa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nerazvrstanoj</w:t>
      </w:r>
      <w:proofErr w:type="spellEnd"/>
      <w:r w:rsidRPr="0003012C">
        <w:rPr>
          <w:sz w:val="24"/>
          <w:szCs w:val="24"/>
        </w:rPr>
        <w:t xml:space="preserve"> cesti</w:t>
      </w:r>
      <w:r w:rsidR="00432369">
        <w:rPr>
          <w:sz w:val="24"/>
          <w:szCs w:val="24"/>
        </w:rPr>
        <w:t>,</w:t>
      </w:r>
    </w:p>
    <w:p w14:paraId="7D1A3A24" w14:textId="1D610B82" w:rsidR="00B25C7D" w:rsidRPr="0003012C" w:rsidRDefault="00B25C7D" w:rsidP="00432369">
      <w:pPr>
        <w:widowControl w:val="0"/>
        <w:tabs>
          <w:tab w:val="num" w:pos="1060"/>
        </w:tabs>
        <w:ind w:left="106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vršiti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radnje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koje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mogu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oštetiti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cestu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ugroziti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sigurno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odvijanje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prometa</w:t>
      </w:r>
      <w:proofErr w:type="spellEnd"/>
      <w:r w:rsidRPr="0003012C">
        <w:rPr>
          <w:sz w:val="24"/>
          <w:szCs w:val="24"/>
        </w:rPr>
        <w:t xml:space="preserve">. </w:t>
      </w:r>
    </w:p>
    <w:p w14:paraId="723568BE" w14:textId="3E08ADAA" w:rsidR="00B25C7D" w:rsidRPr="0003012C" w:rsidRDefault="00B25C7D" w:rsidP="00B25C7D">
      <w:pPr>
        <w:widowControl w:val="0"/>
        <w:numPr>
          <w:ilvl w:val="0"/>
          <w:numId w:val="16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ne </w:t>
      </w:r>
      <w:proofErr w:type="spellStart"/>
      <w:r w:rsidRPr="0003012C">
        <w:rPr>
          <w:sz w:val="24"/>
          <w:szCs w:val="24"/>
        </w:rPr>
        <w:t>ishodi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odobrenje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="00432369">
        <w:rPr>
          <w:sz w:val="24"/>
          <w:szCs w:val="24"/>
        </w:rPr>
        <w:t>U</w:t>
      </w:r>
      <w:r w:rsidRPr="0003012C">
        <w:rPr>
          <w:sz w:val="24"/>
          <w:szCs w:val="24"/>
        </w:rPr>
        <w:t>pravnog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="002D78E5">
        <w:rPr>
          <w:sz w:val="24"/>
          <w:szCs w:val="24"/>
        </w:rPr>
        <w:t>odjela</w:t>
      </w:r>
      <w:proofErr w:type="spellEnd"/>
      <w:r w:rsidR="002D78E5">
        <w:rPr>
          <w:sz w:val="24"/>
          <w:szCs w:val="24"/>
        </w:rPr>
        <w:t xml:space="preserve"> </w:t>
      </w:r>
      <w:r w:rsidRPr="0003012C">
        <w:rPr>
          <w:sz w:val="24"/>
          <w:szCs w:val="24"/>
        </w:rPr>
        <w:t xml:space="preserve">za </w:t>
      </w:r>
      <w:proofErr w:type="spellStart"/>
      <w:r w:rsidRPr="0003012C">
        <w:rPr>
          <w:sz w:val="24"/>
          <w:szCs w:val="24"/>
        </w:rPr>
        <w:t>izvanredni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prijevoz</w:t>
      </w:r>
      <w:proofErr w:type="spellEnd"/>
      <w:r w:rsidRPr="0003012C">
        <w:rPr>
          <w:sz w:val="24"/>
          <w:szCs w:val="24"/>
        </w:rPr>
        <w:t xml:space="preserve"> (</w:t>
      </w:r>
      <w:proofErr w:type="spellStart"/>
      <w:r w:rsidRPr="0003012C">
        <w:rPr>
          <w:sz w:val="24"/>
          <w:szCs w:val="24"/>
        </w:rPr>
        <w:t>članak</w:t>
      </w:r>
      <w:proofErr w:type="spellEnd"/>
      <w:r w:rsidRPr="0003012C">
        <w:rPr>
          <w:sz w:val="24"/>
          <w:szCs w:val="24"/>
        </w:rPr>
        <w:t xml:space="preserve"> 26.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), </w:t>
      </w:r>
    </w:p>
    <w:p w14:paraId="06002FFF" w14:textId="6AB67AF2" w:rsidR="00B25C7D" w:rsidRPr="0003012C" w:rsidRDefault="00B25C7D" w:rsidP="00B25C7D">
      <w:pPr>
        <w:widowControl w:val="0"/>
        <w:numPr>
          <w:ilvl w:val="0"/>
          <w:numId w:val="16"/>
        </w:numPr>
        <w:tabs>
          <w:tab w:val="clear" w:pos="720"/>
          <w:tab w:val="num" w:pos="1060"/>
        </w:tabs>
        <w:ind w:left="1060" w:hanging="352"/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ne </w:t>
      </w:r>
      <w:proofErr w:type="spellStart"/>
      <w:r w:rsidRPr="0003012C">
        <w:rPr>
          <w:sz w:val="24"/>
          <w:szCs w:val="24"/>
        </w:rPr>
        <w:t>ishodi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odobrenje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="00432369">
        <w:rPr>
          <w:sz w:val="24"/>
          <w:szCs w:val="24"/>
        </w:rPr>
        <w:t>U</w:t>
      </w:r>
      <w:r w:rsidRPr="0003012C">
        <w:rPr>
          <w:sz w:val="24"/>
          <w:szCs w:val="24"/>
        </w:rPr>
        <w:t>pravnog</w:t>
      </w:r>
      <w:proofErr w:type="spellEnd"/>
      <w:r w:rsidR="002D78E5">
        <w:rPr>
          <w:sz w:val="24"/>
          <w:szCs w:val="24"/>
        </w:rPr>
        <w:t xml:space="preserve"> </w:t>
      </w:r>
      <w:proofErr w:type="spellStart"/>
      <w:r w:rsidR="002D78E5">
        <w:rPr>
          <w:sz w:val="24"/>
          <w:szCs w:val="24"/>
        </w:rPr>
        <w:t>odjela</w:t>
      </w:r>
      <w:proofErr w:type="spellEnd"/>
      <w:r w:rsidRPr="0003012C">
        <w:rPr>
          <w:sz w:val="24"/>
          <w:szCs w:val="24"/>
        </w:rPr>
        <w:t xml:space="preserve"> za </w:t>
      </w:r>
      <w:proofErr w:type="spellStart"/>
      <w:r w:rsidRPr="0003012C">
        <w:rPr>
          <w:sz w:val="24"/>
          <w:szCs w:val="24"/>
        </w:rPr>
        <w:t>prekomjernu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uporabu</w:t>
      </w:r>
      <w:proofErr w:type="spellEnd"/>
      <w:r w:rsidRPr="0003012C">
        <w:rPr>
          <w:sz w:val="24"/>
          <w:szCs w:val="24"/>
        </w:rPr>
        <w:t xml:space="preserve"> (</w:t>
      </w:r>
      <w:proofErr w:type="spellStart"/>
      <w:r w:rsidRPr="0003012C">
        <w:rPr>
          <w:sz w:val="24"/>
          <w:szCs w:val="24"/>
        </w:rPr>
        <w:t>članak</w:t>
      </w:r>
      <w:proofErr w:type="spellEnd"/>
      <w:r w:rsidRPr="0003012C">
        <w:rPr>
          <w:sz w:val="24"/>
          <w:szCs w:val="24"/>
        </w:rPr>
        <w:t xml:space="preserve"> 28.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>)</w:t>
      </w:r>
      <w:r w:rsidR="00432369">
        <w:rPr>
          <w:sz w:val="24"/>
          <w:szCs w:val="24"/>
        </w:rPr>
        <w:t>.</w:t>
      </w:r>
      <w:r w:rsidRPr="0003012C">
        <w:rPr>
          <w:sz w:val="24"/>
          <w:szCs w:val="24"/>
        </w:rPr>
        <w:t xml:space="preserve"> </w:t>
      </w:r>
    </w:p>
    <w:p w14:paraId="503DFD90" w14:textId="77777777" w:rsidR="00B25C7D" w:rsidRPr="004A6BA5" w:rsidRDefault="00B25C7D" w:rsidP="00B25C7D">
      <w:pPr>
        <w:widowControl w:val="0"/>
        <w:ind w:left="1060"/>
        <w:jc w:val="both"/>
        <w:rPr>
          <w:color w:val="FF0000"/>
          <w:sz w:val="24"/>
          <w:szCs w:val="24"/>
        </w:rPr>
      </w:pPr>
    </w:p>
    <w:p w14:paraId="7535526E" w14:textId="003322CA" w:rsidR="00B25C7D" w:rsidRPr="0003012C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660,00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fizička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obrtnik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koja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obavlja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samostalnu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djelatnost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kada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počinile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svezi</w:t>
      </w:r>
      <w:proofErr w:type="spellEnd"/>
      <w:r w:rsidRPr="0003012C">
        <w:rPr>
          <w:sz w:val="24"/>
          <w:szCs w:val="24"/>
        </w:rPr>
        <w:t xml:space="preserve"> s </w:t>
      </w:r>
      <w:proofErr w:type="spellStart"/>
      <w:r w:rsidRPr="0003012C">
        <w:rPr>
          <w:sz w:val="24"/>
          <w:szCs w:val="24"/>
        </w:rPr>
        <w:t>obavljanjem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obrta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odnosno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samostalne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djelatnosti</w:t>
      </w:r>
      <w:proofErr w:type="spellEnd"/>
      <w:r w:rsidRPr="0003012C">
        <w:rPr>
          <w:sz w:val="24"/>
          <w:szCs w:val="24"/>
        </w:rPr>
        <w:t xml:space="preserve">, za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stavka</w:t>
      </w:r>
      <w:proofErr w:type="spellEnd"/>
      <w:r w:rsidRPr="0003012C">
        <w:rPr>
          <w:sz w:val="24"/>
          <w:szCs w:val="24"/>
        </w:rPr>
        <w:t xml:space="preserve"> 1. </w:t>
      </w:r>
      <w:proofErr w:type="spellStart"/>
      <w:r w:rsidRPr="0003012C">
        <w:rPr>
          <w:sz w:val="24"/>
          <w:szCs w:val="24"/>
        </w:rPr>
        <w:t>ovog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>.</w:t>
      </w:r>
    </w:p>
    <w:p w14:paraId="19A82CFD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25AE8A76" w14:textId="0610ABF2" w:rsidR="00B25C7D" w:rsidRPr="004C1838" w:rsidRDefault="00B25C7D" w:rsidP="004C1838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od 260,00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fizička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za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stavka</w:t>
      </w:r>
      <w:proofErr w:type="spellEnd"/>
      <w:r w:rsidRPr="0003012C">
        <w:rPr>
          <w:sz w:val="24"/>
          <w:szCs w:val="24"/>
        </w:rPr>
        <w:t xml:space="preserve"> 1. </w:t>
      </w:r>
      <w:proofErr w:type="spellStart"/>
      <w:r w:rsidRPr="0003012C">
        <w:rPr>
          <w:sz w:val="24"/>
          <w:szCs w:val="24"/>
        </w:rPr>
        <w:t>ovog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>.</w:t>
      </w:r>
    </w:p>
    <w:p w14:paraId="3402902F" w14:textId="77777777" w:rsidR="00B25C7D" w:rsidRPr="004A6BA5" w:rsidRDefault="00B25C7D" w:rsidP="00B25C7D">
      <w:pPr>
        <w:widowControl w:val="0"/>
        <w:jc w:val="both"/>
        <w:rPr>
          <w:color w:val="FF0000"/>
          <w:sz w:val="24"/>
          <w:szCs w:val="24"/>
        </w:rPr>
      </w:pPr>
    </w:p>
    <w:p w14:paraId="61622135" w14:textId="77777777" w:rsidR="00B25C7D" w:rsidRPr="0003012C" w:rsidRDefault="00B25C7D" w:rsidP="00B25C7D">
      <w:pPr>
        <w:widowControl w:val="0"/>
        <w:ind w:left="3680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Članak</w:t>
      </w:r>
      <w:proofErr w:type="spellEnd"/>
      <w:r w:rsidRPr="0003012C">
        <w:rPr>
          <w:sz w:val="24"/>
          <w:szCs w:val="24"/>
        </w:rPr>
        <w:t xml:space="preserve"> 37.</w:t>
      </w:r>
    </w:p>
    <w:p w14:paraId="0CA0C8B2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0F40115C" w14:textId="77777777" w:rsidR="00B25C7D" w:rsidRPr="0003012C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660,00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pravna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>:</w:t>
      </w:r>
    </w:p>
    <w:p w14:paraId="27E6AED8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57CE65B1" w14:textId="77777777" w:rsidR="00B25C7D" w:rsidRPr="0003012C" w:rsidRDefault="00B25C7D" w:rsidP="00B25C7D">
      <w:pPr>
        <w:widowControl w:val="0"/>
        <w:numPr>
          <w:ilvl w:val="0"/>
          <w:numId w:val="24"/>
        </w:numPr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postupi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suprotno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odredbama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 xml:space="preserve"> 18.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, </w:t>
      </w:r>
    </w:p>
    <w:p w14:paraId="24200D3F" w14:textId="77777777" w:rsidR="00B25C7D" w:rsidRDefault="00B25C7D" w:rsidP="00B25C7D">
      <w:pPr>
        <w:widowControl w:val="0"/>
        <w:numPr>
          <w:ilvl w:val="0"/>
          <w:numId w:val="24"/>
        </w:numPr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postupi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suprotno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odredbama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 xml:space="preserve"> 21.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, koji </w:t>
      </w:r>
      <w:proofErr w:type="spellStart"/>
      <w:r w:rsidRPr="0003012C">
        <w:rPr>
          <w:sz w:val="24"/>
          <w:szCs w:val="24"/>
        </w:rPr>
        <w:t>propisuje</w:t>
      </w:r>
      <w:proofErr w:type="spellEnd"/>
      <w:r w:rsidRPr="0003012C">
        <w:rPr>
          <w:sz w:val="24"/>
          <w:szCs w:val="24"/>
        </w:rPr>
        <w:t xml:space="preserve"> da je </w:t>
      </w:r>
      <w:proofErr w:type="spellStart"/>
      <w:r w:rsidRPr="0003012C">
        <w:rPr>
          <w:sz w:val="24"/>
          <w:szCs w:val="24"/>
        </w:rPr>
        <w:t>zabranjeno</w:t>
      </w:r>
      <w:proofErr w:type="spellEnd"/>
      <w:r w:rsidRPr="0003012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7CA8EA79" w14:textId="176098F7" w:rsidR="00B25C7D" w:rsidRDefault="00B25C7D" w:rsidP="00B25C7D">
      <w:pPr>
        <w:widowControl w:val="0"/>
        <w:ind w:left="108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sprječavati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otjecanje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voda</w:t>
      </w:r>
      <w:proofErr w:type="spellEnd"/>
      <w:r w:rsidRPr="0003012C">
        <w:rPr>
          <w:sz w:val="24"/>
          <w:szCs w:val="24"/>
        </w:rPr>
        <w:t xml:space="preserve"> s </w:t>
      </w:r>
      <w:proofErr w:type="spellStart"/>
      <w:r w:rsidRPr="0003012C">
        <w:rPr>
          <w:sz w:val="24"/>
          <w:szCs w:val="24"/>
        </w:rPr>
        <w:t>nerazvrstane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ceste</w:t>
      </w:r>
      <w:proofErr w:type="spellEnd"/>
      <w:r w:rsidR="00432369">
        <w:rPr>
          <w:sz w:val="24"/>
          <w:szCs w:val="24"/>
        </w:rPr>
        <w:t>,</w:t>
      </w:r>
    </w:p>
    <w:p w14:paraId="773813D2" w14:textId="77777777" w:rsidR="00B25C7D" w:rsidRDefault="00B25C7D" w:rsidP="00B25C7D">
      <w:pPr>
        <w:widowControl w:val="0"/>
        <w:ind w:left="108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spuštati</w:t>
      </w:r>
      <w:proofErr w:type="spellEnd"/>
      <w:r w:rsidRPr="0003012C">
        <w:rPr>
          <w:sz w:val="24"/>
          <w:szCs w:val="24"/>
        </w:rPr>
        <w:t xml:space="preserve"> po </w:t>
      </w:r>
      <w:proofErr w:type="spellStart"/>
      <w:r w:rsidRPr="0003012C">
        <w:rPr>
          <w:sz w:val="24"/>
          <w:szCs w:val="24"/>
        </w:rPr>
        <w:t>pokosu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nasipa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usjeka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kamen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stablo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te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predmete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materijal</w:t>
      </w:r>
      <w:proofErr w:type="spellEnd"/>
      <w:r w:rsidRPr="0003012C">
        <w:rPr>
          <w:sz w:val="24"/>
          <w:szCs w:val="24"/>
        </w:rPr>
        <w:t>,</w:t>
      </w:r>
    </w:p>
    <w:p w14:paraId="3D5D66D6" w14:textId="77777777" w:rsidR="00B25C7D" w:rsidRDefault="00B25C7D" w:rsidP="00B25C7D">
      <w:pPr>
        <w:widowControl w:val="0"/>
        <w:ind w:left="108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postavljati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ograde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saditi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živice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drveće</w:t>
      </w:r>
      <w:proofErr w:type="spellEnd"/>
      <w:r w:rsidRPr="0003012C">
        <w:rPr>
          <w:sz w:val="24"/>
          <w:szCs w:val="24"/>
        </w:rPr>
        <w:t xml:space="preserve"> i </w:t>
      </w:r>
      <w:proofErr w:type="spellStart"/>
      <w:r w:rsidRPr="0003012C">
        <w:rPr>
          <w:sz w:val="24"/>
          <w:szCs w:val="24"/>
        </w:rPr>
        <w:t>druge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nasade</w:t>
      </w:r>
      <w:proofErr w:type="spellEnd"/>
      <w:r w:rsidRPr="0003012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433EE9D9" w14:textId="6A3FC3D6" w:rsidR="00B25C7D" w:rsidRDefault="00B25C7D" w:rsidP="00B25C7D">
      <w:pPr>
        <w:widowControl w:val="0"/>
        <w:ind w:left="108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postavljati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transparente</w:t>
      </w:r>
      <w:proofErr w:type="spellEnd"/>
      <w:r w:rsidRPr="0003012C">
        <w:rPr>
          <w:sz w:val="24"/>
          <w:szCs w:val="24"/>
        </w:rPr>
        <w:t>,</w:t>
      </w:r>
      <w:r w:rsidR="00432369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plakate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oblike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obavještavanja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odnosno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oglašavanja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način</w:t>
      </w:r>
      <w:proofErr w:type="spellEnd"/>
      <w:r w:rsidRPr="0003012C">
        <w:rPr>
          <w:sz w:val="24"/>
          <w:szCs w:val="24"/>
        </w:rPr>
        <w:t xml:space="preserve"> koji </w:t>
      </w:r>
      <w:proofErr w:type="spellStart"/>
      <w:r w:rsidRPr="0003012C">
        <w:rPr>
          <w:sz w:val="24"/>
          <w:szCs w:val="24"/>
        </w:rPr>
        <w:t>nije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sukladan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odredbama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>,</w:t>
      </w:r>
    </w:p>
    <w:p w14:paraId="5F9DF5F5" w14:textId="77777777" w:rsidR="00B25C7D" w:rsidRDefault="00B25C7D" w:rsidP="00B25C7D">
      <w:pPr>
        <w:widowControl w:val="0"/>
        <w:ind w:left="108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odlagati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snijeg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led,</w:t>
      </w:r>
      <w:r>
        <w:rPr>
          <w:sz w:val="24"/>
          <w:szCs w:val="24"/>
        </w:rPr>
        <w:t xml:space="preserve"> </w:t>
      </w:r>
    </w:p>
    <w:p w14:paraId="49F1A6D3" w14:textId="77777777" w:rsidR="00B25C7D" w:rsidRDefault="00B25C7D" w:rsidP="00B25C7D">
      <w:pPr>
        <w:widowControl w:val="0"/>
        <w:ind w:left="108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paliti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travu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korov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građu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bilo</w:t>
      </w:r>
      <w:proofErr w:type="spellEnd"/>
      <w:r w:rsidRPr="0003012C">
        <w:rPr>
          <w:sz w:val="24"/>
          <w:szCs w:val="24"/>
        </w:rPr>
        <w:t xml:space="preserve"> koji </w:t>
      </w:r>
      <w:proofErr w:type="spellStart"/>
      <w:r w:rsidRPr="0003012C">
        <w:rPr>
          <w:sz w:val="24"/>
          <w:szCs w:val="24"/>
        </w:rPr>
        <w:t>drugi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materijal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nerazvrstanoj</w:t>
      </w:r>
      <w:proofErr w:type="spellEnd"/>
      <w:r w:rsidRPr="0003012C">
        <w:rPr>
          <w:sz w:val="24"/>
          <w:szCs w:val="24"/>
        </w:rPr>
        <w:t xml:space="preserve"> cesti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njezinoj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blizini</w:t>
      </w:r>
      <w:proofErr w:type="spellEnd"/>
      <w:r w:rsidRPr="0003012C">
        <w:rPr>
          <w:sz w:val="24"/>
          <w:szCs w:val="24"/>
        </w:rPr>
        <w:t xml:space="preserve">, </w:t>
      </w:r>
    </w:p>
    <w:p w14:paraId="5699B8EE" w14:textId="2B026A0F" w:rsidR="00B25C7D" w:rsidRDefault="00B25C7D" w:rsidP="00B25C7D">
      <w:pPr>
        <w:widowControl w:val="0"/>
        <w:ind w:left="108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postavljati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ograde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ogradne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stupiće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rubnjak</w:t>
      </w:r>
      <w:r w:rsidR="00CD212D">
        <w:rPr>
          <w:sz w:val="24"/>
          <w:szCs w:val="24"/>
        </w:rPr>
        <w:t>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predmete</w:t>
      </w:r>
      <w:proofErr w:type="spellEnd"/>
      <w:r w:rsidRPr="0003012C">
        <w:rPr>
          <w:sz w:val="24"/>
          <w:szCs w:val="24"/>
        </w:rPr>
        <w:t>,</w:t>
      </w:r>
    </w:p>
    <w:p w14:paraId="625858DA" w14:textId="77777777" w:rsidR="00B25C7D" w:rsidRPr="0003012C" w:rsidRDefault="00B25C7D" w:rsidP="00B25C7D">
      <w:pPr>
        <w:widowControl w:val="0"/>
        <w:ind w:left="1080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obrubljivati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cestovno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zemljište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rubnjacima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način</w:t>
      </w:r>
      <w:proofErr w:type="spellEnd"/>
      <w:r w:rsidRPr="0003012C">
        <w:rPr>
          <w:sz w:val="24"/>
          <w:szCs w:val="24"/>
        </w:rPr>
        <w:t xml:space="preserve">. </w:t>
      </w:r>
    </w:p>
    <w:p w14:paraId="72558D97" w14:textId="77777777" w:rsidR="00B25C7D" w:rsidRPr="0003012C" w:rsidRDefault="00B25C7D" w:rsidP="00B25C7D">
      <w:pPr>
        <w:widowControl w:val="0"/>
        <w:numPr>
          <w:ilvl w:val="0"/>
          <w:numId w:val="24"/>
        </w:numPr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postupi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suprotno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odredbama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 xml:space="preserve"> 22.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, </w:t>
      </w:r>
    </w:p>
    <w:p w14:paraId="5725D75C" w14:textId="77777777" w:rsidR="00B25C7D" w:rsidRPr="0003012C" w:rsidRDefault="00B25C7D" w:rsidP="00B25C7D">
      <w:pPr>
        <w:widowControl w:val="0"/>
        <w:numPr>
          <w:ilvl w:val="0"/>
          <w:numId w:val="24"/>
        </w:numPr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postupi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suprotno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odredbama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 xml:space="preserve"> 23.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, </w:t>
      </w:r>
    </w:p>
    <w:p w14:paraId="61C3C7DA" w14:textId="22B99E00" w:rsidR="00B25C7D" w:rsidRPr="0003012C" w:rsidRDefault="00B25C7D" w:rsidP="00B25C7D">
      <w:pPr>
        <w:widowControl w:val="0"/>
        <w:numPr>
          <w:ilvl w:val="0"/>
          <w:numId w:val="24"/>
        </w:numPr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ne </w:t>
      </w:r>
      <w:proofErr w:type="spellStart"/>
      <w:r w:rsidRPr="0003012C">
        <w:rPr>
          <w:sz w:val="24"/>
          <w:szCs w:val="24"/>
        </w:rPr>
        <w:t>ishodi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odobrenje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Upravnog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odjela</w:t>
      </w:r>
      <w:proofErr w:type="spellEnd"/>
      <w:r w:rsidRPr="0003012C">
        <w:rPr>
          <w:sz w:val="24"/>
          <w:szCs w:val="24"/>
        </w:rPr>
        <w:t xml:space="preserve"> za </w:t>
      </w:r>
      <w:proofErr w:type="spellStart"/>
      <w:r w:rsidRPr="0003012C">
        <w:rPr>
          <w:sz w:val="24"/>
          <w:szCs w:val="24"/>
        </w:rPr>
        <w:t>postavljanje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reklama</w:t>
      </w:r>
      <w:proofErr w:type="spellEnd"/>
      <w:r w:rsidRPr="0003012C">
        <w:rPr>
          <w:sz w:val="24"/>
          <w:szCs w:val="24"/>
        </w:rPr>
        <w:t xml:space="preserve"> (</w:t>
      </w:r>
      <w:proofErr w:type="spellStart"/>
      <w:r w:rsidRPr="0003012C">
        <w:rPr>
          <w:sz w:val="24"/>
          <w:szCs w:val="24"/>
        </w:rPr>
        <w:t>članak</w:t>
      </w:r>
      <w:proofErr w:type="spellEnd"/>
      <w:r w:rsidRPr="0003012C">
        <w:rPr>
          <w:sz w:val="24"/>
          <w:szCs w:val="24"/>
        </w:rPr>
        <w:t xml:space="preserve"> 25.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>)</w:t>
      </w:r>
      <w:r w:rsidR="002D78E5">
        <w:rPr>
          <w:sz w:val="24"/>
          <w:szCs w:val="24"/>
        </w:rPr>
        <w:t>.</w:t>
      </w:r>
      <w:r w:rsidRPr="0003012C">
        <w:rPr>
          <w:sz w:val="24"/>
          <w:szCs w:val="24"/>
        </w:rPr>
        <w:t xml:space="preserve"> </w:t>
      </w:r>
    </w:p>
    <w:p w14:paraId="2ED6D176" w14:textId="77777777" w:rsidR="00B25C7D" w:rsidRDefault="00B25C7D" w:rsidP="00B25C7D">
      <w:pPr>
        <w:widowControl w:val="0"/>
        <w:jc w:val="both"/>
        <w:rPr>
          <w:sz w:val="24"/>
          <w:szCs w:val="24"/>
        </w:rPr>
      </w:pPr>
    </w:p>
    <w:p w14:paraId="7099F335" w14:textId="77777777" w:rsidR="00432369" w:rsidRDefault="00432369" w:rsidP="00B45486">
      <w:pPr>
        <w:widowControl w:val="0"/>
        <w:jc w:val="center"/>
        <w:rPr>
          <w:sz w:val="24"/>
          <w:szCs w:val="24"/>
        </w:rPr>
      </w:pPr>
    </w:p>
    <w:p w14:paraId="652D45C6" w14:textId="6FD8F0C7" w:rsidR="00B45486" w:rsidRDefault="00B45486" w:rsidP="00B4548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-11-</w:t>
      </w:r>
    </w:p>
    <w:p w14:paraId="5E1B8A18" w14:textId="77777777" w:rsidR="00B45486" w:rsidRDefault="00B45486" w:rsidP="00B45486">
      <w:pPr>
        <w:widowControl w:val="0"/>
        <w:jc w:val="center"/>
        <w:rPr>
          <w:sz w:val="24"/>
          <w:szCs w:val="24"/>
        </w:rPr>
      </w:pPr>
    </w:p>
    <w:p w14:paraId="268833AC" w14:textId="77777777" w:rsidR="00B45486" w:rsidRPr="0003012C" w:rsidRDefault="00B45486" w:rsidP="00B25C7D">
      <w:pPr>
        <w:widowControl w:val="0"/>
        <w:jc w:val="both"/>
        <w:rPr>
          <w:sz w:val="24"/>
          <w:szCs w:val="24"/>
        </w:rPr>
      </w:pPr>
    </w:p>
    <w:p w14:paraId="022E587D" w14:textId="74A296D4" w:rsidR="00B25C7D" w:rsidRPr="0003012C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330,00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fizička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obrtnik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koja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obavlja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samostalnu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djelatnost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kada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počinile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svezi</w:t>
      </w:r>
      <w:proofErr w:type="spellEnd"/>
      <w:r w:rsidRPr="0003012C">
        <w:rPr>
          <w:sz w:val="24"/>
          <w:szCs w:val="24"/>
        </w:rPr>
        <w:t xml:space="preserve"> s </w:t>
      </w:r>
      <w:proofErr w:type="spellStart"/>
      <w:r w:rsidRPr="0003012C">
        <w:rPr>
          <w:sz w:val="24"/>
          <w:szCs w:val="24"/>
        </w:rPr>
        <w:t>obavljanjem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obrta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odnosno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samostalne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djelatnosti</w:t>
      </w:r>
      <w:proofErr w:type="spellEnd"/>
      <w:r w:rsidRPr="0003012C">
        <w:rPr>
          <w:sz w:val="24"/>
          <w:szCs w:val="24"/>
        </w:rPr>
        <w:t xml:space="preserve">, za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stavka</w:t>
      </w:r>
      <w:proofErr w:type="spellEnd"/>
      <w:r w:rsidRPr="0003012C">
        <w:rPr>
          <w:sz w:val="24"/>
          <w:szCs w:val="24"/>
        </w:rPr>
        <w:t xml:space="preserve"> 1. </w:t>
      </w:r>
      <w:proofErr w:type="spellStart"/>
      <w:r w:rsidRPr="0003012C">
        <w:rPr>
          <w:sz w:val="24"/>
          <w:szCs w:val="24"/>
        </w:rPr>
        <w:t>ovog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>.</w:t>
      </w:r>
    </w:p>
    <w:p w14:paraId="470564DD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34FB47A2" w14:textId="77777777" w:rsidR="00B25C7D" w:rsidRPr="0003012C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od 100,00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fizička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za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stavka</w:t>
      </w:r>
      <w:proofErr w:type="spellEnd"/>
      <w:r w:rsidRPr="0003012C">
        <w:rPr>
          <w:sz w:val="24"/>
          <w:szCs w:val="24"/>
        </w:rPr>
        <w:t xml:space="preserve"> 1. </w:t>
      </w:r>
      <w:proofErr w:type="spellStart"/>
      <w:r w:rsidRPr="0003012C">
        <w:rPr>
          <w:sz w:val="24"/>
          <w:szCs w:val="24"/>
        </w:rPr>
        <w:t>ovog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>.</w:t>
      </w:r>
    </w:p>
    <w:p w14:paraId="26F7D810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0D2898DC" w14:textId="77777777" w:rsidR="00B25C7D" w:rsidRPr="0003012C" w:rsidRDefault="00B25C7D" w:rsidP="00B45486">
      <w:pPr>
        <w:widowControl w:val="0"/>
        <w:jc w:val="center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Članak</w:t>
      </w:r>
      <w:proofErr w:type="spellEnd"/>
      <w:r w:rsidRPr="0003012C">
        <w:rPr>
          <w:sz w:val="24"/>
          <w:szCs w:val="24"/>
        </w:rPr>
        <w:t xml:space="preserve"> 38.</w:t>
      </w:r>
    </w:p>
    <w:p w14:paraId="697CE87E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77F008EE" w14:textId="77777777" w:rsidR="00B25C7D" w:rsidRPr="0003012C" w:rsidRDefault="00B25C7D" w:rsidP="00B25C7D">
      <w:pPr>
        <w:widowControl w:val="0"/>
        <w:ind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120,00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pravna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>:</w:t>
      </w:r>
    </w:p>
    <w:p w14:paraId="4E938686" w14:textId="77777777" w:rsidR="00B25C7D" w:rsidRDefault="00B25C7D" w:rsidP="00B25C7D">
      <w:pPr>
        <w:widowControl w:val="0"/>
        <w:numPr>
          <w:ilvl w:val="0"/>
          <w:numId w:val="25"/>
        </w:numPr>
        <w:jc w:val="both"/>
        <w:textAlignment w:val="auto"/>
        <w:rPr>
          <w:sz w:val="24"/>
          <w:szCs w:val="24"/>
        </w:rPr>
      </w:pPr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postupi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suprotno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odredbama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 xml:space="preserve"> 21.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, koji </w:t>
      </w:r>
      <w:proofErr w:type="spellStart"/>
      <w:r w:rsidRPr="0003012C">
        <w:rPr>
          <w:sz w:val="24"/>
          <w:szCs w:val="24"/>
        </w:rPr>
        <w:t>propisuje</w:t>
      </w:r>
      <w:proofErr w:type="spellEnd"/>
      <w:r w:rsidRPr="0003012C">
        <w:rPr>
          <w:sz w:val="24"/>
          <w:szCs w:val="24"/>
        </w:rPr>
        <w:t xml:space="preserve"> da je </w:t>
      </w:r>
      <w:proofErr w:type="spellStart"/>
      <w:r w:rsidRPr="0003012C">
        <w:rPr>
          <w:sz w:val="24"/>
          <w:szCs w:val="24"/>
        </w:rPr>
        <w:t>zabranjeno</w:t>
      </w:r>
      <w:proofErr w:type="spellEnd"/>
      <w:r w:rsidRPr="0003012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0C9CAA75" w14:textId="77777777" w:rsidR="00B25C7D" w:rsidRDefault="00B25C7D" w:rsidP="00B25C7D">
      <w:pPr>
        <w:widowControl w:val="0"/>
        <w:ind w:left="1068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trajno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privremeno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zaposjedati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način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smetati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posjed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nerazvrstane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ceste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njezinog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dijela</w:t>
      </w:r>
      <w:proofErr w:type="spellEnd"/>
      <w:r w:rsidRPr="0003012C">
        <w:rPr>
          <w:sz w:val="24"/>
          <w:szCs w:val="24"/>
        </w:rPr>
        <w:t>,</w:t>
      </w:r>
    </w:p>
    <w:p w14:paraId="714413EE" w14:textId="1C812ED7" w:rsidR="00B25C7D" w:rsidRDefault="00B25C7D" w:rsidP="00B25C7D">
      <w:pPr>
        <w:widowControl w:val="0"/>
        <w:ind w:left="1068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vući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stabla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dijelove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stabla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te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materijal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predmete</w:t>
      </w:r>
      <w:proofErr w:type="spellEnd"/>
      <w:r w:rsidRPr="0003012C">
        <w:rPr>
          <w:sz w:val="24"/>
          <w:szCs w:val="24"/>
        </w:rPr>
        <w:t xml:space="preserve">, </w:t>
      </w:r>
    </w:p>
    <w:p w14:paraId="5BBD91F6" w14:textId="77777777" w:rsidR="00B25C7D" w:rsidRDefault="00B25C7D" w:rsidP="00B25C7D">
      <w:pPr>
        <w:widowControl w:val="0"/>
        <w:ind w:left="1068"/>
        <w:jc w:val="both"/>
        <w:rPr>
          <w:sz w:val="24"/>
          <w:szCs w:val="24"/>
        </w:rPr>
      </w:pPr>
      <w:r w:rsidRPr="0003012C">
        <w:rPr>
          <w:sz w:val="24"/>
          <w:szCs w:val="24"/>
        </w:rPr>
        <w:t xml:space="preserve">- </w:t>
      </w:r>
      <w:proofErr w:type="spellStart"/>
      <w:r w:rsidRPr="0003012C">
        <w:rPr>
          <w:sz w:val="24"/>
          <w:szCs w:val="24"/>
        </w:rPr>
        <w:t>puštati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domaće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životinje</w:t>
      </w:r>
      <w:proofErr w:type="spellEnd"/>
      <w:r w:rsidRPr="0003012C">
        <w:rPr>
          <w:sz w:val="24"/>
          <w:szCs w:val="24"/>
        </w:rPr>
        <w:t xml:space="preserve"> bez </w:t>
      </w:r>
      <w:proofErr w:type="spellStart"/>
      <w:r w:rsidRPr="0003012C">
        <w:rPr>
          <w:sz w:val="24"/>
          <w:szCs w:val="24"/>
        </w:rPr>
        <w:t>nadzora</w:t>
      </w:r>
      <w:proofErr w:type="spellEnd"/>
      <w:r w:rsidRPr="0003012C">
        <w:rPr>
          <w:sz w:val="24"/>
          <w:szCs w:val="24"/>
        </w:rPr>
        <w:t xml:space="preserve">, </w:t>
      </w:r>
      <w:proofErr w:type="spellStart"/>
      <w:r w:rsidRPr="0003012C">
        <w:rPr>
          <w:sz w:val="24"/>
          <w:szCs w:val="24"/>
        </w:rPr>
        <w:t>napajati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životinje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cestovnom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jarku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te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vršiti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ispašu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graditi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pojilišta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na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cestovnom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zemljištu</w:t>
      </w:r>
      <w:proofErr w:type="spellEnd"/>
      <w:r w:rsidRPr="0003012C">
        <w:rPr>
          <w:sz w:val="24"/>
          <w:szCs w:val="24"/>
        </w:rPr>
        <w:t xml:space="preserve">, </w:t>
      </w:r>
    </w:p>
    <w:p w14:paraId="129577FE" w14:textId="77777777" w:rsidR="00B25C7D" w:rsidRDefault="00B25C7D" w:rsidP="00B25C7D">
      <w:pPr>
        <w:widowControl w:val="0"/>
        <w:ind w:left="106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- </w:t>
      </w:r>
      <w:proofErr w:type="spellStart"/>
      <w:r w:rsidRPr="004A6BA5">
        <w:rPr>
          <w:sz w:val="24"/>
          <w:szCs w:val="24"/>
        </w:rPr>
        <w:t>odlagati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drvnu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masu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ostale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materijale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predmete</w:t>
      </w:r>
      <w:proofErr w:type="spellEnd"/>
      <w:r w:rsidRPr="004A6BA5">
        <w:rPr>
          <w:sz w:val="24"/>
          <w:szCs w:val="24"/>
        </w:rPr>
        <w:t xml:space="preserve">, </w:t>
      </w:r>
    </w:p>
    <w:p w14:paraId="0B28F4CA" w14:textId="77777777" w:rsidR="00B25C7D" w:rsidRDefault="00B25C7D" w:rsidP="00B25C7D">
      <w:pPr>
        <w:widowControl w:val="0"/>
        <w:ind w:left="106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- </w:t>
      </w:r>
      <w:proofErr w:type="spellStart"/>
      <w:r w:rsidRPr="004A6BA5">
        <w:rPr>
          <w:sz w:val="24"/>
          <w:szCs w:val="24"/>
        </w:rPr>
        <w:t>postavljati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nadgrobne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ploče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spomen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obilježja</w:t>
      </w:r>
      <w:proofErr w:type="spellEnd"/>
      <w:r w:rsidRPr="004A6BA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3D438E9F" w14:textId="77777777" w:rsidR="00B25C7D" w:rsidRDefault="00B25C7D" w:rsidP="00B25C7D">
      <w:pPr>
        <w:widowControl w:val="0"/>
        <w:ind w:left="106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- </w:t>
      </w:r>
      <w:proofErr w:type="spellStart"/>
      <w:r w:rsidRPr="004A6BA5">
        <w:rPr>
          <w:sz w:val="24"/>
          <w:szCs w:val="24"/>
        </w:rPr>
        <w:t>rasipavati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materijal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nanositi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blato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ulje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ili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drugi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način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onečišćavati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nerazvrstanu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cestu</w:t>
      </w:r>
      <w:proofErr w:type="spellEnd"/>
      <w:r w:rsidRPr="004A6BA5">
        <w:rPr>
          <w:sz w:val="24"/>
          <w:szCs w:val="24"/>
        </w:rPr>
        <w:t xml:space="preserve">, </w:t>
      </w:r>
    </w:p>
    <w:p w14:paraId="63C34E2A" w14:textId="22B072DC" w:rsidR="00B25C7D" w:rsidRPr="004A6BA5" w:rsidRDefault="00B25C7D" w:rsidP="00B25C7D">
      <w:pPr>
        <w:widowControl w:val="0"/>
        <w:ind w:left="1068"/>
        <w:jc w:val="both"/>
        <w:rPr>
          <w:sz w:val="24"/>
          <w:szCs w:val="24"/>
        </w:rPr>
      </w:pPr>
      <w:r w:rsidRPr="004A6BA5">
        <w:rPr>
          <w:sz w:val="24"/>
          <w:szCs w:val="24"/>
        </w:rPr>
        <w:t xml:space="preserve">- </w:t>
      </w:r>
      <w:proofErr w:type="spellStart"/>
      <w:r w:rsidRPr="004A6BA5">
        <w:rPr>
          <w:sz w:val="24"/>
          <w:szCs w:val="24"/>
        </w:rPr>
        <w:t>saditi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drveće</w:t>
      </w:r>
      <w:proofErr w:type="spellEnd"/>
      <w:r w:rsidRPr="004A6BA5">
        <w:rPr>
          <w:sz w:val="24"/>
          <w:szCs w:val="24"/>
        </w:rPr>
        <w:t xml:space="preserve">, </w:t>
      </w:r>
      <w:proofErr w:type="spellStart"/>
      <w:r w:rsidRPr="004A6BA5">
        <w:rPr>
          <w:sz w:val="24"/>
          <w:szCs w:val="24"/>
        </w:rPr>
        <w:t>grmlje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ostalo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raslinje</w:t>
      </w:r>
      <w:proofErr w:type="spellEnd"/>
      <w:r w:rsidR="00CD212D">
        <w:rPr>
          <w:sz w:val="24"/>
          <w:szCs w:val="24"/>
        </w:rPr>
        <w:t>.</w:t>
      </w:r>
    </w:p>
    <w:p w14:paraId="569A8A62" w14:textId="77777777" w:rsidR="00B25C7D" w:rsidRPr="004A6BA5" w:rsidRDefault="00B25C7D" w:rsidP="00B25C7D">
      <w:pPr>
        <w:widowControl w:val="0"/>
        <w:jc w:val="both"/>
        <w:rPr>
          <w:color w:val="FF0000"/>
          <w:sz w:val="24"/>
          <w:szCs w:val="24"/>
        </w:rPr>
      </w:pPr>
    </w:p>
    <w:p w14:paraId="01BBA560" w14:textId="77777777" w:rsidR="00B25C7D" w:rsidRPr="0003012C" w:rsidRDefault="00B25C7D" w:rsidP="00B25C7D">
      <w:pPr>
        <w:widowControl w:val="0"/>
        <w:numPr>
          <w:ilvl w:val="0"/>
          <w:numId w:val="25"/>
        </w:numPr>
        <w:jc w:val="both"/>
        <w:textAlignment w:val="auto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ako</w:t>
      </w:r>
      <w:proofErr w:type="spellEnd"/>
      <w:r w:rsidRPr="0003012C">
        <w:rPr>
          <w:sz w:val="24"/>
          <w:szCs w:val="24"/>
        </w:rPr>
        <w:t xml:space="preserve"> ne </w:t>
      </w:r>
      <w:proofErr w:type="spellStart"/>
      <w:r w:rsidRPr="0003012C">
        <w:rPr>
          <w:sz w:val="24"/>
          <w:szCs w:val="24"/>
        </w:rPr>
        <w:t>prilagodi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priključak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ili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prilaz</w:t>
      </w:r>
      <w:proofErr w:type="spellEnd"/>
      <w:r w:rsidRPr="0003012C">
        <w:rPr>
          <w:sz w:val="24"/>
          <w:szCs w:val="24"/>
        </w:rPr>
        <w:t xml:space="preserve"> (</w:t>
      </w:r>
      <w:proofErr w:type="spellStart"/>
      <w:r w:rsidRPr="0003012C">
        <w:rPr>
          <w:sz w:val="24"/>
          <w:szCs w:val="24"/>
        </w:rPr>
        <w:t>članak</w:t>
      </w:r>
      <w:proofErr w:type="spellEnd"/>
      <w:r w:rsidRPr="0003012C">
        <w:rPr>
          <w:sz w:val="24"/>
          <w:szCs w:val="24"/>
        </w:rPr>
        <w:t xml:space="preserve"> 31. </w:t>
      </w:r>
      <w:proofErr w:type="spellStart"/>
      <w:r w:rsidRPr="0003012C">
        <w:rPr>
          <w:sz w:val="24"/>
          <w:szCs w:val="24"/>
        </w:rPr>
        <w:t>Odluke</w:t>
      </w:r>
      <w:proofErr w:type="spellEnd"/>
      <w:r w:rsidRPr="0003012C">
        <w:rPr>
          <w:sz w:val="24"/>
          <w:szCs w:val="24"/>
        </w:rPr>
        <w:t xml:space="preserve">), </w:t>
      </w:r>
    </w:p>
    <w:p w14:paraId="16C40A33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79C81474" w14:textId="6ED4CBFD" w:rsidR="00B25C7D" w:rsidRPr="0003012C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60,00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fizička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obrtnik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koja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obavlja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drugu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samostalnu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djelatnost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kada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su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počinile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svezi</w:t>
      </w:r>
      <w:proofErr w:type="spellEnd"/>
      <w:r w:rsidRPr="0003012C">
        <w:rPr>
          <w:sz w:val="24"/>
          <w:szCs w:val="24"/>
        </w:rPr>
        <w:t xml:space="preserve"> s </w:t>
      </w:r>
      <w:proofErr w:type="spellStart"/>
      <w:r w:rsidRPr="0003012C">
        <w:rPr>
          <w:sz w:val="24"/>
          <w:szCs w:val="24"/>
        </w:rPr>
        <w:t>obavljanjem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obrta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odnosno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samostalne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djelatnosti</w:t>
      </w:r>
      <w:proofErr w:type="spellEnd"/>
      <w:r w:rsidRPr="0003012C">
        <w:rPr>
          <w:sz w:val="24"/>
          <w:szCs w:val="24"/>
        </w:rPr>
        <w:t xml:space="preserve">, za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stavka</w:t>
      </w:r>
      <w:proofErr w:type="spellEnd"/>
      <w:r w:rsidRPr="0003012C">
        <w:rPr>
          <w:sz w:val="24"/>
          <w:szCs w:val="24"/>
        </w:rPr>
        <w:t xml:space="preserve"> 1. </w:t>
      </w:r>
      <w:proofErr w:type="spellStart"/>
      <w:r w:rsidRPr="0003012C">
        <w:rPr>
          <w:sz w:val="24"/>
          <w:szCs w:val="24"/>
        </w:rPr>
        <w:t>ovog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>.</w:t>
      </w:r>
    </w:p>
    <w:p w14:paraId="0BC59364" w14:textId="77777777" w:rsidR="00B25C7D" w:rsidRPr="0003012C" w:rsidRDefault="00B25C7D" w:rsidP="00B25C7D">
      <w:pPr>
        <w:widowControl w:val="0"/>
        <w:jc w:val="both"/>
        <w:rPr>
          <w:sz w:val="24"/>
          <w:szCs w:val="24"/>
        </w:rPr>
      </w:pPr>
    </w:p>
    <w:p w14:paraId="35B41083" w14:textId="77777777" w:rsidR="00B25C7D" w:rsidRPr="0003012C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03012C">
        <w:rPr>
          <w:sz w:val="24"/>
          <w:szCs w:val="24"/>
        </w:rPr>
        <w:t>Novčanom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kaznom</w:t>
      </w:r>
      <w:proofErr w:type="spellEnd"/>
      <w:r w:rsidRPr="0003012C">
        <w:rPr>
          <w:sz w:val="24"/>
          <w:szCs w:val="24"/>
        </w:rPr>
        <w:t xml:space="preserve"> u </w:t>
      </w:r>
      <w:proofErr w:type="spellStart"/>
      <w:r w:rsidRPr="0003012C">
        <w:rPr>
          <w:sz w:val="24"/>
          <w:szCs w:val="24"/>
        </w:rPr>
        <w:t>iznosu</w:t>
      </w:r>
      <w:proofErr w:type="spellEnd"/>
      <w:r w:rsidRPr="0003012C">
        <w:rPr>
          <w:sz w:val="24"/>
          <w:szCs w:val="24"/>
        </w:rPr>
        <w:t xml:space="preserve"> od 20,00 </w:t>
      </w:r>
      <w:proofErr w:type="spellStart"/>
      <w:r w:rsidRPr="0003012C">
        <w:rPr>
          <w:sz w:val="24"/>
          <w:szCs w:val="24"/>
        </w:rPr>
        <w:t>eura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kaznit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će</w:t>
      </w:r>
      <w:proofErr w:type="spellEnd"/>
      <w:r w:rsidRPr="0003012C">
        <w:rPr>
          <w:sz w:val="24"/>
          <w:szCs w:val="24"/>
        </w:rPr>
        <w:t xml:space="preserve"> se </w:t>
      </w:r>
      <w:proofErr w:type="spellStart"/>
      <w:r w:rsidRPr="0003012C">
        <w:rPr>
          <w:sz w:val="24"/>
          <w:szCs w:val="24"/>
        </w:rPr>
        <w:t>fizička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osoba</w:t>
      </w:r>
      <w:proofErr w:type="spellEnd"/>
      <w:r w:rsidRPr="0003012C">
        <w:rPr>
          <w:sz w:val="24"/>
          <w:szCs w:val="24"/>
        </w:rPr>
        <w:t xml:space="preserve"> za </w:t>
      </w:r>
      <w:proofErr w:type="spellStart"/>
      <w:r w:rsidRPr="0003012C">
        <w:rPr>
          <w:sz w:val="24"/>
          <w:szCs w:val="24"/>
        </w:rPr>
        <w:t>prekršaj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iz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stavka</w:t>
      </w:r>
      <w:proofErr w:type="spellEnd"/>
      <w:r w:rsidRPr="0003012C">
        <w:rPr>
          <w:sz w:val="24"/>
          <w:szCs w:val="24"/>
        </w:rPr>
        <w:t xml:space="preserve"> 1. </w:t>
      </w:r>
      <w:proofErr w:type="spellStart"/>
      <w:r w:rsidRPr="0003012C">
        <w:rPr>
          <w:sz w:val="24"/>
          <w:szCs w:val="24"/>
        </w:rPr>
        <w:t>ovog</w:t>
      </w:r>
      <w:proofErr w:type="spellEnd"/>
      <w:r w:rsidRPr="0003012C">
        <w:rPr>
          <w:sz w:val="24"/>
          <w:szCs w:val="24"/>
        </w:rPr>
        <w:t xml:space="preserve"> </w:t>
      </w:r>
      <w:proofErr w:type="spellStart"/>
      <w:r w:rsidRPr="0003012C">
        <w:rPr>
          <w:sz w:val="24"/>
          <w:szCs w:val="24"/>
        </w:rPr>
        <w:t>članka</w:t>
      </w:r>
      <w:proofErr w:type="spellEnd"/>
      <w:r w:rsidRPr="0003012C">
        <w:rPr>
          <w:sz w:val="24"/>
          <w:szCs w:val="24"/>
        </w:rPr>
        <w:t>.</w:t>
      </w:r>
    </w:p>
    <w:p w14:paraId="57EA395F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4FA7CBCD" w14:textId="7A886AE5" w:rsidR="00B25C7D" w:rsidRPr="004A6BA5" w:rsidRDefault="00B25C7D" w:rsidP="00B45486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3</w:t>
      </w:r>
      <w:r w:rsidR="00B45486">
        <w:rPr>
          <w:sz w:val="24"/>
          <w:szCs w:val="24"/>
        </w:rPr>
        <w:t>9</w:t>
      </w:r>
      <w:r w:rsidRPr="004A6BA5">
        <w:rPr>
          <w:sz w:val="24"/>
          <w:szCs w:val="24"/>
        </w:rPr>
        <w:t>.</w:t>
      </w:r>
    </w:p>
    <w:p w14:paraId="73424C97" w14:textId="77777777" w:rsidR="00B25C7D" w:rsidRPr="004A6BA5" w:rsidRDefault="00B25C7D" w:rsidP="00B25C7D">
      <w:pPr>
        <w:widowControl w:val="0"/>
        <w:jc w:val="both"/>
        <w:rPr>
          <w:sz w:val="24"/>
          <w:szCs w:val="24"/>
        </w:rPr>
      </w:pPr>
    </w:p>
    <w:p w14:paraId="518123E2" w14:textId="3A19636B" w:rsidR="00B25C7D" w:rsidRPr="004A6BA5" w:rsidRDefault="00B25C7D" w:rsidP="00B25C7D">
      <w:pPr>
        <w:widowControl w:val="0"/>
        <w:ind w:right="20" w:firstLine="708"/>
        <w:jc w:val="both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Stupanjem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snagu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ove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prestaje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važiti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Odluka</w:t>
      </w:r>
      <w:proofErr w:type="spellEnd"/>
      <w:r w:rsidRPr="004A6BA5">
        <w:rPr>
          <w:sz w:val="24"/>
          <w:szCs w:val="24"/>
        </w:rPr>
        <w:t xml:space="preserve"> o </w:t>
      </w:r>
      <w:proofErr w:type="spellStart"/>
      <w:r w:rsidRPr="004A6BA5">
        <w:rPr>
          <w:sz w:val="24"/>
          <w:szCs w:val="24"/>
        </w:rPr>
        <w:t>nerazvrstanim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cestama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na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području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Općine</w:t>
      </w:r>
      <w:proofErr w:type="spellEnd"/>
      <w:r w:rsidRPr="004A6BA5">
        <w:rPr>
          <w:sz w:val="24"/>
          <w:szCs w:val="24"/>
        </w:rPr>
        <w:t xml:space="preserve"> Križ (</w:t>
      </w:r>
      <w:r w:rsidR="00393CD6">
        <w:rPr>
          <w:sz w:val="24"/>
          <w:szCs w:val="24"/>
        </w:rPr>
        <w:t>“</w:t>
      </w:r>
      <w:proofErr w:type="spellStart"/>
      <w:r w:rsidRPr="004A6BA5">
        <w:rPr>
          <w:sz w:val="24"/>
          <w:szCs w:val="24"/>
        </w:rPr>
        <w:t>Glasnik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Zagrebačke</w:t>
      </w:r>
      <w:proofErr w:type="spellEnd"/>
      <w:r w:rsidRPr="004A6BA5">
        <w:rPr>
          <w:sz w:val="24"/>
          <w:szCs w:val="24"/>
        </w:rPr>
        <w:t xml:space="preserve"> </w:t>
      </w:r>
      <w:proofErr w:type="spellStart"/>
      <w:r w:rsidRPr="004A6BA5">
        <w:rPr>
          <w:sz w:val="24"/>
          <w:szCs w:val="24"/>
        </w:rPr>
        <w:t>županije</w:t>
      </w:r>
      <w:proofErr w:type="spellEnd"/>
      <w:r w:rsidR="00393CD6">
        <w:rPr>
          <w:sz w:val="24"/>
          <w:szCs w:val="24"/>
        </w:rPr>
        <w:t>”</w:t>
      </w:r>
      <w:r w:rsidRPr="004A6BA5">
        <w:rPr>
          <w:sz w:val="24"/>
          <w:szCs w:val="24"/>
        </w:rPr>
        <w:t xml:space="preserve"> br</w:t>
      </w:r>
      <w:r w:rsidR="00393CD6">
        <w:rPr>
          <w:sz w:val="24"/>
          <w:szCs w:val="24"/>
        </w:rPr>
        <w:t>.</w:t>
      </w:r>
      <w:r w:rsidRPr="004A6BA5">
        <w:rPr>
          <w:sz w:val="24"/>
          <w:szCs w:val="24"/>
        </w:rPr>
        <w:t xml:space="preserve"> </w:t>
      </w:r>
      <w:r w:rsidR="0000188A" w:rsidRPr="004A6BA5">
        <w:rPr>
          <w:sz w:val="24"/>
          <w:szCs w:val="24"/>
        </w:rPr>
        <w:t>7/16</w:t>
      </w:r>
      <w:r w:rsidR="0006717C">
        <w:rPr>
          <w:sz w:val="24"/>
          <w:szCs w:val="24"/>
        </w:rPr>
        <w:t>.</w:t>
      </w:r>
      <w:r w:rsidR="0000188A">
        <w:rPr>
          <w:sz w:val="24"/>
          <w:szCs w:val="24"/>
        </w:rPr>
        <w:t xml:space="preserve"> i 25/17</w:t>
      </w:r>
      <w:r w:rsidR="0006717C">
        <w:rPr>
          <w:sz w:val="24"/>
          <w:szCs w:val="24"/>
        </w:rPr>
        <w:t>.</w:t>
      </w:r>
      <w:r w:rsidRPr="004A6BA5">
        <w:rPr>
          <w:sz w:val="24"/>
          <w:szCs w:val="24"/>
        </w:rPr>
        <w:t>).</w:t>
      </w:r>
    </w:p>
    <w:p w14:paraId="06E14AA8" w14:textId="77777777" w:rsidR="00B25C7D" w:rsidRPr="004A6BA5" w:rsidRDefault="00B25C7D" w:rsidP="00B45486">
      <w:pPr>
        <w:widowControl w:val="0"/>
        <w:ind w:right="20"/>
        <w:jc w:val="both"/>
        <w:rPr>
          <w:sz w:val="24"/>
          <w:szCs w:val="24"/>
        </w:rPr>
      </w:pPr>
    </w:p>
    <w:p w14:paraId="0BF9D52B" w14:textId="0AF4CB98" w:rsidR="00B25C7D" w:rsidRPr="004A6BA5" w:rsidRDefault="00B25C7D" w:rsidP="00B45486">
      <w:pPr>
        <w:widowControl w:val="0"/>
        <w:jc w:val="center"/>
        <w:rPr>
          <w:sz w:val="24"/>
          <w:szCs w:val="24"/>
        </w:rPr>
      </w:pPr>
      <w:proofErr w:type="spellStart"/>
      <w:r w:rsidRPr="004A6BA5">
        <w:rPr>
          <w:sz w:val="24"/>
          <w:szCs w:val="24"/>
        </w:rPr>
        <w:t>Članak</w:t>
      </w:r>
      <w:proofErr w:type="spellEnd"/>
      <w:r w:rsidRPr="004A6BA5">
        <w:rPr>
          <w:sz w:val="24"/>
          <w:szCs w:val="24"/>
        </w:rPr>
        <w:t xml:space="preserve"> </w:t>
      </w:r>
      <w:r w:rsidR="00B45486">
        <w:rPr>
          <w:sz w:val="24"/>
          <w:szCs w:val="24"/>
        </w:rPr>
        <w:t>40</w:t>
      </w:r>
      <w:r w:rsidRPr="004A6BA5">
        <w:rPr>
          <w:sz w:val="24"/>
          <w:szCs w:val="24"/>
        </w:rPr>
        <w:t>.</w:t>
      </w:r>
    </w:p>
    <w:p w14:paraId="0A7386B3" w14:textId="77777777" w:rsidR="00B25C7D" w:rsidRPr="004A6BA5" w:rsidRDefault="00B25C7D" w:rsidP="00B25C7D">
      <w:pPr>
        <w:widowControl w:val="0"/>
        <w:rPr>
          <w:sz w:val="24"/>
          <w:szCs w:val="24"/>
        </w:rPr>
      </w:pPr>
    </w:p>
    <w:p w14:paraId="0D033DB9" w14:textId="77777777" w:rsidR="00B25C7D" w:rsidRDefault="00B25C7D" w:rsidP="00B25C7D">
      <w:pPr>
        <w:shd w:val="clear" w:color="auto" w:fill="FFFFFF"/>
        <w:ind w:firstLine="708"/>
        <w:jc w:val="both"/>
        <w:rPr>
          <w:spacing w:val="-3"/>
          <w:sz w:val="24"/>
          <w:szCs w:val="24"/>
          <w:lang w:val="en-US"/>
        </w:rPr>
      </w:pPr>
      <w:bookmarkStart w:id="7" w:name="page8"/>
      <w:bookmarkEnd w:id="7"/>
      <w:r w:rsidRPr="004A6BA5">
        <w:rPr>
          <w:spacing w:val="-3"/>
          <w:sz w:val="24"/>
          <w:szCs w:val="24"/>
          <w:lang w:val="en-US"/>
        </w:rPr>
        <w:t xml:space="preserve">Ova </w:t>
      </w:r>
      <w:proofErr w:type="spellStart"/>
      <w:r w:rsidRPr="004A6BA5">
        <w:rPr>
          <w:spacing w:val="-3"/>
          <w:sz w:val="24"/>
          <w:szCs w:val="24"/>
          <w:lang w:val="en-US"/>
        </w:rPr>
        <w:t>Odluka</w:t>
      </w:r>
      <w:proofErr w:type="spellEnd"/>
      <w:r w:rsidRPr="004A6BA5">
        <w:rPr>
          <w:spacing w:val="-3"/>
          <w:sz w:val="24"/>
          <w:szCs w:val="24"/>
          <w:lang w:val="en-US"/>
        </w:rPr>
        <w:t xml:space="preserve"> stupa </w:t>
      </w:r>
      <w:proofErr w:type="spellStart"/>
      <w:r w:rsidRPr="004A6BA5">
        <w:rPr>
          <w:spacing w:val="-3"/>
          <w:sz w:val="24"/>
          <w:szCs w:val="24"/>
          <w:lang w:val="en-US"/>
        </w:rPr>
        <w:t>na</w:t>
      </w:r>
      <w:proofErr w:type="spellEnd"/>
      <w:r w:rsidRPr="004A6BA5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4A6BA5">
        <w:rPr>
          <w:spacing w:val="-3"/>
          <w:sz w:val="24"/>
          <w:szCs w:val="24"/>
          <w:lang w:val="en-US"/>
        </w:rPr>
        <w:t>snagu</w:t>
      </w:r>
      <w:proofErr w:type="spellEnd"/>
      <w:r w:rsidRPr="004A6BA5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4A6BA5">
        <w:rPr>
          <w:spacing w:val="-3"/>
          <w:sz w:val="24"/>
          <w:szCs w:val="24"/>
          <w:lang w:val="en-US"/>
        </w:rPr>
        <w:t>osmi</w:t>
      </w:r>
      <w:proofErr w:type="spellEnd"/>
      <w:r w:rsidRPr="004A6BA5">
        <w:rPr>
          <w:spacing w:val="-3"/>
          <w:sz w:val="24"/>
          <w:szCs w:val="24"/>
          <w:lang w:val="en-US"/>
        </w:rPr>
        <w:t xml:space="preserve"> dan od dana </w:t>
      </w:r>
      <w:proofErr w:type="spellStart"/>
      <w:r w:rsidRPr="004A6BA5">
        <w:rPr>
          <w:spacing w:val="-3"/>
          <w:sz w:val="24"/>
          <w:szCs w:val="24"/>
          <w:lang w:val="en-US"/>
        </w:rPr>
        <w:t>objave</w:t>
      </w:r>
      <w:proofErr w:type="spellEnd"/>
      <w:r w:rsidRPr="004A6BA5">
        <w:rPr>
          <w:spacing w:val="-3"/>
          <w:sz w:val="24"/>
          <w:szCs w:val="24"/>
          <w:lang w:val="en-US"/>
        </w:rPr>
        <w:t xml:space="preserve"> u </w:t>
      </w:r>
      <w:proofErr w:type="spellStart"/>
      <w:r w:rsidRPr="004A6BA5">
        <w:rPr>
          <w:spacing w:val="-3"/>
          <w:sz w:val="24"/>
          <w:szCs w:val="24"/>
          <w:lang w:val="en-US"/>
        </w:rPr>
        <w:t>Glasniku</w:t>
      </w:r>
      <w:proofErr w:type="spellEnd"/>
      <w:r w:rsidRPr="004A6BA5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4A6BA5">
        <w:rPr>
          <w:spacing w:val="-3"/>
          <w:sz w:val="24"/>
          <w:szCs w:val="24"/>
          <w:lang w:val="en-US"/>
        </w:rPr>
        <w:t>Zagrebačke</w:t>
      </w:r>
      <w:proofErr w:type="spellEnd"/>
      <w:r w:rsidRPr="004A6BA5">
        <w:rPr>
          <w:spacing w:val="-3"/>
          <w:sz w:val="24"/>
          <w:szCs w:val="24"/>
          <w:lang w:val="en-US"/>
        </w:rPr>
        <w:t xml:space="preserve"> </w:t>
      </w:r>
      <w:proofErr w:type="spellStart"/>
      <w:r w:rsidRPr="004A6BA5">
        <w:rPr>
          <w:spacing w:val="-3"/>
          <w:sz w:val="24"/>
          <w:szCs w:val="24"/>
          <w:lang w:val="en-US"/>
        </w:rPr>
        <w:t>županije</w:t>
      </w:r>
      <w:proofErr w:type="spellEnd"/>
      <w:r w:rsidRPr="004A6BA5">
        <w:rPr>
          <w:spacing w:val="-3"/>
          <w:sz w:val="24"/>
          <w:szCs w:val="24"/>
          <w:lang w:val="en-US"/>
        </w:rPr>
        <w:t>.</w:t>
      </w:r>
    </w:p>
    <w:p w14:paraId="50639AA1" w14:textId="77777777" w:rsidR="00B25C7D" w:rsidRPr="004A6BA5" w:rsidRDefault="00B25C7D" w:rsidP="009A59EA">
      <w:pPr>
        <w:shd w:val="clear" w:color="auto" w:fill="FFFFFF"/>
        <w:jc w:val="both"/>
        <w:rPr>
          <w:spacing w:val="-3"/>
          <w:sz w:val="24"/>
          <w:szCs w:val="24"/>
          <w:lang w:val="en-US"/>
        </w:rPr>
      </w:pPr>
    </w:p>
    <w:p w14:paraId="182FE3B7" w14:textId="77777777" w:rsidR="00B25C7D" w:rsidRPr="009A59EA" w:rsidRDefault="00B25C7D" w:rsidP="00B25C7D">
      <w:pPr>
        <w:shd w:val="clear" w:color="auto" w:fill="FFFFFF"/>
        <w:ind w:left="5"/>
        <w:jc w:val="center"/>
        <w:rPr>
          <w:sz w:val="22"/>
          <w:szCs w:val="22"/>
        </w:rPr>
      </w:pPr>
      <w:r w:rsidRPr="009A59EA">
        <w:rPr>
          <w:sz w:val="22"/>
          <w:szCs w:val="22"/>
          <w:lang w:val="en-US"/>
        </w:rPr>
        <w:t>REPUBLIKA HRVATSKA</w:t>
      </w:r>
    </w:p>
    <w:p w14:paraId="003F9310" w14:textId="77777777" w:rsidR="00B25C7D" w:rsidRPr="009A59EA" w:rsidRDefault="00B25C7D" w:rsidP="00B25C7D">
      <w:pPr>
        <w:shd w:val="clear" w:color="auto" w:fill="FFFFFF"/>
        <w:ind w:right="5"/>
        <w:jc w:val="center"/>
        <w:rPr>
          <w:sz w:val="22"/>
          <w:szCs w:val="22"/>
        </w:rPr>
      </w:pPr>
      <w:r w:rsidRPr="009A59EA">
        <w:rPr>
          <w:sz w:val="22"/>
          <w:szCs w:val="22"/>
          <w:lang w:val="en-US"/>
        </w:rPr>
        <w:t>ZAGREBAČKA ŽUPANIJA</w:t>
      </w:r>
    </w:p>
    <w:p w14:paraId="21F98D67" w14:textId="77777777" w:rsidR="00B25C7D" w:rsidRPr="009A59EA" w:rsidRDefault="00B25C7D" w:rsidP="00B25C7D">
      <w:pPr>
        <w:shd w:val="clear" w:color="auto" w:fill="FFFFFF"/>
        <w:ind w:right="5"/>
        <w:jc w:val="center"/>
        <w:rPr>
          <w:sz w:val="22"/>
          <w:szCs w:val="22"/>
        </w:rPr>
      </w:pPr>
      <w:r w:rsidRPr="009A59EA">
        <w:rPr>
          <w:sz w:val="22"/>
          <w:szCs w:val="22"/>
          <w:lang w:val="en-US"/>
        </w:rPr>
        <w:t>OPĆINA KRIŽ</w:t>
      </w:r>
    </w:p>
    <w:p w14:paraId="41C95A3A" w14:textId="50349CE2" w:rsidR="00B25C7D" w:rsidRPr="009A59EA" w:rsidRDefault="00B25C7D" w:rsidP="009A59EA">
      <w:pPr>
        <w:shd w:val="clear" w:color="auto" w:fill="FFFFFF"/>
        <w:ind w:left="10"/>
        <w:jc w:val="center"/>
        <w:rPr>
          <w:sz w:val="22"/>
          <w:szCs w:val="22"/>
          <w:lang w:val="de-DE"/>
        </w:rPr>
      </w:pPr>
      <w:r w:rsidRPr="009A59EA">
        <w:rPr>
          <w:sz w:val="22"/>
          <w:szCs w:val="22"/>
          <w:lang w:val="de-DE"/>
        </w:rPr>
        <w:t>OPĆINSKO VIJEĆE</w:t>
      </w:r>
    </w:p>
    <w:p w14:paraId="649747B2" w14:textId="7F97A865" w:rsidR="00B25C7D" w:rsidRPr="004A6BA5" w:rsidRDefault="00B25C7D" w:rsidP="00B25C7D">
      <w:pPr>
        <w:shd w:val="clear" w:color="auto" w:fill="FFFFFF"/>
        <w:tabs>
          <w:tab w:val="left" w:pos="851"/>
        </w:tabs>
        <w:jc w:val="both"/>
        <w:rPr>
          <w:sz w:val="24"/>
          <w:szCs w:val="24"/>
          <w:lang w:val="de-DE"/>
        </w:rPr>
      </w:pPr>
      <w:r w:rsidRPr="004A6BA5">
        <w:rPr>
          <w:sz w:val="24"/>
          <w:szCs w:val="24"/>
          <w:lang w:val="de-DE"/>
        </w:rPr>
        <w:t>KLASA:</w:t>
      </w:r>
      <w:r w:rsidR="00B45486">
        <w:rPr>
          <w:sz w:val="24"/>
          <w:szCs w:val="24"/>
          <w:lang w:val="de-DE"/>
        </w:rPr>
        <w:t xml:space="preserve"> </w:t>
      </w:r>
      <w:r w:rsidR="00A309E5">
        <w:rPr>
          <w:sz w:val="24"/>
          <w:szCs w:val="24"/>
          <w:lang w:val="de-DE"/>
        </w:rPr>
        <w:t>340-01/24-01/04</w:t>
      </w:r>
    </w:p>
    <w:p w14:paraId="1AA675B2" w14:textId="1ADF1C95" w:rsidR="00B25C7D" w:rsidRPr="004A6BA5" w:rsidRDefault="00B25C7D" w:rsidP="00B25C7D">
      <w:pPr>
        <w:shd w:val="clear" w:color="auto" w:fill="FFFFFF"/>
        <w:tabs>
          <w:tab w:val="left" w:pos="851"/>
        </w:tabs>
        <w:ind w:right="-142"/>
        <w:jc w:val="both"/>
        <w:rPr>
          <w:sz w:val="24"/>
          <w:szCs w:val="24"/>
          <w:lang w:val="de-DE"/>
        </w:rPr>
      </w:pPr>
      <w:r w:rsidRPr="004A6BA5">
        <w:rPr>
          <w:sz w:val="24"/>
          <w:szCs w:val="24"/>
          <w:lang w:val="de-DE"/>
        </w:rPr>
        <w:t>URBROJ:</w:t>
      </w:r>
      <w:r w:rsidR="00C2049B">
        <w:rPr>
          <w:sz w:val="24"/>
          <w:szCs w:val="24"/>
          <w:lang w:val="de-DE"/>
        </w:rPr>
        <w:t xml:space="preserve"> 238-16-01-24-</w:t>
      </w:r>
      <w:r w:rsidR="00A309E5">
        <w:rPr>
          <w:sz w:val="24"/>
          <w:szCs w:val="24"/>
          <w:lang w:val="de-DE"/>
        </w:rPr>
        <w:t>1</w:t>
      </w:r>
    </w:p>
    <w:p w14:paraId="6FAF9159" w14:textId="02ADF51F" w:rsidR="00B25C7D" w:rsidRPr="004A6BA5" w:rsidRDefault="00B25C7D" w:rsidP="00B25C7D">
      <w:pPr>
        <w:shd w:val="clear" w:color="auto" w:fill="FFFFFF"/>
        <w:tabs>
          <w:tab w:val="left" w:pos="851"/>
        </w:tabs>
        <w:jc w:val="both"/>
        <w:rPr>
          <w:sz w:val="24"/>
          <w:szCs w:val="24"/>
          <w:lang w:val="de-DE"/>
        </w:rPr>
      </w:pPr>
      <w:r w:rsidRPr="004A6BA5">
        <w:rPr>
          <w:sz w:val="24"/>
          <w:szCs w:val="24"/>
          <w:lang w:val="de-DE"/>
        </w:rPr>
        <w:t xml:space="preserve">Križ, </w:t>
      </w:r>
      <w:r w:rsidR="00C2049B">
        <w:rPr>
          <w:sz w:val="24"/>
          <w:szCs w:val="24"/>
          <w:lang w:val="de-DE"/>
        </w:rPr>
        <w:t xml:space="preserve">30. </w:t>
      </w:r>
      <w:proofErr w:type="spellStart"/>
      <w:r w:rsidR="00C2049B">
        <w:rPr>
          <w:sz w:val="24"/>
          <w:szCs w:val="24"/>
          <w:lang w:val="de-DE"/>
        </w:rPr>
        <w:t>siječnja</w:t>
      </w:r>
      <w:proofErr w:type="spellEnd"/>
      <w:r w:rsidR="00C2049B">
        <w:rPr>
          <w:sz w:val="24"/>
          <w:szCs w:val="24"/>
          <w:lang w:val="de-DE"/>
        </w:rPr>
        <w:t xml:space="preserve"> </w:t>
      </w:r>
      <w:r w:rsidRPr="004A6BA5">
        <w:rPr>
          <w:sz w:val="24"/>
          <w:szCs w:val="24"/>
          <w:lang w:val="de-DE"/>
        </w:rPr>
        <w:t>202</w:t>
      </w:r>
      <w:r w:rsidR="004C1838">
        <w:rPr>
          <w:sz w:val="24"/>
          <w:szCs w:val="24"/>
          <w:lang w:val="de-DE"/>
        </w:rPr>
        <w:t>4</w:t>
      </w:r>
      <w:r w:rsidRPr="004A6BA5">
        <w:rPr>
          <w:sz w:val="24"/>
          <w:szCs w:val="24"/>
          <w:lang w:val="de-DE"/>
        </w:rPr>
        <w:t xml:space="preserve">. </w:t>
      </w:r>
    </w:p>
    <w:p w14:paraId="3D67ED0E" w14:textId="77777777" w:rsidR="00B25C7D" w:rsidRPr="004A6BA5" w:rsidRDefault="00B25C7D" w:rsidP="00B25C7D">
      <w:pPr>
        <w:shd w:val="clear" w:color="auto" w:fill="FFFFFF"/>
        <w:ind w:left="4111"/>
        <w:jc w:val="center"/>
        <w:rPr>
          <w:sz w:val="24"/>
          <w:szCs w:val="24"/>
          <w:lang w:val="de-DE"/>
        </w:rPr>
      </w:pPr>
      <w:r w:rsidRPr="004A6BA5">
        <w:rPr>
          <w:sz w:val="24"/>
          <w:szCs w:val="24"/>
          <w:lang w:val="de-DE"/>
        </w:rPr>
        <w:t>PREDSJEDNIK OPĆINSKOG VIJEĆA</w:t>
      </w:r>
    </w:p>
    <w:p w14:paraId="56FE1750" w14:textId="77777777" w:rsidR="00B25C7D" w:rsidRPr="004A6BA5" w:rsidRDefault="00B25C7D" w:rsidP="00B25C7D">
      <w:pPr>
        <w:shd w:val="clear" w:color="auto" w:fill="FFFFFF"/>
        <w:ind w:left="4111"/>
        <w:jc w:val="center"/>
        <w:rPr>
          <w:sz w:val="24"/>
          <w:szCs w:val="24"/>
          <w:lang w:val="de-DE"/>
        </w:rPr>
      </w:pPr>
      <w:r w:rsidRPr="004A6BA5">
        <w:rPr>
          <w:sz w:val="24"/>
          <w:szCs w:val="24"/>
          <w:lang w:val="de-DE"/>
        </w:rPr>
        <w:t>OPĆINE KRIŽ:</w:t>
      </w:r>
    </w:p>
    <w:p w14:paraId="7001A597" w14:textId="662514C3" w:rsidR="004C1838" w:rsidRDefault="00B25C7D" w:rsidP="00281DC4">
      <w:pPr>
        <w:shd w:val="clear" w:color="auto" w:fill="FFFFFF"/>
        <w:ind w:left="4111"/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Zlatko </w:t>
      </w:r>
      <w:proofErr w:type="spellStart"/>
      <w:r>
        <w:rPr>
          <w:sz w:val="24"/>
          <w:szCs w:val="24"/>
          <w:lang w:val="de-DE"/>
        </w:rPr>
        <w:t>Hrastić</w:t>
      </w:r>
      <w:proofErr w:type="spellEnd"/>
      <w:r>
        <w:rPr>
          <w:sz w:val="24"/>
          <w:szCs w:val="24"/>
          <w:lang w:val="de-DE"/>
        </w:rPr>
        <w:t xml:space="preserve"> </w:t>
      </w:r>
    </w:p>
    <w:p w14:paraId="7F64B045" w14:textId="77777777" w:rsidR="004C1838" w:rsidRDefault="004C1838" w:rsidP="00B25C7D">
      <w:pPr>
        <w:shd w:val="clear" w:color="auto" w:fill="FFFFFF"/>
        <w:ind w:left="4111"/>
        <w:jc w:val="center"/>
        <w:rPr>
          <w:sz w:val="24"/>
          <w:szCs w:val="24"/>
          <w:lang w:val="de-DE"/>
        </w:rPr>
      </w:pPr>
    </w:p>
    <w:p w14:paraId="4971C489" w14:textId="77777777" w:rsidR="00B25C7D" w:rsidRPr="00725290" w:rsidRDefault="00B25C7D" w:rsidP="00B25C7D">
      <w:pPr>
        <w:shd w:val="clear" w:color="auto" w:fill="FFFFFF"/>
        <w:rPr>
          <w:lang w:val="de-DE"/>
        </w:rPr>
      </w:pPr>
      <w:r w:rsidRPr="00725290">
        <w:rPr>
          <w:lang w:val="de-DE"/>
        </w:rPr>
        <w:t xml:space="preserve">PRILOG 1. </w:t>
      </w:r>
    </w:p>
    <w:p w14:paraId="2C8D9DC7" w14:textId="77777777" w:rsidR="00B25C7D" w:rsidRPr="00725290" w:rsidRDefault="00B25C7D" w:rsidP="00B25C7D">
      <w:pPr>
        <w:shd w:val="clear" w:color="auto" w:fill="FFFFFF"/>
        <w:rPr>
          <w:lang w:val="de-DE"/>
        </w:rPr>
      </w:pPr>
    </w:p>
    <w:p w14:paraId="4FEAA53F" w14:textId="77777777" w:rsidR="00B25C7D" w:rsidRDefault="00B25C7D" w:rsidP="00B25C7D">
      <w:pPr>
        <w:shd w:val="clear" w:color="auto" w:fill="FFFFFF"/>
        <w:jc w:val="center"/>
        <w:rPr>
          <w:lang w:val="de-DE"/>
        </w:rPr>
      </w:pPr>
      <w:r w:rsidRPr="00725290">
        <w:rPr>
          <w:lang w:val="de-DE"/>
        </w:rPr>
        <w:t>EVIDENCIJA NERAZVRSTANIH CESTA NA PODRUČJU OPĆINE KRIŽ</w:t>
      </w: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1406"/>
        <w:gridCol w:w="1701"/>
        <w:gridCol w:w="1075"/>
        <w:gridCol w:w="1480"/>
        <w:gridCol w:w="1556"/>
        <w:gridCol w:w="1617"/>
        <w:gridCol w:w="886"/>
      </w:tblGrid>
      <w:tr w:rsidR="00B25C7D" w:rsidRPr="00391A29" w14:paraId="68DA154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7D2467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RB.</w:t>
            </w:r>
          </w:p>
        </w:tc>
        <w:tc>
          <w:tcPr>
            <w:tcW w:w="1406" w:type="dxa"/>
            <w:noWrap/>
            <w:vAlign w:val="bottom"/>
            <w:hideMark/>
          </w:tcPr>
          <w:p w14:paraId="58E52DB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Naselje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B18EA5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Naziv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35E3631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k.o.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6F5D9F3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Kultura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75B1880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k.č.br.</w:t>
            </w:r>
          </w:p>
        </w:tc>
        <w:tc>
          <w:tcPr>
            <w:tcW w:w="1617" w:type="dxa"/>
            <w:noWrap/>
            <w:vAlign w:val="bottom"/>
            <w:hideMark/>
          </w:tcPr>
          <w:p w14:paraId="36BC2B0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Oznaka</w:t>
            </w:r>
            <w:proofErr w:type="spellEnd"/>
          </w:p>
        </w:tc>
        <w:tc>
          <w:tcPr>
            <w:tcW w:w="886" w:type="dxa"/>
            <w:noWrap/>
            <w:vAlign w:val="bottom"/>
            <w:hideMark/>
          </w:tcPr>
          <w:p w14:paraId="6BCB146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Dužina</w:t>
            </w:r>
            <w:proofErr w:type="spellEnd"/>
          </w:p>
        </w:tc>
      </w:tr>
      <w:tr w:rsidR="00B25C7D" w:rsidRPr="00391A29" w14:paraId="25B7582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16FDDD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06" w:type="dxa"/>
            <w:noWrap/>
            <w:vAlign w:val="bottom"/>
            <w:hideMark/>
          </w:tcPr>
          <w:p w14:paraId="0B9EB47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27ECD0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Lička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358CEA3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A0274A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B41423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1617" w:type="dxa"/>
            <w:noWrap/>
            <w:vAlign w:val="bottom"/>
            <w:hideMark/>
          </w:tcPr>
          <w:p w14:paraId="2196306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</w:t>
            </w:r>
          </w:p>
        </w:tc>
        <w:tc>
          <w:tcPr>
            <w:tcW w:w="886" w:type="dxa"/>
            <w:noWrap/>
            <w:vAlign w:val="bottom"/>
            <w:hideMark/>
          </w:tcPr>
          <w:p w14:paraId="19CB423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250</w:t>
            </w:r>
          </w:p>
        </w:tc>
      </w:tr>
      <w:tr w:rsidR="00B25C7D" w:rsidRPr="00391A29" w14:paraId="34254D8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5BD776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406" w:type="dxa"/>
            <w:noWrap/>
            <w:vAlign w:val="bottom"/>
            <w:hideMark/>
          </w:tcPr>
          <w:p w14:paraId="509B97B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C174E3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Braće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Trupeljaka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521A4C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6BB0A5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08846E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617" w:type="dxa"/>
            <w:noWrap/>
            <w:vAlign w:val="bottom"/>
            <w:hideMark/>
          </w:tcPr>
          <w:p w14:paraId="2714041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</w:t>
            </w:r>
          </w:p>
        </w:tc>
        <w:tc>
          <w:tcPr>
            <w:tcW w:w="886" w:type="dxa"/>
            <w:noWrap/>
            <w:vAlign w:val="bottom"/>
            <w:hideMark/>
          </w:tcPr>
          <w:p w14:paraId="45ED1AA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600</w:t>
            </w:r>
          </w:p>
        </w:tc>
      </w:tr>
      <w:tr w:rsidR="00B25C7D" w:rsidRPr="00391A29" w14:paraId="58D4662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61BA5A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406" w:type="dxa"/>
            <w:noWrap/>
            <w:vAlign w:val="bottom"/>
            <w:hideMark/>
          </w:tcPr>
          <w:p w14:paraId="3DAEFCA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D1FEF6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Naftaplinska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4D3046F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01F580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5D801C3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1879</w:t>
            </w:r>
          </w:p>
        </w:tc>
        <w:tc>
          <w:tcPr>
            <w:tcW w:w="1617" w:type="dxa"/>
            <w:noWrap/>
            <w:vAlign w:val="bottom"/>
            <w:hideMark/>
          </w:tcPr>
          <w:p w14:paraId="16C8565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</w:t>
            </w:r>
          </w:p>
        </w:tc>
        <w:tc>
          <w:tcPr>
            <w:tcW w:w="886" w:type="dxa"/>
            <w:noWrap/>
            <w:vAlign w:val="bottom"/>
            <w:hideMark/>
          </w:tcPr>
          <w:p w14:paraId="1EA5C71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910</w:t>
            </w:r>
          </w:p>
        </w:tc>
      </w:tr>
      <w:tr w:rsidR="00B25C7D" w:rsidRPr="00391A29" w14:paraId="213418BF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75F85A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406" w:type="dxa"/>
            <w:noWrap/>
            <w:vAlign w:val="bottom"/>
            <w:hideMark/>
          </w:tcPr>
          <w:p w14:paraId="5696A32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BFD8F9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Naftaplinska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797B7DA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19181F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163376B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1877</w:t>
            </w:r>
          </w:p>
        </w:tc>
        <w:tc>
          <w:tcPr>
            <w:tcW w:w="1617" w:type="dxa"/>
            <w:noWrap/>
            <w:vAlign w:val="bottom"/>
            <w:hideMark/>
          </w:tcPr>
          <w:p w14:paraId="4F5CF9E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</w:t>
            </w:r>
          </w:p>
        </w:tc>
        <w:tc>
          <w:tcPr>
            <w:tcW w:w="886" w:type="dxa"/>
            <w:noWrap/>
            <w:vAlign w:val="bottom"/>
            <w:hideMark/>
          </w:tcPr>
          <w:p w14:paraId="3CEB129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390</w:t>
            </w:r>
          </w:p>
        </w:tc>
      </w:tr>
      <w:tr w:rsidR="00B25C7D" w:rsidRPr="00391A29" w14:paraId="243F1AA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6A6299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406" w:type="dxa"/>
            <w:noWrap/>
            <w:vAlign w:val="bottom"/>
            <w:hideMark/>
          </w:tcPr>
          <w:p w14:paraId="0F961CF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CE0D49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8478D0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BFB056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80B773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1878</w:t>
            </w:r>
          </w:p>
        </w:tc>
        <w:tc>
          <w:tcPr>
            <w:tcW w:w="1617" w:type="dxa"/>
            <w:noWrap/>
            <w:vAlign w:val="bottom"/>
            <w:hideMark/>
          </w:tcPr>
          <w:p w14:paraId="7AEA672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</w:t>
            </w:r>
          </w:p>
        </w:tc>
        <w:tc>
          <w:tcPr>
            <w:tcW w:w="886" w:type="dxa"/>
            <w:noWrap/>
            <w:vAlign w:val="bottom"/>
            <w:hideMark/>
          </w:tcPr>
          <w:p w14:paraId="0D84370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1170</w:t>
            </w:r>
          </w:p>
        </w:tc>
      </w:tr>
      <w:tr w:rsidR="00B25C7D" w:rsidRPr="00391A29" w14:paraId="60DD54B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3EF153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406" w:type="dxa"/>
            <w:noWrap/>
            <w:vAlign w:val="bottom"/>
            <w:hideMark/>
          </w:tcPr>
          <w:p w14:paraId="260EE6C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4B858C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F32A72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654278D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223113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1888-dio</w:t>
            </w:r>
          </w:p>
        </w:tc>
        <w:tc>
          <w:tcPr>
            <w:tcW w:w="1617" w:type="dxa"/>
            <w:noWrap/>
            <w:vAlign w:val="bottom"/>
            <w:hideMark/>
          </w:tcPr>
          <w:p w14:paraId="5657886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</w:t>
            </w:r>
          </w:p>
        </w:tc>
        <w:tc>
          <w:tcPr>
            <w:tcW w:w="886" w:type="dxa"/>
            <w:noWrap/>
            <w:vAlign w:val="bottom"/>
            <w:hideMark/>
          </w:tcPr>
          <w:p w14:paraId="7717A33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500</w:t>
            </w:r>
          </w:p>
        </w:tc>
      </w:tr>
      <w:tr w:rsidR="00B25C7D" w:rsidRPr="00391A29" w14:paraId="650E665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608B5E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406" w:type="dxa"/>
            <w:noWrap/>
            <w:vAlign w:val="bottom"/>
            <w:hideMark/>
          </w:tcPr>
          <w:p w14:paraId="3736E6D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043698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Staklena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45333CB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9AC79C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48C82CC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1881 i 1882</w:t>
            </w:r>
          </w:p>
        </w:tc>
        <w:tc>
          <w:tcPr>
            <w:tcW w:w="1617" w:type="dxa"/>
            <w:noWrap/>
            <w:vAlign w:val="bottom"/>
            <w:hideMark/>
          </w:tcPr>
          <w:p w14:paraId="426A4FD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</w:t>
            </w:r>
          </w:p>
        </w:tc>
        <w:tc>
          <w:tcPr>
            <w:tcW w:w="886" w:type="dxa"/>
            <w:noWrap/>
            <w:vAlign w:val="bottom"/>
            <w:hideMark/>
          </w:tcPr>
          <w:p w14:paraId="0386CA6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3270</w:t>
            </w:r>
          </w:p>
        </w:tc>
      </w:tr>
      <w:tr w:rsidR="00B25C7D" w:rsidRPr="00391A29" w14:paraId="740796A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47A056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406" w:type="dxa"/>
            <w:noWrap/>
            <w:vAlign w:val="bottom"/>
            <w:hideMark/>
          </w:tcPr>
          <w:p w14:paraId="082E37C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01EB4C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I.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Vešligaja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509BD7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1B728A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2AA0142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395/2 i 1880</w:t>
            </w:r>
          </w:p>
        </w:tc>
        <w:tc>
          <w:tcPr>
            <w:tcW w:w="1617" w:type="dxa"/>
            <w:noWrap/>
            <w:vAlign w:val="bottom"/>
            <w:hideMark/>
          </w:tcPr>
          <w:p w14:paraId="5A328C9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</w:t>
            </w:r>
          </w:p>
        </w:tc>
        <w:tc>
          <w:tcPr>
            <w:tcW w:w="886" w:type="dxa"/>
            <w:noWrap/>
            <w:vAlign w:val="bottom"/>
            <w:hideMark/>
          </w:tcPr>
          <w:p w14:paraId="6049387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610</w:t>
            </w:r>
          </w:p>
        </w:tc>
      </w:tr>
      <w:tr w:rsidR="00B25C7D" w:rsidRPr="00391A29" w14:paraId="31BFB93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22C513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406" w:type="dxa"/>
            <w:noWrap/>
            <w:vAlign w:val="bottom"/>
            <w:hideMark/>
          </w:tcPr>
          <w:p w14:paraId="5933F02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8913E8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I.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Vešligaja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371938A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DA0516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6A60200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1880</w:t>
            </w:r>
          </w:p>
        </w:tc>
        <w:tc>
          <w:tcPr>
            <w:tcW w:w="1617" w:type="dxa"/>
            <w:noWrap/>
            <w:vAlign w:val="bottom"/>
            <w:hideMark/>
          </w:tcPr>
          <w:p w14:paraId="04BA9D0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</w:t>
            </w:r>
          </w:p>
        </w:tc>
        <w:tc>
          <w:tcPr>
            <w:tcW w:w="886" w:type="dxa"/>
            <w:noWrap/>
            <w:vAlign w:val="bottom"/>
            <w:hideMark/>
          </w:tcPr>
          <w:p w14:paraId="06276E5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300</w:t>
            </w:r>
          </w:p>
        </w:tc>
      </w:tr>
      <w:tr w:rsidR="00B25C7D" w:rsidRPr="00391A29" w14:paraId="6DCF586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3308D9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6" w:type="dxa"/>
            <w:noWrap/>
            <w:vAlign w:val="bottom"/>
            <w:hideMark/>
          </w:tcPr>
          <w:p w14:paraId="18B5300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9FF4EC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Zagorska</w:t>
            </w:r>
          </w:p>
        </w:tc>
        <w:tc>
          <w:tcPr>
            <w:tcW w:w="1075" w:type="dxa"/>
            <w:noWrap/>
            <w:vAlign w:val="bottom"/>
            <w:hideMark/>
          </w:tcPr>
          <w:p w14:paraId="527E463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1598E7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73BB522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1884</w:t>
            </w:r>
          </w:p>
        </w:tc>
        <w:tc>
          <w:tcPr>
            <w:tcW w:w="1617" w:type="dxa"/>
            <w:noWrap/>
            <w:vAlign w:val="bottom"/>
            <w:hideMark/>
          </w:tcPr>
          <w:p w14:paraId="744C9E9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</w:t>
            </w:r>
          </w:p>
        </w:tc>
        <w:tc>
          <w:tcPr>
            <w:tcW w:w="886" w:type="dxa"/>
            <w:noWrap/>
            <w:vAlign w:val="bottom"/>
            <w:hideMark/>
          </w:tcPr>
          <w:p w14:paraId="3A6C74F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970</w:t>
            </w:r>
          </w:p>
        </w:tc>
      </w:tr>
      <w:tr w:rsidR="00B25C7D" w:rsidRPr="00391A29" w14:paraId="567EC54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67E73B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06" w:type="dxa"/>
            <w:noWrap/>
            <w:vAlign w:val="bottom"/>
            <w:hideMark/>
          </w:tcPr>
          <w:p w14:paraId="7C2A956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8B1E99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C5BB5D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55C3E2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EC9C68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1885 i 1886</w:t>
            </w:r>
          </w:p>
        </w:tc>
        <w:tc>
          <w:tcPr>
            <w:tcW w:w="1617" w:type="dxa"/>
            <w:noWrap/>
            <w:vAlign w:val="bottom"/>
            <w:hideMark/>
          </w:tcPr>
          <w:p w14:paraId="2DD1C06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</w:t>
            </w:r>
          </w:p>
        </w:tc>
        <w:tc>
          <w:tcPr>
            <w:tcW w:w="886" w:type="dxa"/>
            <w:noWrap/>
            <w:vAlign w:val="bottom"/>
            <w:hideMark/>
          </w:tcPr>
          <w:p w14:paraId="62CFBC7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1150</w:t>
            </w:r>
          </w:p>
        </w:tc>
      </w:tr>
      <w:tr w:rsidR="00B25C7D" w:rsidRPr="00391A29" w14:paraId="578B8A8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863F62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06" w:type="dxa"/>
            <w:noWrap/>
            <w:vAlign w:val="bottom"/>
            <w:hideMark/>
          </w:tcPr>
          <w:p w14:paraId="0DE75EE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030C63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A31274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ABE012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663F1C4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788, 1824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1943, 1944, 1948, 1950, 1952, 1953</w:t>
            </w:r>
          </w:p>
        </w:tc>
        <w:tc>
          <w:tcPr>
            <w:tcW w:w="1617" w:type="dxa"/>
            <w:noWrap/>
            <w:vAlign w:val="bottom"/>
            <w:hideMark/>
          </w:tcPr>
          <w:p w14:paraId="1E2C5A8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</w:t>
            </w:r>
          </w:p>
        </w:tc>
        <w:tc>
          <w:tcPr>
            <w:tcW w:w="886" w:type="dxa"/>
            <w:noWrap/>
            <w:vAlign w:val="bottom"/>
            <w:hideMark/>
          </w:tcPr>
          <w:p w14:paraId="2699061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2680</w:t>
            </w:r>
          </w:p>
        </w:tc>
      </w:tr>
      <w:tr w:rsidR="00B25C7D" w:rsidRPr="00391A29" w14:paraId="4E98CEB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F4E45A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406" w:type="dxa"/>
            <w:noWrap/>
            <w:vAlign w:val="bottom"/>
            <w:hideMark/>
          </w:tcPr>
          <w:p w14:paraId="18D2944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18FFAC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B9495F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3E49C6E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F6038C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1847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potok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1949/1, 1961</w:t>
            </w:r>
          </w:p>
        </w:tc>
        <w:tc>
          <w:tcPr>
            <w:tcW w:w="1617" w:type="dxa"/>
            <w:noWrap/>
            <w:vAlign w:val="bottom"/>
            <w:hideMark/>
          </w:tcPr>
          <w:p w14:paraId="196FE2B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</w:t>
            </w:r>
          </w:p>
        </w:tc>
        <w:tc>
          <w:tcPr>
            <w:tcW w:w="886" w:type="dxa"/>
            <w:noWrap/>
            <w:vAlign w:val="bottom"/>
            <w:hideMark/>
          </w:tcPr>
          <w:p w14:paraId="745A7DC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1188</w:t>
            </w:r>
          </w:p>
        </w:tc>
      </w:tr>
      <w:tr w:rsidR="00B25C7D" w:rsidRPr="00391A29" w14:paraId="630D484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73FAAA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06" w:type="dxa"/>
            <w:noWrap/>
            <w:vAlign w:val="bottom"/>
            <w:hideMark/>
          </w:tcPr>
          <w:p w14:paraId="4083D1B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C123B8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2821A7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43DDCB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449F72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1847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potok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1958, 1960</w:t>
            </w:r>
          </w:p>
        </w:tc>
        <w:tc>
          <w:tcPr>
            <w:tcW w:w="1617" w:type="dxa"/>
            <w:noWrap/>
            <w:vAlign w:val="bottom"/>
            <w:hideMark/>
          </w:tcPr>
          <w:p w14:paraId="049BA8B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</w:t>
            </w:r>
          </w:p>
        </w:tc>
        <w:tc>
          <w:tcPr>
            <w:tcW w:w="886" w:type="dxa"/>
            <w:noWrap/>
            <w:vAlign w:val="bottom"/>
            <w:hideMark/>
          </w:tcPr>
          <w:p w14:paraId="62A4B05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920</w:t>
            </w:r>
          </w:p>
        </w:tc>
      </w:tr>
      <w:tr w:rsidR="00B25C7D" w:rsidRPr="00391A29" w14:paraId="316CE460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F9B9E3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06" w:type="dxa"/>
            <w:noWrap/>
            <w:vAlign w:val="bottom"/>
            <w:hideMark/>
          </w:tcPr>
          <w:p w14:paraId="60129C6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507A44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vAlign w:val="bottom"/>
            <w:hideMark/>
          </w:tcPr>
          <w:p w14:paraId="5136888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proofErr w:type="gram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3421184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74AD6F8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1881; 3488</w:t>
            </w:r>
          </w:p>
        </w:tc>
        <w:tc>
          <w:tcPr>
            <w:tcW w:w="1617" w:type="dxa"/>
            <w:noWrap/>
            <w:vAlign w:val="bottom"/>
            <w:hideMark/>
          </w:tcPr>
          <w:p w14:paraId="3C9D558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</w:t>
            </w:r>
          </w:p>
        </w:tc>
        <w:tc>
          <w:tcPr>
            <w:tcW w:w="886" w:type="dxa"/>
            <w:noWrap/>
            <w:vAlign w:val="bottom"/>
            <w:hideMark/>
          </w:tcPr>
          <w:p w14:paraId="7AE800A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1330</w:t>
            </w:r>
          </w:p>
        </w:tc>
      </w:tr>
      <w:tr w:rsidR="00B25C7D" w:rsidRPr="00391A29" w14:paraId="5FBB33F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982003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06" w:type="dxa"/>
            <w:noWrap/>
            <w:vAlign w:val="bottom"/>
            <w:hideMark/>
          </w:tcPr>
          <w:p w14:paraId="4B4FAA9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A50C79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8069A9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0647FE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A8C530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3489</w:t>
            </w:r>
          </w:p>
        </w:tc>
        <w:tc>
          <w:tcPr>
            <w:tcW w:w="1617" w:type="dxa"/>
            <w:noWrap/>
            <w:vAlign w:val="bottom"/>
            <w:hideMark/>
          </w:tcPr>
          <w:p w14:paraId="3459382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N-16</w:t>
            </w:r>
          </w:p>
        </w:tc>
        <w:tc>
          <w:tcPr>
            <w:tcW w:w="886" w:type="dxa"/>
            <w:noWrap/>
            <w:vAlign w:val="bottom"/>
            <w:hideMark/>
          </w:tcPr>
          <w:p w14:paraId="5DCB6A5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400</w:t>
            </w:r>
          </w:p>
        </w:tc>
      </w:tr>
      <w:tr w:rsidR="00B25C7D" w:rsidRPr="00391A29" w14:paraId="11957A9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BC66D7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406" w:type="dxa"/>
            <w:noWrap/>
            <w:vAlign w:val="bottom"/>
            <w:hideMark/>
          </w:tcPr>
          <w:p w14:paraId="76615D8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04E810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EB7BF3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center"/>
            <w:hideMark/>
          </w:tcPr>
          <w:p w14:paraId="5A30194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2472A7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3484</w:t>
            </w:r>
          </w:p>
        </w:tc>
        <w:tc>
          <w:tcPr>
            <w:tcW w:w="1617" w:type="dxa"/>
            <w:noWrap/>
            <w:vAlign w:val="bottom"/>
            <w:hideMark/>
          </w:tcPr>
          <w:p w14:paraId="7F33DC8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N-17</w:t>
            </w:r>
          </w:p>
        </w:tc>
        <w:tc>
          <w:tcPr>
            <w:tcW w:w="886" w:type="dxa"/>
            <w:noWrap/>
            <w:vAlign w:val="bottom"/>
            <w:hideMark/>
          </w:tcPr>
          <w:p w14:paraId="039F4E8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480</w:t>
            </w:r>
          </w:p>
        </w:tc>
      </w:tr>
      <w:tr w:rsidR="00B25C7D" w:rsidRPr="00391A29" w14:paraId="5D86A89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E8C1CD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06" w:type="dxa"/>
            <w:noWrap/>
            <w:vAlign w:val="bottom"/>
            <w:hideMark/>
          </w:tcPr>
          <w:p w14:paraId="503B29D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8C1E14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0EAFF3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24C8AF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6D7CC86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2626/1, 2626/2, 2649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3503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2628, 2606/15, 3490 (cesta)</w:t>
            </w:r>
          </w:p>
        </w:tc>
        <w:tc>
          <w:tcPr>
            <w:tcW w:w="1617" w:type="dxa"/>
            <w:noWrap/>
            <w:vAlign w:val="bottom"/>
            <w:hideMark/>
          </w:tcPr>
          <w:p w14:paraId="671FFB1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N-18</w:t>
            </w:r>
          </w:p>
        </w:tc>
        <w:tc>
          <w:tcPr>
            <w:tcW w:w="886" w:type="dxa"/>
            <w:noWrap/>
            <w:vAlign w:val="bottom"/>
            <w:hideMark/>
          </w:tcPr>
          <w:p w14:paraId="50F18BA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1130</w:t>
            </w:r>
          </w:p>
        </w:tc>
      </w:tr>
      <w:tr w:rsidR="00B25C7D" w:rsidRPr="00391A29" w14:paraId="7D3272A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1FF2B9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406" w:type="dxa"/>
            <w:noWrap/>
            <w:vAlign w:val="bottom"/>
            <w:hideMark/>
          </w:tcPr>
          <w:p w14:paraId="0537D4D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9ECEA3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0E1021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31AE1B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952C2E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2120</w:t>
            </w:r>
          </w:p>
        </w:tc>
        <w:tc>
          <w:tcPr>
            <w:tcW w:w="1617" w:type="dxa"/>
            <w:noWrap/>
            <w:vAlign w:val="bottom"/>
            <w:hideMark/>
          </w:tcPr>
          <w:p w14:paraId="270C47C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N-19</w:t>
            </w:r>
          </w:p>
        </w:tc>
        <w:tc>
          <w:tcPr>
            <w:tcW w:w="886" w:type="dxa"/>
            <w:noWrap/>
            <w:vAlign w:val="bottom"/>
            <w:hideMark/>
          </w:tcPr>
          <w:p w14:paraId="1D2A5CA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500</w:t>
            </w:r>
          </w:p>
        </w:tc>
      </w:tr>
      <w:tr w:rsidR="00B25C7D" w:rsidRPr="00391A29" w14:paraId="1E85B29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3662D2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lastRenderedPageBreak/>
              <w:t>20</w:t>
            </w:r>
          </w:p>
        </w:tc>
        <w:tc>
          <w:tcPr>
            <w:tcW w:w="1406" w:type="dxa"/>
            <w:noWrap/>
            <w:vAlign w:val="bottom"/>
            <w:hideMark/>
          </w:tcPr>
          <w:p w14:paraId="51DF87B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765463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342F58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AD1540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B91FF5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2099</w:t>
            </w:r>
          </w:p>
        </w:tc>
        <w:tc>
          <w:tcPr>
            <w:tcW w:w="1617" w:type="dxa"/>
            <w:noWrap/>
            <w:vAlign w:val="bottom"/>
            <w:hideMark/>
          </w:tcPr>
          <w:p w14:paraId="0AFD822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N-20</w:t>
            </w:r>
          </w:p>
        </w:tc>
        <w:tc>
          <w:tcPr>
            <w:tcW w:w="886" w:type="dxa"/>
            <w:noWrap/>
            <w:vAlign w:val="bottom"/>
            <w:hideMark/>
          </w:tcPr>
          <w:p w14:paraId="3A77BC7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160</w:t>
            </w:r>
          </w:p>
        </w:tc>
      </w:tr>
      <w:tr w:rsidR="00B25C7D" w:rsidRPr="00391A29" w14:paraId="48A13CB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A22104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406" w:type="dxa"/>
            <w:noWrap/>
            <w:vAlign w:val="bottom"/>
            <w:hideMark/>
          </w:tcPr>
          <w:p w14:paraId="57D6FBB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D843EE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56D009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1BBE22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FDF57A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2606/18, 2628, 2629</w:t>
            </w:r>
          </w:p>
        </w:tc>
        <w:tc>
          <w:tcPr>
            <w:tcW w:w="1617" w:type="dxa"/>
            <w:noWrap/>
            <w:vAlign w:val="bottom"/>
            <w:hideMark/>
          </w:tcPr>
          <w:p w14:paraId="1632233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N-21</w:t>
            </w:r>
          </w:p>
        </w:tc>
        <w:tc>
          <w:tcPr>
            <w:tcW w:w="886" w:type="dxa"/>
            <w:noWrap/>
            <w:vAlign w:val="bottom"/>
            <w:hideMark/>
          </w:tcPr>
          <w:p w14:paraId="1C7ED43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1989</w:t>
            </w:r>
          </w:p>
        </w:tc>
      </w:tr>
      <w:tr w:rsidR="00B25C7D" w:rsidRPr="00391A29" w14:paraId="688994D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CA4264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406" w:type="dxa"/>
            <w:noWrap/>
            <w:vAlign w:val="bottom"/>
            <w:hideMark/>
          </w:tcPr>
          <w:p w14:paraId="705D692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A97E4A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02B61F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B58FF6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04B6D7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2636 i 2637</w:t>
            </w:r>
          </w:p>
        </w:tc>
        <w:tc>
          <w:tcPr>
            <w:tcW w:w="1617" w:type="dxa"/>
            <w:noWrap/>
            <w:vAlign w:val="bottom"/>
            <w:hideMark/>
          </w:tcPr>
          <w:p w14:paraId="68B212B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N-22</w:t>
            </w:r>
          </w:p>
        </w:tc>
        <w:tc>
          <w:tcPr>
            <w:tcW w:w="886" w:type="dxa"/>
            <w:noWrap/>
            <w:vAlign w:val="bottom"/>
            <w:hideMark/>
          </w:tcPr>
          <w:p w14:paraId="1283E23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1030</w:t>
            </w:r>
          </w:p>
        </w:tc>
      </w:tr>
      <w:tr w:rsidR="00B25C7D" w:rsidRPr="00391A29" w14:paraId="5C12FCEA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12005E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406" w:type="dxa"/>
            <w:noWrap/>
            <w:vAlign w:val="bottom"/>
            <w:hideMark/>
          </w:tcPr>
          <w:p w14:paraId="448F23D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25DEBE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830069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5788FA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D2B4B7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2407 i 2439</w:t>
            </w:r>
          </w:p>
        </w:tc>
        <w:tc>
          <w:tcPr>
            <w:tcW w:w="1617" w:type="dxa"/>
            <w:noWrap/>
            <w:vAlign w:val="bottom"/>
            <w:hideMark/>
          </w:tcPr>
          <w:p w14:paraId="50F9DEC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N-23</w:t>
            </w:r>
          </w:p>
        </w:tc>
        <w:tc>
          <w:tcPr>
            <w:tcW w:w="886" w:type="dxa"/>
            <w:noWrap/>
            <w:vAlign w:val="bottom"/>
            <w:hideMark/>
          </w:tcPr>
          <w:p w14:paraId="1CE36E8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940</w:t>
            </w:r>
          </w:p>
        </w:tc>
      </w:tr>
      <w:tr w:rsidR="00B25C7D" w:rsidRPr="00391A29" w14:paraId="1E1C1A6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F7D83B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06" w:type="dxa"/>
            <w:noWrap/>
            <w:vAlign w:val="bottom"/>
            <w:hideMark/>
          </w:tcPr>
          <w:p w14:paraId="6D339E4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D.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04B377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09AF8C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447384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5B46959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2619/2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2639, 2640, 3496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3504</w:t>
            </w:r>
          </w:p>
        </w:tc>
        <w:tc>
          <w:tcPr>
            <w:tcW w:w="1617" w:type="dxa"/>
            <w:noWrap/>
            <w:vAlign w:val="bottom"/>
            <w:hideMark/>
          </w:tcPr>
          <w:p w14:paraId="3DE4C81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N-24</w:t>
            </w:r>
          </w:p>
        </w:tc>
        <w:tc>
          <w:tcPr>
            <w:tcW w:w="886" w:type="dxa"/>
            <w:noWrap/>
            <w:vAlign w:val="bottom"/>
            <w:hideMark/>
          </w:tcPr>
          <w:p w14:paraId="0CDD3A8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958</w:t>
            </w:r>
          </w:p>
        </w:tc>
      </w:tr>
      <w:tr w:rsidR="00B25C7D" w:rsidRPr="00391A29" w14:paraId="74E2E7E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72D997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406" w:type="dxa"/>
            <w:noWrap/>
            <w:vAlign w:val="bottom"/>
            <w:hideMark/>
          </w:tcPr>
          <w:p w14:paraId="6B653EF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D.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62DC10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452289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EEC11E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177BE1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2511</w:t>
            </w:r>
          </w:p>
        </w:tc>
        <w:tc>
          <w:tcPr>
            <w:tcW w:w="1617" w:type="dxa"/>
            <w:noWrap/>
            <w:vAlign w:val="bottom"/>
            <w:hideMark/>
          </w:tcPr>
          <w:p w14:paraId="49C40C7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N-25</w:t>
            </w:r>
          </w:p>
        </w:tc>
        <w:tc>
          <w:tcPr>
            <w:tcW w:w="886" w:type="dxa"/>
            <w:noWrap/>
            <w:vAlign w:val="bottom"/>
            <w:hideMark/>
          </w:tcPr>
          <w:p w14:paraId="011DF23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180</w:t>
            </w:r>
          </w:p>
        </w:tc>
      </w:tr>
      <w:tr w:rsidR="00B25C7D" w:rsidRPr="00391A29" w14:paraId="414B9A4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FE839C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406" w:type="dxa"/>
            <w:noWrap/>
            <w:vAlign w:val="bottom"/>
            <w:hideMark/>
          </w:tcPr>
          <w:p w14:paraId="4AFE569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D.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Križ</w:t>
            </w:r>
          </w:p>
        </w:tc>
        <w:tc>
          <w:tcPr>
            <w:tcW w:w="1701" w:type="dxa"/>
            <w:noWrap/>
            <w:vAlign w:val="bottom"/>
            <w:hideMark/>
          </w:tcPr>
          <w:p w14:paraId="1A4CFF5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6ECFC6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Križ</w:t>
            </w:r>
          </w:p>
        </w:tc>
        <w:tc>
          <w:tcPr>
            <w:tcW w:w="1480" w:type="dxa"/>
            <w:noWrap/>
            <w:vAlign w:val="bottom"/>
            <w:hideMark/>
          </w:tcPr>
          <w:p w14:paraId="1C9B098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02C9564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2647; 1044, 1046, 167/2, 167/1</w:t>
            </w:r>
          </w:p>
        </w:tc>
        <w:tc>
          <w:tcPr>
            <w:tcW w:w="1617" w:type="dxa"/>
            <w:noWrap/>
            <w:vAlign w:val="bottom"/>
            <w:hideMark/>
          </w:tcPr>
          <w:p w14:paraId="01000AF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N-26</w:t>
            </w:r>
          </w:p>
        </w:tc>
        <w:tc>
          <w:tcPr>
            <w:tcW w:w="886" w:type="dxa"/>
            <w:noWrap/>
            <w:vAlign w:val="bottom"/>
            <w:hideMark/>
          </w:tcPr>
          <w:p w14:paraId="79B21E9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1920</w:t>
            </w:r>
          </w:p>
        </w:tc>
      </w:tr>
      <w:tr w:rsidR="00B25C7D" w:rsidRPr="00391A29" w14:paraId="197FF4C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C6A7B5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406" w:type="dxa"/>
            <w:noWrap/>
            <w:vAlign w:val="bottom"/>
            <w:hideMark/>
          </w:tcPr>
          <w:p w14:paraId="6C09D75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097540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87ED97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569BD6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493754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3491</w:t>
            </w:r>
          </w:p>
        </w:tc>
        <w:tc>
          <w:tcPr>
            <w:tcW w:w="1617" w:type="dxa"/>
            <w:noWrap/>
            <w:vAlign w:val="bottom"/>
            <w:hideMark/>
          </w:tcPr>
          <w:p w14:paraId="7806F75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N-27</w:t>
            </w:r>
          </w:p>
        </w:tc>
        <w:tc>
          <w:tcPr>
            <w:tcW w:w="886" w:type="dxa"/>
            <w:noWrap/>
            <w:vAlign w:val="bottom"/>
            <w:hideMark/>
          </w:tcPr>
          <w:p w14:paraId="3E4C8B1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190</w:t>
            </w:r>
          </w:p>
        </w:tc>
      </w:tr>
      <w:tr w:rsidR="00B25C7D" w:rsidRPr="00391A29" w14:paraId="684BAD5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CDD40F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406" w:type="dxa"/>
            <w:noWrap/>
            <w:vAlign w:val="bottom"/>
            <w:hideMark/>
          </w:tcPr>
          <w:p w14:paraId="2F122E0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77D9F4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9538E7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58CCC0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357D461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3493</w:t>
            </w:r>
          </w:p>
        </w:tc>
        <w:tc>
          <w:tcPr>
            <w:tcW w:w="1617" w:type="dxa"/>
            <w:noWrap/>
            <w:vAlign w:val="bottom"/>
            <w:hideMark/>
          </w:tcPr>
          <w:p w14:paraId="21F60CA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N-28</w:t>
            </w:r>
          </w:p>
        </w:tc>
        <w:tc>
          <w:tcPr>
            <w:tcW w:w="886" w:type="dxa"/>
            <w:noWrap/>
            <w:vAlign w:val="bottom"/>
            <w:hideMark/>
          </w:tcPr>
          <w:p w14:paraId="77508D5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550</w:t>
            </w:r>
          </w:p>
        </w:tc>
      </w:tr>
      <w:tr w:rsidR="00B25C7D" w:rsidRPr="00391A29" w14:paraId="22F48D9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A46590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406" w:type="dxa"/>
            <w:noWrap/>
            <w:vAlign w:val="bottom"/>
            <w:hideMark/>
          </w:tcPr>
          <w:p w14:paraId="37D2E4C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0A02BD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BBFC19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6734EF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0A95D0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3136</w:t>
            </w:r>
          </w:p>
        </w:tc>
        <w:tc>
          <w:tcPr>
            <w:tcW w:w="1617" w:type="dxa"/>
            <w:noWrap/>
            <w:vAlign w:val="bottom"/>
            <w:hideMark/>
          </w:tcPr>
          <w:p w14:paraId="1C61D23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N-29</w:t>
            </w:r>
          </w:p>
        </w:tc>
        <w:tc>
          <w:tcPr>
            <w:tcW w:w="886" w:type="dxa"/>
            <w:noWrap/>
            <w:vAlign w:val="bottom"/>
            <w:hideMark/>
          </w:tcPr>
          <w:p w14:paraId="6FC9920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330</w:t>
            </w:r>
          </w:p>
        </w:tc>
      </w:tr>
      <w:tr w:rsidR="00B25C7D" w:rsidRPr="00391A29" w14:paraId="7D5987B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AE8620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406" w:type="dxa"/>
            <w:noWrap/>
            <w:vAlign w:val="bottom"/>
            <w:hideMark/>
          </w:tcPr>
          <w:p w14:paraId="6005524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Bunjani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73330C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Zeleni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Brijeg</w:t>
            </w:r>
            <w:proofErr w:type="spellEnd"/>
          </w:p>
        </w:tc>
        <w:tc>
          <w:tcPr>
            <w:tcW w:w="1075" w:type="dxa"/>
            <w:vAlign w:val="bottom"/>
            <w:hideMark/>
          </w:tcPr>
          <w:p w14:paraId="11E4511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F06A0C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put; cesta</w:t>
            </w:r>
          </w:p>
        </w:tc>
        <w:tc>
          <w:tcPr>
            <w:tcW w:w="1556" w:type="dxa"/>
            <w:vAlign w:val="bottom"/>
            <w:hideMark/>
          </w:tcPr>
          <w:p w14:paraId="3C5428C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887/1, 1951; 3256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privatno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3258/1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privatno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3258/2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privatno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3494</w:t>
            </w:r>
          </w:p>
        </w:tc>
        <w:tc>
          <w:tcPr>
            <w:tcW w:w="1617" w:type="dxa"/>
            <w:noWrap/>
            <w:vAlign w:val="bottom"/>
            <w:hideMark/>
          </w:tcPr>
          <w:p w14:paraId="03AD0C4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N-30</w:t>
            </w:r>
          </w:p>
        </w:tc>
        <w:tc>
          <w:tcPr>
            <w:tcW w:w="886" w:type="dxa"/>
            <w:noWrap/>
            <w:vAlign w:val="bottom"/>
            <w:hideMark/>
          </w:tcPr>
          <w:p w14:paraId="20BC92D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589</w:t>
            </w:r>
          </w:p>
        </w:tc>
      </w:tr>
      <w:tr w:rsidR="00B25C7D" w:rsidRPr="00391A29" w14:paraId="59669CA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EB9246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406" w:type="dxa"/>
            <w:noWrap/>
            <w:vAlign w:val="bottom"/>
            <w:hideMark/>
          </w:tcPr>
          <w:p w14:paraId="4FB5FC2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397265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8A64D4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0EEF00F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0206019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1951</w:t>
            </w:r>
          </w:p>
        </w:tc>
        <w:tc>
          <w:tcPr>
            <w:tcW w:w="1617" w:type="dxa"/>
            <w:noWrap/>
            <w:vAlign w:val="bottom"/>
            <w:hideMark/>
          </w:tcPr>
          <w:p w14:paraId="3B76E3B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N-31</w:t>
            </w:r>
          </w:p>
        </w:tc>
        <w:tc>
          <w:tcPr>
            <w:tcW w:w="886" w:type="dxa"/>
            <w:noWrap/>
            <w:vAlign w:val="bottom"/>
            <w:hideMark/>
          </w:tcPr>
          <w:p w14:paraId="5B0B3E6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800</w:t>
            </w:r>
          </w:p>
        </w:tc>
      </w:tr>
      <w:tr w:rsidR="00B25C7D" w:rsidRPr="00391A29" w14:paraId="439E0B0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093E62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1406" w:type="dxa"/>
            <w:noWrap/>
            <w:vAlign w:val="bottom"/>
            <w:hideMark/>
          </w:tcPr>
          <w:p w14:paraId="54F1C80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A9293A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43807F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3497ABA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9A14D0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1824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1945, 1947</w:t>
            </w:r>
          </w:p>
        </w:tc>
        <w:tc>
          <w:tcPr>
            <w:tcW w:w="1617" w:type="dxa"/>
            <w:noWrap/>
            <w:vAlign w:val="bottom"/>
            <w:hideMark/>
          </w:tcPr>
          <w:p w14:paraId="7C160A0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N-32</w:t>
            </w:r>
          </w:p>
        </w:tc>
        <w:tc>
          <w:tcPr>
            <w:tcW w:w="886" w:type="dxa"/>
            <w:noWrap/>
            <w:vAlign w:val="bottom"/>
            <w:hideMark/>
          </w:tcPr>
          <w:p w14:paraId="748C40C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620</w:t>
            </w:r>
          </w:p>
        </w:tc>
      </w:tr>
      <w:tr w:rsidR="00B25C7D" w:rsidRPr="00391A29" w14:paraId="157ECAF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118F0D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406" w:type="dxa"/>
            <w:noWrap/>
            <w:vAlign w:val="bottom"/>
            <w:hideMark/>
          </w:tcPr>
          <w:p w14:paraId="54DB586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DDAE5B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1AAB0A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vAlign w:val="bottom"/>
            <w:hideMark/>
          </w:tcPr>
          <w:p w14:paraId="1C490D4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livada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neplodno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tlo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39903A1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3388/2, 3375/2</w:t>
            </w:r>
          </w:p>
        </w:tc>
        <w:tc>
          <w:tcPr>
            <w:tcW w:w="1617" w:type="dxa"/>
            <w:noWrap/>
            <w:vAlign w:val="bottom"/>
            <w:hideMark/>
          </w:tcPr>
          <w:p w14:paraId="6D1216A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N-33</w:t>
            </w:r>
          </w:p>
        </w:tc>
        <w:tc>
          <w:tcPr>
            <w:tcW w:w="886" w:type="dxa"/>
            <w:noWrap/>
            <w:vAlign w:val="bottom"/>
            <w:hideMark/>
          </w:tcPr>
          <w:p w14:paraId="69FC776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155</w:t>
            </w:r>
          </w:p>
        </w:tc>
      </w:tr>
      <w:tr w:rsidR="00B25C7D" w:rsidRPr="00391A29" w14:paraId="7CB791C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C3C75C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406" w:type="dxa"/>
            <w:noWrap/>
            <w:vAlign w:val="bottom"/>
            <w:hideMark/>
          </w:tcPr>
          <w:p w14:paraId="767F91F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G.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71054F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897D76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42F5E3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83D342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2463/1</w:t>
            </w:r>
          </w:p>
        </w:tc>
        <w:tc>
          <w:tcPr>
            <w:tcW w:w="1617" w:type="dxa"/>
            <w:noWrap/>
            <w:vAlign w:val="bottom"/>
            <w:hideMark/>
          </w:tcPr>
          <w:p w14:paraId="6F057D8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N-34</w:t>
            </w:r>
          </w:p>
        </w:tc>
        <w:tc>
          <w:tcPr>
            <w:tcW w:w="886" w:type="dxa"/>
            <w:noWrap/>
            <w:vAlign w:val="bottom"/>
            <w:hideMark/>
          </w:tcPr>
          <w:p w14:paraId="40AE607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230</w:t>
            </w:r>
          </w:p>
        </w:tc>
      </w:tr>
      <w:tr w:rsidR="00B25C7D" w:rsidRPr="00391A29" w14:paraId="26FFFB6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95FF28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406" w:type="dxa"/>
            <w:vAlign w:val="bottom"/>
            <w:hideMark/>
          </w:tcPr>
          <w:p w14:paraId="60E9103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D.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Prnjarovec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Konšćani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8201DF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vAlign w:val="bottom"/>
            <w:hideMark/>
          </w:tcPr>
          <w:p w14:paraId="332B777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Šušnjari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i 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2592A9B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0685554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2629, 2642/2, 2643/2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); 2524</w:t>
            </w:r>
          </w:p>
        </w:tc>
        <w:tc>
          <w:tcPr>
            <w:tcW w:w="1617" w:type="dxa"/>
            <w:noWrap/>
            <w:vAlign w:val="bottom"/>
            <w:hideMark/>
          </w:tcPr>
          <w:p w14:paraId="44264EE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N-35</w:t>
            </w:r>
          </w:p>
        </w:tc>
        <w:tc>
          <w:tcPr>
            <w:tcW w:w="886" w:type="dxa"/>
            <w:noWrap/>
            <w:vAlign w:val="bottom"/>
            <w:hideMark/>
          </w:tcPr>
          <w:p w14:paraId="0CAEBFC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1371</w:t>
            </w:r>
          </w:p>
        </w:tc>
      </w:tr>
      <w:tr w:rsidR="00B25C7D" w:rsidRPr="00391A29" w14:paraId="7D48D73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55D5F0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406" w:type="dxa"/>
            <w:noWrap/>
            <w:vAlign w:val="bottom"/>
            <w:hideMark/>
          </w:tcPr>
          <w:p w14:paraId="2A13BF5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Konšćani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29FB1F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37A156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0D94331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978B9F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2524</w:t>
            </w:r>
          </w:p>
        </w:tc>
        <w:tc>
          <w:tcPr>
            <w:tcW w:w="1617" w:type="dxa"/>
            <w:noWrap/>
            <w:vAlign w:val="bottom"/>
            <w:hideMark/>
          </w:tcPr>
          <w:p w14:paraId="7782426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N-36</w:t>
            </w:r>
          </w:p>
        </w:tc>
        <w:tc>
          <w:tcPr>
            <w:tcW w:w="886" w:type="dxa"/>
            <w:noWrap/>
            <w:vAlign w:val="bottom"/>
            <w:hideMark/>
          </w:tcPr>
          <w:p w14:paraId="5B3AE3F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440</w:t>
            </w:r>
          </w:p>
        </w:tc>
      </w:tr>
      <w:tr w:rsidR="00B25C7D" w:rsidRPr="00391A29" w14:paraId="39017E1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E76552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406" w:type="dxa"/>
            <w:noWrap/>
            <w:vAlign w:val="bottom"/>
            <w:hideMark/>
          </w:tcPr>
          <w:p w14:paraId="4CAE1EF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Konšćani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EE713E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1F2FF1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32304F4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25EF6D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1692</w:t>
            </w:r>
          </w:p>
        </w:tc>
        <w:tc>
          <w:tcPr>
            <w:tcW w:w="1617" w:type="dxa"/>
            <w:noWrap/>
            <w:vAlign w:val="bottom"/>
            <w:hideMark/>
          </w:tcPr>
          <w:p w14:paraId="102F927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N-37</w:t>
            </w:r>
          </w:p>
        </w:tc>
        <w:tc>
          <w:tcPr>
            <w:tcW w:w="886" w:type="dxa"/>
            <w:noWrap/>
            <w:vAlign w:val="bottom"/>
            <w:hideMark/>
          </w:tcPr>
          <w:p w14:paraId="0C1266E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330</w:t>
            </w:r>
          </w:p>
        </w:tc>
      </w:tr>
      <w:tr w:rsidR="00B25C7D" w:rsidRPr="00391A29" w14:paraId="38CACB2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94EDC4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406" w:type="dxa"/>
            <w:noWrap/>
            <w:vAlign w:val="bottom"/>
            <w:hideMark/>
          </w:tcPr>
          <w:p w14:paraId="316436F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Konšćani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C9CEED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B84149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75168DD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D4C58A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1703</w:t>
            </w:r>
          </w:p>
        </w:tc>
        <w:tc>
          <w:tcPr>
            <w:tcW w:w="1617" w:type="dxa"/>
            <w:noWrap/>
            <w:vAlign w:val="bottom"/>
            <w:hideMark/>
          </w:tcPr>
          <w:p w14:paraId="74F2001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N-38</w:t>
            </w:r>
          </w:p>
        </w:tc>
        <w:tc>
          <w:tcPr>
            <w:tcW w:w="886" w:type="dxa"/>
            <w:noWrap/>
            <w:vAlign w:val="bottom"/>
            <w:hideMark/>
          </w:tcPr>
          <w:p w14:paraId="02F980B1" w14:textId="77777777" w:rsidR="00B25C7D" w:rsidRPr="00391A29" w:rsidRDefault="00B25C7D" w:rsidP="00FA6E64">
            <w:pPr>
              <w:ind w:left="-630" w:firstLine="630"/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350</w:t>
            </w:r>
          </w:p>
        </w:tc>
      </w:tr>
      <w:tr w:rsidR="00B25C7D" w:rsidRPr="00391A29" w14:paraId="6A33E08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6E0BAF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406" w:type="dxa"/>
            <w:noWrap/>
            <w:vAlign w:val="bottom"/>
            <w:hideMark/>
          </w:tcPr>
          <w:p w14:paraId="067162C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Konšćani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6E67BD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329353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2EEAE6C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04A446C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2525/1</w:t>
            </w:r>
          </w:p>
        </w:tc>
        <w:tc>
          <w:tcPr>
            <w:tcW w:w="1617" w:type="dxa"/>
            <w:noWrap/>
            <w:vAlign w:val="bottom"/>
            <w:hideMark/>
          </w:tcPr>
          <w:p w14:paraId="2D3CC62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N-39</w:t>
            </w:r>
          </w:p>
        </w:tc>
        <w:tc>
          <w:tcPr>
            <w:tcW w:w="886" w:type="dxa"/>
            <w:noWrap/>
            <w:vAlign w:val="bottom"/>
            <w:hideMark/>
          </w:tcPr>
          <w:p w14:paraId="0F8B331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440</w:t>
            </w:r>
          </w:p>
        </w:tc>
      </w:tr>
      <w:tr w:rsidR="00B25C7D" w:rsidRPr="00391A29" w14:paraId="584C50B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3399FD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406" w:type="dxa"/>
            <w:noWrap/>
            <w:vAlign w:val="bottom"/>
            <w:hideMark/>
          </w:tcPr>
          <w:p w14:paraId="34B4E9A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B752FA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79B2983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385B7A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BE2E39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1963</w:t>
            </w:r>
          </w:p>
        </w:tc>
        <w:tc>
          <w:tcPr>
            <w:tcW w:w="1617" w:type="dxa"/>
            <w:noWrap/>
            <w:vAlign w:val="bottom"/>
            <w:hideMark/>
          </w:tcPr>
          <w:p w14:paraId="5A432AD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N-40</w:t>
            </w:r>
          </w:p>
        </w:tc>
        <w:tc>
          <w:tcPr>
            <w:tcW w:w="886" w:type="dxa"/>
            <w:noWrap/>
            <w:vAlign w:val="bottom"/>
            <w:hideMark/>
          </w:tcPr>
          <w:p w14:paraId="5DCE8EE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935</w:t>
            </w:r>
          </w:p>
        </w:tc>
      </w:tr>
      <w:tr w:rsidR="00B25C7D" w:rsidRPr="00391A29" w14:paraId="1229453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2C1437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lastRenderedPageBreak/>
              <w:t>41</w:t>
            </w:r>
          </w:p>
        </w:tc>
        <w:tc>
          <w:tcPr>
            <w:tcW w:w="1406" w:type="dxa"/>
            <w:noWrap/>
            <w:vAlign w:val="bottom"/>
            <w:hideMark/>
          </w:tcPr>
          <w:p w14:paraId="4B44FA0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039A0D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DDB1F1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A453CF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D4036E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617" w:type="dxa"/>
            <w:noWrap/>
            <w:vAlign w:val="bottom"/>
            <w:hideMark/>
          </w:tcPr>
          <w:p w14:paraId="03881D9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N-41</w:t>
            </w:r>
          </w:p>
        </w:tc>
        <w:tc>
          <w:tcPr>
            <w:tcW w:w="886" w:type="dxa"/>
            <w:noWrap/>
            <w:vAlign w:val="bottom"/>
            <w:hideMark/>
          </w:tcPr>
          <w:p w14:paraId="17E39DC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270</w:t>
            </w:r>
          </w:p>
        </w:tc>
      </w:tr>
      <w:tr w:rsidR="00B25C7D" w:rsidRPr="00391A29" w14:paraId="4791EC7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451525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406" w:type="dxa"/>
            <w:noWrap/>
            <w:vAlign w:val="bottom"/>
            <w:hideMark/>
          </w:tcPr>
          <w:p w14:paraId="4ED04A5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7BFCB3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3E2A80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955329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4481C19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1964</w:t>
            </w:r>
          </w:p>
        </w:tc>
        <w:tc>
          <w:tcPr>
            <w:tcW w:w="1617" w:type="dxa"/>
            <w:noWrap/>
            <w:vAlign w:val="bottom"/>
            <w:hideMark/>
          </w:tcPr>
          <w:p w14:paraId="40EC7A5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N-42</w:t>
            </w:r>
          </w:p>
        </w:tc>
        <w:tc>
          <w:tcPr>
            <w:tcW w:w="886" w:type="dxa"/>
            <w:noWrap/>
            <w:vAlign w:val="bottom"/>
            <w:hideMark/>
          </w:tcPr>
          <w:p w14:paraId="4B1D8C0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61</w:t>
            </w:r>
          </w:p>
        </w:tc>
      </w:tr>
      <w:tr w:rsidR="00B25C7D" w:rsidRPr="00391A29" w14:paraId="59F151B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42A729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406" w:type="dxa"/>
            <w:noWrap/>
            <w:vAlign w:val="bottom"/>
            <w:hideMark/>
          </w:tcPr>
          <w:p w14:paraId="2B7AFC6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830A97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DE23C1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B27C32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F767A9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1966 i 1969</w:t>
            </w:r>
          </w:p>
        </w:tc>
        <w:tc>
          <w:tcPr>
            <w:tcW w:w="1617" w:type="dxa"/>
            <w:noWrap/>
            <w:vAlign w:val="bottom"/>
            <w:hideMark/>
          </w:tcPr>
          <w:p w14:paraId="5F4AFC3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N-43</w:t>
            </w:r>
          </w:p>
        </w:tc>
        <w:tc>
          <w:tcPr>
            <w:tcW w:w="886" w:type="dxa"/>
            <w:noWrap/>
            <w:vAlign w:val="bottom"/>
            <w:hideMark/>
          </w:tcPr>
          <w:p w14:paraId="5ABB2E6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520</w:t>
            </w:r>
          </w:p>
        </w:tc>
      </w:tr>
      <w:tr w:rsidR="00B25C7D" w:rsidRPr="00391A29" w14:paraId="68720754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9D8707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406" w:type="dxa"/>
            <w:noWrap/>
            <w:vAlign w:val="bottom"/>
            <w:hideMark/>
          </w:tcPr>
          <w:p w14:paraId="1F6015D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431EBC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A2F575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536458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E150F5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1969</w:t>
            </w:r>
          </w:p>
        </w:tc>
        <w:tc>
          <w:tcPr>
            <w:tcW w:w="1617" w:type="dxa"/>
            <w:noWrap/>
            <w:vAlign w:val="bottom"/>
            <w:hideMark/>
          </w:tcPr>
          <w:p w14:paraId="68FBA17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N-44</w:t>
            </w:r>
          </w:p>
        </w:tc>
        <w:tc>
          <w:tcPr>
            <w:tcW w:w="886" w:type="dxa"/>
            <w:noWrap/>
            <w:vAlign w:val="bottom"/>
            <w:hideMark/>
          </w:tcPr>
          <w:p w14:paraId="186EA9B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670</w:t>
            </w:r>
          </w:p>
        </w:tc>
      </w:tr>
      <w:tr w:rsidR="00B25C7D" w:rsidRPr="00391A29" w14:paraId="44CE238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9901BA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406" w:type="dxa"/>
            <w:noWrap/>
            <w:vAlign w:val="bottom"/>
            <w:hideMark/>
          </w:tcPr>
          <w:p w14:paraId="28818BF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Johovec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CE45D4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vAlign w:val="bottom"/>
            <w:hideMark/>
          </w:tcPr>
          <w:p w14:paraId="2FDB23A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04F322E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put; cesta</w:t>
            </w:r>
          </w:p>
        </w:tc>
        <w:tc>
          <w:tcPr>
            <w:tcW w:w="1556" w:type="dxa"/>
            <w:vAlign w:val="bottom"/>
            <w:hideMark/>
          </w:tcPr>
          <w:p w14:paraId="7E8F712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1866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pruga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1965, 1973/1, 1973/2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prelaznica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1979; 104, 683/1, 683/3, 684</w:t>
            </w:r>
          </w:p>
        </w:tc>
        <w:tc>
          <w:tcPr>
            <w:tcW w:w="1617" w:type="dxa"/>
            <w:vAlign w:val="bottom"/>
            <w:hideMark/>
          </w:tcPr>
          <w:p w14:paraId="5FF3DE1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N-45</w:t>
            </w:r>
          </w:p>
        </w:tc>
        <w:tc>
          <w:tcPr>
            <w:tcW w:w="886" w:type="dxa"/>
            <w:noWrap/>
            <w:vAlign w:val="bottom"/>
            <w:hideMark/>
          </w:tcPr>
          <w:p w14:paraId="299B45B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3575</w:t>
            </w:r>
          </w:p>
        </w:tc>
      </w:tr>
      <w:tr w:rsidR="00B25C7D" w:rsidRPr="00391A29" w14:paraId="0074BB3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3366FD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406" w:type="dxa"/>
            <w:noWrap/>
            <w:vAlign w:val="bottom"/>
            <w:hideMark/>
          </w:tcPr>
          <w:p w14:paraId="4A6CD3C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Križ</w:t>
            </w:r>
          </w:p>
        </w:tc>
        <w:tc>
          <w:tcPr>
            <w:tcW w:w="1701" w:type="dxa"/>
            <w:noWrap/>
            <w:vAlign w:val="bottom"/>
            <w:hideMark/>
          </w:tcPr>
          <w:p w14:paraId="4C06841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Moslavačka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310642A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Križ</w:t>
            </w:r>
          </w:p>
        </w:tc>
        <w:tc>
          <w:tcPr>
            <w:tcW w:w="1480" w:type="dxa"/>
            <w:noWrap/>
            <w:vAlign w:val="bottom"/>
            <w:hideMark/>
          </w:tcPr>
          <w:p w14:paraId="58386B9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783848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1865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1976; 1067</w:t>
            </w:r>
          </w:p>
        </w:tc>
        <w:tc>
          <w:tcPr>
            <w:tcW w:w="1617" w:type="dxa"/>
            <w:noWrap/>
            <w:vAlign w:val="bottom"/>
            <w:hideMark/>
          </w:tcPr>
          <w:p w14:paraId="5B7FE34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N-46</w:t>
            </w:r>
          </w:p>
        </w:tc>
        <w:tc>
          <w:tcPr>
            <w:tcW w:w="886" w:type="dxa"/>
            <w:noWrap/>
            <w:vAlign w:val="bottom"/>
            <w:hideMark/>
          </w:tcPr>
          <w:p w14:paraId="543E98B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2188</w:t>
            </w:r>
          </w:p>
        </w:tc>
      </w:tr>
      <w:tr w:rsidR="00B25C7D" w:rsidRPr="00391A29" w14:paraId="549D967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93EB23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406" w:type="dxa"/>
            <w:noWrap/>
            <w:vAlign w:val="bottom"/>
            <w:hideMark/>
          </w:tcPr>
          <w:p w14:paraId="154829F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C7EFEB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7EFDF4E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6FAA0CC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9B8833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328, 373, 439, 1050</w:t>
            </w:r>
          </w:p>
        </w:tc>
        <w:tc>
          <w:tcPr>
            <w:tcW w:w="1617" w:type="dxa"/>
            <w:noWrap/>
            <w:vAlign w:val="bottom"/>
            <w:hideMark/>
          </w:tcPr>
          <w:p w14:paraId="668E778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N-47</w:t>
            </w:r>
          </w:p>
        </w:tc>
        <w:tc>
          <w:tcPr>
            <w:tcW w:w="886" w:type="dxa"/>
            <w:noWrap/>
            <w:vAlign w:val="bottom"/>
            <w:hideMark/>
          </w:tcPr>
          <w:p w14:paraId="028C1F6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1210</w:t>
            </w:r>
          </w:p>
        </w:tc>
      </w:tr>
      <w:tr w:rsidR="00B25C7D" w:rsidRPr="00391A29" w14:paraId="053A00F4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CA1801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406" w:type="dxa"/>
            <w:noWrap/>
            <w:vAlign w:val="bottom"/>
            <w:hideMark/>
          </w:tcPr>
          <w:p w14:paraId="1ABABED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9379CC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3585C53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67EAFFA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D5DB5F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329</w:t>
            </w:r>
          </w:p>
        </w:tc>
        <w:tc>
          <w:tcPr>
            <w:tcW w:w="1617" w:type="dxa"/>
            <w:noWrap/>
            <w:vAlign w:val="bottom"/>
            <w:hideMark/>
          </w:tcPr>
          <w:p w14:paraId="4F1B26A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N-48</w:t>
            </w:r>
          </w:p>
        </w:tc>
        <w:tc>
          <w:tcPr>
            <w:tcW w:w="886" w:type="dxa"/>
            <w:noWrap/>
            <w:vAlign w:val="bottom"/>
            <w:hideMark/>
          </w:tcPr>
          <w:p w14:paraId="5FA62DD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235</w:t>
            </w:r>
          </w:p>
        </w:tc>
      </w:tr>
      <w:tr w:rsidR="00B25C7D" w:rsidRPr="00391A29" w14:paraId="6F724C9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D4354A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406" w:type="dxa"/>
            <w:noWrap/>
            <w:vAlign w:val="bottom"/>
            <w:hideMark/>
          </w:tcPr>
          <w:p w14:paraId="3B1447F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141A984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B503CF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3040E9B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553CF1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1050</w:t>
            </w:r>
          </w:p>
        </w:tc>
        <w:tc>
          <w:tcPr>
            <w:tcW w:w="1617" w:type="dxa"/>
            <w:noWrap/>
            <w:vAlign w:val="bottom"/>
            <w:hideMark/>
          </w:tcPr>
          <w:p w14:paraId="3B3CF15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N-49</w:t>
            </w:r>
          </w:p>
        </w:tc>
        <w:tc>
          <w:tcPr>
            <w:tcW w:w="886" w:type="dxa"/>
            <w:noWrap/>
            <w:vAlign w:val="bottom"/>
            <w:hideMark/>
          </w:tcPr>
          <w:p w14:paraId="2C024DE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310</w:t>
            </w:r>
          </w:p>
        </w:tc>
      </w:tr>
      <w:tr w:rsidR="00B25C7D" w:rsidRPr="00391A29" w14:paraId="70BAAB7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EF1EC6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406" w:type="dxa"/>
            <w:noWrap/>
            <w:vAlign w:val="bottom"/>
            <w:hideMark/>
          </w:tcPr>
          <w:p w14:paraId="72068B9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02558A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Jurja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Tomca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33C7A96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0DBADC5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4A3CA8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498 i 1051</w:t>
            </w:r>
          </w:p>
        </w:tc>
        <w:tc>
          <w:tcPr>
            <w:tcW w:w="1617" w:type="dxa"/>
            <w:noWrap/>
            <w:vAlign w:val="bottom"/>
            <w:hideMark/>
          </w:tcPr>
          <w:p w14:paraId="2A9C629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N-50</w:t>
            </w:r>
          </w:p>
        </w:tc>
        <w:tc>
          <w:tcPr>
            <w:tcW w:w="886" w:type="dxa"/>
            <w:noWrap/>
            <w:vAlign w:val="bottom"/>
            <w:hideMark/>
          </w:tcPr>
          <w:p w14:paraId="4C804A9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886</w:t>
            </w:r>
          </w:p>
        </w:tc>
      </w:tr>
      <w:tr w:rsidR="00B25C7D" w:rsidRPr="00391A29" w14:paraId="0C61236A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450026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406" w:type="dxa"/>
            <w:noWrap/>
            <w:vAlign w:val="bottom"/>
            <w:hideMark/>
          </w:tcPr>
          <w:p w14:paraId="4C7979C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6B42400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7A034B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08137CB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EA54F3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278</w:t>
            </w:r>
          </w:p>
        </w:tc>
        <w:tc>
          <w:tcPr>
            <w:tcW w:w="1617" w:type="dxa"/>
            <w:noWrap/>
            <w:vAlign w:val="bottom"/>
            <w:hideMark/>
          </w:tcPr>
          <w:p w14:paraId="56DC50F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N-51</w:t>
            </w:r>
          </w:p>
        </w:tc>
        <w:tc>
          <w:tcPr>
            <w:tcW w:w="886" w:type="dxa"/>
            <w:noWrap/>
            <w:vAlign w:val="bottom"/>
            <w:hideMark/>
          </w:tcPr>
          <w:p w14:paraId="5D1BBE5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258</w:t>
            </w:r>
          </w:p>
        </w:tc>
      </w:tr>
      <w:tr w:rsidR="00B25C7D" w:rsidRPr="00391A29" w14:paraId="25AEF4D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59841E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406" w:type="dxa"/>
            <w:noWrap/>
            <w:vAlign w:val="bottom"/>
            <w:hideMark/>
          </w:tcPr>
          <w:p w14:paraId="3D24C45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468DD2E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Mihanovićeva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75" w:type="dxa"/>
            <w:noWrap/>
            <w:vAlign w:val="bottom"/>
            <w:hideMark/>
          </w:tcPr>
          <w:p w14:paraId="49E13E8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612809D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80D9C2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1054/1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1054/2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1617" w:type="dxa"/>
            <w:noWrap/>
            <w:vAlign w:val="bottom"/>
            <w:hideMark/>
          </w:tcPr>
          <w:p w14:paraId="1D2C35F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N-52</w:t>
            </w:r>
          </w:p>
        </w:tc>
        <w:tc>
          <w:tcPr>
            <w:tcW w:w="886" w:type="dxa"/>
            <w:noWrap/>
            <w:vAlign w:val="bottom"/>
            <w:hideMark/>
          </w:tcPr>
          <w:p w14:paraId="4420497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276</w:t>
            </w:r>
          </w:p>
        </w:tc>
      </w:tr>
      <w:tr w:rsidR="00B25C7D" w:rsidRPr="00391A29" w14:paraId="2F35504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3F3555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406" w:type="dxa"/>
            <w:noWrap/>
            <w:vAlign w:val="bottom"/>
            <w:hideMark/>
          </w:tcPr>
          <w:p w14:paraId="691E9D4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5684E4D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Kriške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republike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434B03F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2FE3CCA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12E3BA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1056 i 1057</w:t>
            </w:r>
          </w:p>
        </w:tc>
        <w:tc>
          <w:tcPr>
            <w:tcW w:w="1617" w:type="dxa"/>
            <w:noWrap/>
            <w:vAlign w:val="bottom"/>
            <w:hideMark/>
          </w:tcPr>
          <w:p w14:paraId="75B2E5C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N-53</w:t>
            </w:r>
          </w:p>
        </w:tc>
        <w:tc>
          <w:tcPr>
            <w:tcW w:w="886" w:type="dxa"/>
            <w:noWrap/>
            <w:vAlign w:val="bottom"/>
            <w:hideMark/>
          </w:tcPr>
          <w:p w14:paraId="6B26166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498</w:t>
            </w:r>
          </w:p>
        </w:tc>
      </w:tr>
      <w:tr w:rsidR="00B25C7D" w:rsidRPr="00391A29" w14:paraId="172B0F0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B562AF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406" w:type="dxa"/>
            <w:noWrap/>
            <w:vAlign w:val="bottom"/>
            <w:hideMark/>
          </w:tcPr>
          <w:p w14:paraId="23BBC1F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750BFD7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807799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01CFD0D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C8BE38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1053, 1058</w:t>
            </w:r>
          </w:p>
        </w:tc>
        <w:tc>
          <w:tcPr>
            <w:tcW w:w="1617" w:type="dxa"/>
            <w:noWrap/>
            <w:vAlign w:val="bottom"/>
            <w:hideMark/>
          </w:tcPr>
          <w:p w14:paraId="3DA3C16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N-54</w:t>
            </w:r>
          </w:p>
        </w:tc>
        <w:tc>
          <w:tcPr>
            <w:tcW w:w="886" w:type="dxa"/>
            <w:noWrap/>
            <w:vAlign w:val="bottom"/>
            <w:hideMark/>
          </w:tcPr>
          <w:p w14:paraId="4E40633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490</w:t>
            </w:r>
          </w:p>
        </w:tc>
      </w:tr>
      <w:tr w:rsidR="00B25C7D" w:rsidRPr="00391A29" w14:paraId="7D0AA6CA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9ECFF9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406" w:type="dxa"/>
            <w:noWrap/>
            <w:vAlign w:val="bottom"/>
            <w:hideMark/>
          </w:tcPr>
          <w:p w14:paraId="4415776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693865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Stjepana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Matkovića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4946C4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vAlign w:val="bottom"/>
            <w:hideMark/>
          </w:tcPr>
          <w:p w14:paraId="2D09AE2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oranica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i put</w:t>
            </w:r>
          </w:p>
        </w:tc>
        <w:tc>
          <w:tcPr>
            <w:tcW w:w="1556" w:type="dxa"/>
            <w:vAlign w:val="bottom"/>
            <w:hideMark/>
          </w:tcPr>
          <w:p w14:paraId="676A5B3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530/2 i 531/2, 531/6 i 531/5, 540 (532/5, 533/4, 535/6, 536/6, 534/6, 534/3)</w:t>
            </w:r>
          </w:p>
        </w:tc>
        <w:tc>
          <w:tcPr>
            <w:tcW w:w="1617" w:type="dxa"/>
            <w:noWrap/>
            <w:vAlign w:val="bottom"/>
            <w:hideMark/>
          </w:tcPr>
          <w:p w14:paraId="763A396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N-55</w:t>
            </w:r>
          </w:p>
        </w:tc>
        <w:tc>
          <w:tcPr>
            <w:tcW w:w="886" w:type="dxa"/>
            <w:noWrap/>
            <w:vAlign w:val="bottom"/>
            <w:hideMark/>
          </w:tcPr>
          <w:p w14:paraId="32B8F7E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480</w:t>
            </w:r>
          </w:p>
        </w:tc>
      </w:tr>
      <w:tr w:rsidR="00B25C7D" w:rsidRPr="00391A29" w14:paraId="42D69F2F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CAD7FB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406" w:type="dxa"/>
            <w:noWrap/>
            <w:vAlign w:val="bottom"/>
            <w:hideMark/>
          </w:tcPr>
          <w:p w14:paraId="4709F59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641F4E5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00E1B9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vAlign w:val="bottom"/>
            <w:hideMark/>
          </w:tcPr>
          <w:p w14:paraId="5844D5C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3CA2B6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540</w:t>
            </w:r>
          </w:p>
        </w:tc>
        <w:tc>
          <w:tcPr>
            <w:tcW w:w="1617" w:type="dxa"/>
            <w:noWrap/>
            <w:vAlign w:val="bottom"/>
            <w:hideMark/>
          </w:tcPr>
          <w:p w14:paraId="5DEFEEC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N-56</w:t>
            </w:r>
          </w:p>
        </w:tc>
        <w:tc>
          <w:tcPr>
            <w:tcW w:w="886" w:type="dxa"/>
            <w:noWrap/>
            <w:vAlign w:val="bottom"/>
            <w:hideMark/>
          </w:tcPr>
          <w:p w14:paraId="58A8126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100</w:t>
            </w:r>
          </w:p>
        </w:tc>
      </w:tr>
      <w:tr w:rsidR="00B25C7D" w:rsidRPr="00391A29" w14:paraId="0476D06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EA5968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406" w:type="dxa"/>
            <w:noWrap/>
            <w:vAlign w:val="bottom"/>
            <w:hideMark/>
          </w:tcPr>
          <w:p w14:paraId="718CABA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3CA32EF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Augusta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Šenoe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5B4DA43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4CA13D0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oranica</w:t>
            </w:r>
            <w:proofErr w:type="spellEnd"/>
          </w:p>
        </w:tc>
        <w:tc>
          <w:tcPr>
            <w:tcW w:w="1556" w:type="dxa"/>
            <w:vAlign w:val="bottom"/>
            <w:hideMark/>
          </w:tcPr>
          <w:p w14:paraId="60AE083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567/9, 567/10, 567/11, 567/14</w:t>
            </w:r>
          </w:p>
        </w:tc>
        <w:tc>
          <w:tcPr>
            <w:tcW w:w="1617" w:type="dxa"/>
            <w:noWrap/>
            <w:vAlign w:val="bottom"/>
            <w:hideMark/>
          </w:tcPr>
          <w:p w14:paraId="0F7EBA7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N-57</w:t>
            </w:r>
          </w:p>
        </w:tc>
        <w:tc>
          <w:tcPr>
            <w:tcW w:w="886" w:type="dxa"/>
            <w:noWrap/>
            <w:vAlign w:val="bottom"/>
            <w:hideMark/>
          </w:tcPr>
          <w:p w14:paraId="0BC44AD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84</w:t>
            </w:r>
          </w:p>
        </w:tc>
      </w:tr>
      <w:tr w:rsidR="00B25C7D" w:rsidRPr="00391A29" w14:paraId="543BFE1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D25B3C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406" w:type="dxa"/>
            <w:noWrap/>
            <w:vAlign w:val="bottom"/>
            <w:hideMark/>
          </w:tcPr>
          <w:p w14:paraId="0A6F4B5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6AA90A5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Lj</w:t>
            </w:r>
            <w:proofErr w:type="spellEnd"/>
            <w:r w:rsidRPr="00391A29">
              <w:rPr>
                <w:rFonts w:ascii="Calibri" w:hAnsi="Calibri"/>
                <w:color w:val="000000"/>
              </w:rPr>
              <w:t>. Gaja</w:t>
            </w:r>
          </w:p>
        </w:tc>
        <w:tc>
          <w:tcPr>
            <w:tcW w:w="1075" w:type="dxa"/>
            <w:noWrap/>
            <w:vAlign w:val="bottom"/>
            <w:hideMark/>
          </w:tcPr>
          <w:p w14:paraId="71FF648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6DBF971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oranica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6A13E1F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218/9</w:t>
            </w:r>
          </w:p>
        </w:tc>
        <w:tc>
          <w:tcPr>
            <w:tcW w:w="1617" w:type="dxa"/>
            <w:noWrap/>
            <w:vAlign w:val="bottom"/>
            <w:hideMark/>
          </w:tcPr>
          <w:p w14:paraId="17D0726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N-58</w:t>
            </w:r>
          </w:p>
        </w:tc>
        <w:tc>
          <w:tcPr>
            <w:tcW w:w="886" w:type="dxa"/>
            <w:noWrap/>
            <w:vAlign w:val="bottom"/>
            <w:hideMark/>
          </w:tcPr>
          <w:p w14:paraId="32C1EA0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84</w:t>
            </w:r>
          </w:p>
        </w:tc>
      </w:tr>
      <w:tr w:rsidR="00B25C7D" w:rsidRPr="00391A29" w14:paraId="180C9E6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C9063C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406" w:type="dxa"/>
            <w:noWrap/>
            <w:vAlign w:val="bottom"/>
            <w:hideMark/>
          </w:tcPr>
          <w:p w14:paraId="6A50501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261E305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Čoporova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F306DB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2FEDDA9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2E8069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200/1</w:t>
            </w:r>
          </w:p>
        </w:tc>
        <w:tc>
          <w:tcPr>
            <w:tcW w:w="1617" w:type="dxa"/>
            <w:noWrap/>
            <w:vAlign w:val="bottom"/>
            <w:hideMark/>
          </w:tcPr>
          <w:p w14:paraId="2A525F2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N-59</w:t>
            </w:r>
          </w:p>
        </w:tc>
        <w:tc>
          <w:tcPr>
            <w:tcW w:w="886" w:type="dxa"/>
            <w:noWrap/>
            <w:vAlign w:val="bottom"/>
            <w:hideMark/>
          </w:tcPr>
          <w:p w14:paraId="3518EB6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335</w:t>
            </w:r>
          </w:p>
        </w:tc>
      </w:tr>
      <w:tr w:rsidR="00B25C7D" w:rsidRPr="00391A29" w14:paraId="0E07B0E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72574D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406" w:type="dxa"/>
            <w:noWrap/>
            <w:vAlign w:val="bottom"/>
            <w:hideMark/>
          </w:tcPr>
          <w:p w14:paraId="32FF2D8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2823EF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Zagorska</w:t>
            </w:r>
          </w:p>
        </w:tc>
        <w:tc>
          <w:tcPr>
            <w:tcW w:w="1075" w:type="dxa"/>
            <w:noWrap/>
            <w:vAlign w:val="bottom"/>
            <w:hideMark/>
          </w:tcPr>
          <w:p w14:paraId="59B6D9B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56CBBDC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13BE91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243, (242/2, 236/2)</w:t>
            </w:r>
          </w:p>
        </w:tc>
        <w:tc>
          <w:tcPr>
            <w:tcW w:w="1617" w:type="dxa"/>
            <w:noWrap/>
            <w:vAlign w:val="bottom"/>
            <w:hideMark/>
          </w:tcPr>
          <w:p w14:paraId="5269C58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N-60</w:t>
            </w:r>
          </w:p>
        </w:tc>
        <w:tc>
          <w:tcPr>
            <w:tcW w:w="886" w:type="dxa"/>
            <w:noWrap/>
            <w:vAlign w:val="bottom"/>
            <w:hideMark/>
          </w:tcPr>
          <w:p w14:paraId="3ECB083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395</w:t>
            </w:r>
          </w:p>
        </w:tc>
      </w:tr>
      <w:tr w:rsidR="00B25C7D" w:rsidRPr="00391A29" w14:paraId="4ACC559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8195B5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406" w:type="dxa"/>
            <w:noWrap/>
            <w:vAlign w:val="bottom"/>
            <w:hideMark/>
          </w:tcPr>
          <w:p w14:paraId="5FD2DE6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37AA99D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Prigorska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6DC9C1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785C965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30050B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1048</w:t>
            </w:r>
          </w:p>
        </w:tc>
        <w:tc>
          <w:tcPr>
            <w:tcW w:w="1617" w:type="dxa"/>
            <w:noWrap/>
            <w:vAlign w:val="bottom"/>
            <w:hideMark/>
          </w:tcPr>
          <w:p w14:paraId="0E2620E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N-61</w:t>
            </w:r>
          </w:p>
        </w:tc>
        <w:tc>
          <w:tcPr>
            <w:tcW w:w="886" w:type="dxa"/>
            <w:noWrap/>
            <w:vAlign w:val="bottom"/>
            <w:hideMark/>
          </w:tcPr>
          <w:p w14:paraId="67C9FBC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541</w:t>
            </w:r>
          </w:p>
        </w:tc>
      </w:tr>
      <w:tr w:rsidR="00B25C7D" w:rsidRPr="00391A29" w14:paraId="10362D1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BFD1F7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lastRenderedPageBreak/>
              <w:t>62</w:t>
            </w:r>
          </w:p>
        </w:tc>
        <w:tc>
          <w:tcPr>
            <w:tcW w:w="1406" w:type="dxa"/>
            <w:noWrap/>
            <w:vAlign w:val="bottom"/>
            <w:hideMark/>
          </w:tcPr>
          <w:p w14:paraId="58AD9B6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172FC9F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Zagrebačka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F62B7E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2936103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1A187B5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1043/1</w:t>
            </w:r>
          </w:p>
        </w:tc>
        <w:tc>
          <w:tcPr>
            <w:tcW w:w="1617" w:type="dxa"/>
            <w:noWrap/>
            <w:vAlign w:val="bottom"/>
            <w:hideMark/>
          </w:tcPr>
          <w:p w14:paraId="383FF03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N-62</w:t>
            </w:r>
          </w:p>
        </w:tc>
        <w:tc>
          <w:tcPr>
            <w:tcW w:w="886" w:type="dxa"/>
            <w:noWrap/>
            <w:vAlign w:val="bottom"/>
            <w:hideMark/>
          </w:tcPr>
          <w:p w14:paraId="07EFA91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1250</w:t>
            </w:r>
          </w:p>
        </w:tc>
      </w:tr>
      <w:tr w:rsidR="00B25C7D" w:rsidRPr="00391A29" w14:paraId="44003FD0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96CE0D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406" w:type="dxa"/>
            <w:noWrap/>
            <w:vAlign w:val="bottom"/>
            <w:hideMark/>
          </w:tcPr>
          <w:p w14:paraId="30FA59E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F576C1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Klas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Dvorište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7DAE6F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13DBF43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835A5D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137/2</w:t>
            </w:r>
          </w:p>
        </w:tc>
        <w:tc>
          <w:tcPr>
            <w:tcW w:w="1617" w:type="dxa"/>
            <w:noWrap/>
            <w:vAlign w:val="bottom"/>
            <w:hideMark/>
          </w:tcPr>
          <w:p w14:paraId="3D27451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N-63</w:t>
            </w:r>
          </w:p>
        </w:tc>
        <w:tc>
          <w:tcPr>
            <w:tcW w:w="886" w:type="dxa"/>
            <w:noWrap/>
            <w:vAlign w:val="bottom"/>
            <w:hideMark/>
          </w:tcPr>
          <w:p w14:paraId="2691D76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41</w:t>
            </w:r>
          </w:p>
        </w:tc>
      </w:tr>
      <w:tr w:rsidR="00B25C7D" w:rsidRPr="00391A29" w14:paraId="2629BF7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89CE26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406" w:type="dxa"/>
            <w:noWrap/>
            <w:vAlign w:val="bottom"/>
            <w:hideMark/>
          </w:tcPr>
          <w:p w14:paraId="15A6937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3272F97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7FDA2D6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700C2E4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E57D7E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1046</w:t>
            </w:r>
          </w:p>
        </w:tc>
        <w:tc>
          <w:tcPr>
            <w:tcW w:w="1617" w:type="dxa"/>
            <w:noWrap/>
            <w:vAlign w:val="bottom"/>
            <w:hideMark/>
          </w:tcPr>
          <w:p w14:paraId="2B033DE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N-64</w:t>
            </w:r>
          </w:p>
        </w:tc>
        <w:tc>
          <w:tcPr>
            <w:tcW w:w="886" w:type="dxa"/>
            <w:noWrap/>
            <w:vAlign w:val="bottom"/>
            <w:hideMark/>
          </w:tcPr>
          <w:p w14:paraId="366A46C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710</w:t>
            </w:r>
          </w:p>
        </w:tc>
      </w:tr>
      <w:tr w:rsidR="00B25C7D" w:rsidRPr="00391A29" w14:paraId="1E42D00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AA3388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406" w:type="dxa"/>
            <w:noWrap/>
            <w:vAlign w:val="bottom"/>
            <w:hideMark/>
          </w:tcPr>
          <w:p w14:paraId="52BBABD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4BD38E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Lička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A3D5DF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4F4AE1B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6C0FAA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617" w:type="dxa"/>
            <w:noWrap/>
            <w:vAlign w:val="bottom"/>
            <w:hideMark/>
          </w:tcPr>
          <w:p w14:paraId="345D7B3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N-65</w:t>
            </w:r>
          </w:p>
        </w:tc>
        <w:tc>
          <w:tcPr>
            <w:tcW w:w="886" w:type="dxa"/>
            <w:noWrap/>
            <w:vAlign w:val="bottom"/>
            <w:hideMark/>
          </w:tcPr>
          <w:p w14:paraId="014DBC7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434</w:t>
            </w:r>
          </w:p>
        </w:tc>
      </w:tr>
      <w:tr w:rsidR="00B25C7D" w:rsidRPr="00391A29" w14:paraId="4A213040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433975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406" w:type="dxa"/>
            <w:noWrap/>
            <w:vAlign w:val="bottom"/>
            <w:hideMark/>
          </w:tcPr>
          <w:p w14:paraId="4A4231D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688015DB" w14:textId="77777777" w:rsidR="00B25C7D" w:rsidRPr="00391A29" w:rsidRDefault="00B25C7D" w:rsidP="00FA6E64">
            <w:pPr>
              <w:rPr>
                <w:rFonts w:ascii="Calibri" w:hAnsi="Calibri"/>
              </w:rPr>
            </w:pPr>
            <w:proofErr w:type="spellStart"/>
            <w:r w:rsidRPr="00391A29">
              <w:rPr>
                <w:rFonts w:ascii="Calibri" w:hAnsi="Calibri"/>
              </w:rPr>
              <w:t>Jandrinec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4D372F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0EEF142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4E3DCA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132/1</w:t>
            </w:r>
          </w:p>
        </w:tc>
        <w:tc>
          <w:tcPr>
            <w:tcW w:w="1617" w:type="dxa"/>
            <w:noWrap/>
            <w:vAlign w:val="bottom"/>
            <w:hideMark/>
          </w:tcPr>
          <w:p w14:paraId="3494C20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N-66</w:t>
            </w:r>
          </w:p>
        </w:tc>
        <w:tc>
          <w:tcPr>
            <w:tcW w:w="886" w:type="dxa"/>
            <w:noWrap/>
            <w:vAlign w:val="bottom"/>
            <w:hideMark/>
          </w:tcPr>
          <w:p w14:paraId="49E3FB0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334</w:t>
            </w:r>
          </w:p>
        </w:tc>
      </w:tr>
      <w:tr w:rsidR="00B25C7D" w:rsidRPr="00391A29" w14:paraId="07AF2FE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644EDC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406" w:type="dxa"/>
            <w:noWrap/>
            <w:vAlign w:val="bottom"/>
            <w:hideMark/>
          </w:tcPr>
          <w:p w14:paraId="4D61CB2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3BBC2A8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E.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Satlera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3CB86B3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09F4EAB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13DDB6B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120/2 i 121/4</w:t>
            </w:r>
          </w:p>
        </w:tc>
        <w:tc>
          <w:tcPr>
            <w:tcW w:w="1617" w:type="dxa"/>
            <w:noWrap/>
            <w:vAlign w:val="bottom"/>
            <w:hideMark/>
          </w:tcPr>
          <w:p w14:paraId="3BB664F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N-67</w:t>
            </w:r>
          </w:p>
        </w:tc>
        <w:tc>
          <w:tcPr>
            <w:tcW w:w="886" w:type="dxa"/>
            <w:noWrap/>
            <w:vAlign w:val="bottom"/>
            <w:hideMark/>
          </w:tcPr>
          <w:p w14:paraId="5F4C283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143</w:t>
            </w:r>
          </w:p>
        </w:tc>
      </w:tr>
      <w:tr w:rsidR="00B25C7D" w:rsidRPr="00391A29" w14:paraId="6E8EBFF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6CC8E2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406" w:type="dxa"/>
            <w:noWrap/>
            <w:vAlign w:val="bottom"/>
            <w:hideMark/>
          </w:tcPr>
          <w:p w14:paraId="50771A1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4315BC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Z.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Tomičeka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749A65D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6242AC3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2D4DCF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114</w:t>
            </w:r>
          </w:p>
        </w:tc>
        <w:tc>
          <w:tcPr>
            <w:tcW w:w="1617" w:type="dxa"/>
            <w:noWrap/>
            <w:vAlign w:val="bottom"/>
            <w:hideMark/>
          </w:tcPr>
          <w:p w14:paraId="2B2EEC8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N-68</w:t>
            </w:r>
          </w:p>
        </w:tc>
        <w:tc>
          <w:tcPr>
            <w:tcW w:w="886" w:type="dxa"/>
            <w:noWrap/>
            <w:vAlign w:val="bottom"/>
            <w:hideMark/>
          </w:tcPr>
          <w:p w14:paraId="4234618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500</w:t>
            </w:r>
          </w:p>
        </w:tc>
      </w:tr>
      <w:tr w:rsidR="00B25C7D" w:rsidRPr="00391A29" w14:paraId="67BB89C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566BEC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406" w:type="dxa"/>
            <w:noWrap/>
            <w:vAlign w:val="bottom"/>
            <w:hideMark/>
          </w:tcPr>
          <w:p w14:paraId="01B252C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311E7ED3" w14:textId="77777777" w:rsidR="00B25C7D" w:rsidRPr="00391A29" w:rsidRDefault="00B25C7D" w:rsidP="00FA6E64">
            <w:pPr>
              <w:rPr>
                <w:rFonts w:ascii="Calibri" w:hAnsi="Calibri"/>
              </w:rPr>
            </w:pPr>
            <w:proofErr w:type="spellStart"/>
            <w:r w:rsidRPr="00391A29">
              <w:rPr>
                <w:rFonts w:ascii="Calibri" w:hAnsi="Calibri"/>
              </w:rPr>
              <w:t>Sajmište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79F4390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293C79E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01CEA1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111, 110/1</w:t>
            </w:r>
          </w:p>
        </w:tc>
        <w:tc>
          <w:tcPr>
            <w:tcW w:w="1617" w:type="dxa"/>
            <w:noWrap/>
            <w:vAlign w:val="bottom"/>
            <w:hideMark/>
          </w:tcPr>
          <w:p w14:paraId="404D01B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N-69</w:t>
            </w:r>
          </w:p>
        </w:tc>
        <w:tc>
          <w:tcPr>
            <w:tcW w:w="886" w:type="dxa"/>
            <w:noWrap/>
            <w:vAlign w:val="bottom"/>
            <w:hideMark/>
          </w:tcPr>
          <w:p w14:paraId="6546C9E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202</w:t>
            </w:r>
          </w:p>
        </w:tc>
      </w:tr>
      <w:tr w:rsidR="00B25C7D" w:rsidRPr="00391A29" w14:paraId="1DA925A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0A0F38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406" w:type="dxa"/>
            <w:noWrap/>
            <w:vAlign w:val="bottom"/>
            <w:hideMark/>
          </w:tcPr>
          <w:p w14:paraId="59AC4FC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427D39D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Školska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591FED6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vAlign w:val="bottom"/>
            <w:hideMark/>
          </w:tcPr>
          <w:p w14:paraId="38E45B0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oranica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voćnjak</w:t>
            </w:r>
            <w:proofErr w:type="spellEnd"/>
            <w:r w:rsidRPr="00391A29">
              <w:rPr>
                <w:rFonts w:ascii="Calibri" w:hAnsi="Calibri"/>
                <w:color w:val="000000"/>
              </w:rPr>
              <w:t>, put</w:t>
            </w:r>
          </w:p>
        </w:tc>
        <w:tc>
          <w:tcPr>
            <w:tcW w:w="1556" w:type="dxa"/>
            <w:vAlign w:val="bottom"/>
            <w:hideMark/>
          </w:tcPr>
          <w:p w14:paraId="2B84A24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568/3, 570/5, 571, 576, 608</w:t>
            </w:r>
          </w:p>
        </w:tc>
        <w:tc>
          <w:tcPr>
            <w:tcW w:w="1617" w:type="dxa"/>
            <w:noWrap/>
            <w:vAlign w:val="bottom"/>
            <w:hideMark/>
          </w:tcPr>
          <w:p w14:paraId="1A52B1B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N-70</w:t>
            </w:r>
          </w:p>
        </w:tc>
        <w:tc>
          <w:tcPr>
            <w:tcW w:w="886" w:type="dxa"/>
            <w:noWrap/>
            <w:vAlign w:val="bottom"/>
            <w:hideMark/>
          </w:tcPr>
          <w:p w14:paraId="7177D81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547</w:t>
            </w:r>
          </w:p>
        </w:tc>
      </w:tr>
      <w:tr w:rsidR="00B25C7D" w:rsidRPr="00391A29" w14:paraId="579EE57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D16159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1406" w:type="dxa"/>
            <w:noWrap/>
            <w:vAlign w:val="bottom"/>
            <w:hideMark/>
          </w:tcPr>
          <w:p w14:paraId="5346215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447A9D9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Školska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odvojak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I</w:t>
            </w:r>
          </w:p>
        </w:tc>
        <w:tc>
          <w:tcPr>
            <w:tcW w:w="1075" w:type="dxa"/>
            <w:noWrap/>
            <w:vAlign w:val="bottom"/>
            <w:hideMark/>
          </w:tcPr>
          <w:p w14:paraId="2EFB80A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0183F46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E446D9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571</w:t>
            </w:r>
          </w:p>
        </w:tc>
        <w:tc>
          <w:tcPr>
            <w:tcW w:w="1617" w:type="dxa"/>
            <w:noWrap/>
            <w:vAlign w:val="bottom"/>
            <w:hideMark/>
          </w:tcPr>
          <w:p w14:paraId="622DD11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N-71</w:t>
            </w:r>
          </w:p>
        </w:tc>
        <w:tc>
          <w:tcPr>
            <w:tcW w:w="886" w:type="dxa"/>
            <w:noWrap/>
            <w:vAlign w:val="bottom"/>
            <w:hideMark/>
          </w:tcPr>
          <w:p w14:paraId="12BC29D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100</w:t>
            </w:r>
          </w:p>
        </w:tc>
      </w:tr>
      <w:tr w:rsidR="00B25C7D" w:rsidRPr="00391A29" w14:paraId="4EA8F61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5D4F7F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406" w:type="dxa"/>
            <w:noWrap/>
            <w:vAlign w:val="bottom"/>
            <w:hideMark/>
          </w:tcPr>
          <w:p w14:paraId="5638B4D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587F53B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Vinogradska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7BC17C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75E92E3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D9FF18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1062</w:t>
            </w:r>
          </w:p>
        </w:tc>
        <w:tc>
          <w:tcPr>
            <w:tcW w:w="1617" w:type="dxa"/>
            <w:noWrap/>
            <w:vAlign w:val="bottom"/>
            <w:hideMark/>
          </w:tcPr>
          <w:p w14:paraId="4C012B7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N-72</w:t>
            </w:r>
          </w:p>
        </w:tc>
        <w:tc>
          <w:tcPr>
            <w:tcW w:w="886" w:type="dxa"/>
            <w:noWrap/>
            <w:vAlign w:val="bottom"/>
            <w:hideMark/>
          </w:tcPr>
          <w:p w14:paraId="63EE791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679</w:t>
            </w:r>
          </w:p>
        </w:tc>
      </w:tr>
      <w:tr w:rsidR="00B25C7D" w:rsidRPr="00391A29" w14:paraId="5BC68E8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2F4F4A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1406" w:type="dxa"/>
            <w:noWrap/>
            <w:vAlign w:val="bottom"/>
            <w:hideMark/>
          </w:tcPr>
          <w:p w14:paraId="4A5A2B3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037DB0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Žutička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79DB834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7547F07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3E0095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1061</w:t>
            </w:r>
          </w:p>
        </w:tc>
        <w:tc>
          <w:tcPr>
            <w:tcW w:w="1617" w:type="dxa"/>
            <w:noWrap/>
            <w:vAlign w:val="bottom"/>
            <w:hideMark/>
          </w:tcPr>
          <w:p w14:paraId="24D4782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N-73</w:t>
            </w:r>
          </w:p>
        </w:tc>
        <w:tc>
          <w:tcPr>
            <w:tcW w:w="886" w:type="dxa"/>
            <w:noWrap/>
            <w:vAlign w:val="bottom"/>
            <w:hideMark/>
          </w:tcPr>
          <w:p w14:paraId="06112BB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376</w:t>
            </w:r>
          </w:p>
        </w:tc>
      </w:tr>
      <w:tr w:rsidR="00B25C7D" w:rsidRPr="00391A29" w14:paraId="04855DF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B57A23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1406" w:type="dxa"/>
            <w:noWrap/>
            <w:vAlign w:val="bottom"/>
            <w:hideMark/>
          </w:tcPr>
          <w:p w14:paraId="1BF726D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739AFB7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Vinogradska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odvojak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BAE2F3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04563E4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BA0EA5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644</w:t>
            </w:r>
          </w:p>
        </w:tc>
        <w:tc>
          <w:tcPr>
            <w:tcW w:w="1617" w:type="dxa"/>
            <w:noWrap/>
            <w:vAlign w:val="bottom"/>
            <w:hideMark/>
          </w:tcPr>
          <w:p w14:paraId="674AC15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N-74</w:t>
            </w:r>
          </w:p>
        </w:tc>
        <w:tc>
          <w:tcPr>
            <w:tcW w:w="886" w:type="dxa"/>
            <w:noWrap/>
            <w:vAlign w:val="bottom"/>
            <w:hideMark/>
          </w:tcPr>
          <w:p w14:paraId="39E7967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158</w:t>
            </w:r>
          </w:p>
        </w:tc>
      </w:tr>
      <w:tr w:rsidR="00B25C7D" w:rsidRPr="00391A29" w14:paraId="114A10EA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B722EF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75</w:t>
            </w:r>
          </w:p>
        </w:tc>
        <w:tc>
          <w:tcPr>
            <w:tcW w:w="1406" w:type="dxa"/>
            <w:noWrap/>
            <w:vAlign w:val="bottom"/>
            <w:hideMark/>
          </w:tcPr>
          <w:p w14:paraId="36814F1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19C4F60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Vinogradska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odvojak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341E88D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127458F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486437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680</w:t>
            </w:r>
          </w:p>
        </w:tc>
        <w:tc>
          <w:tcPr>
            <w:tcW w:w="1617" w:type="dxa"/>
            <w:noWrap/>
            <w:vAlign w:val="bottom"/>
            <w:hideMark/>
          </w:tcPr>
          <w:p w14:paraId="7DD7F5F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N-75</w:t>
            </w:r>
          </w:p>
        </w:tc>
        <w:tc>
          <w:tcPr>
            <w:tcW w:w="886" w:type="dxa"/>
            <w:noWrap/>
            <w:vAlign w:val="bottom"/>
            <w:hideMark/>
          </w:tcPr>
          <w:p w14:paraId="6104D41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145</w:t>
            </w:r>
          </w:p>
        </w:tc>
      </w:tr>
      <w:tr w:rsidR="00B25C7D" w:rsidRPr="00391A29" w14:paraId="247883D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177933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76</w:t>
            </w:r>
          </w:p>
        </w:tc>
        <w:tc>
          <w:tcPr>
            <w:tcW w:w="1406" w:type="dxa"/>
            <w:noWrap/>
            <w:vAlign w:val="bottom"/>
            <w:hideMark/>
          </w:tcPr>
          <w:p w14:paraId="43574CE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072EA61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Vinogradska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odvojak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3A6AE9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4C841EA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3990A6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652</w:t>
            </w:r>
          </w:p>
        </w:tc>
        <w:tc>
          <w:tcPr>
            <w:tcW w:w="1617" w:type="dxa"/>
            <w:noWrap/>
            <w:vAlign w:val="bottom"/>
            <w:hideMark/>
          </w:tcPr>
          <w:p w14:paraId="213085B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N-76</w:t>
            </w:r>
          </w:p>
        </w:tc>
        <w:tc>
          <w:tcPr>
            <w:tcW w:w="886" w:type="dxa"/>
            <w:noWrap/>
            <w:vAlign w:val="bottom"/>
            <w:hideMark/>
          </w:tcPr>
          <w:p w14:paraId="5D8723E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243</w:t>
            </w:r>
          </w:p>
        </w:tc>
      </w:tr>
      <w:tr w:rsidR="00B25C7D" w:rsidRPr="00391A29" w14:paraId="01251C2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E66E12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1406" w:type="dxa"/>
            <w:noWrap/>
            <w:vAlign w:val="bottom"/>
            <w:hideMark/>
          </w:tcPr>
          <w:p w14:paraId="0BD7FC9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780216E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334906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1294912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6891D89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1084/1</w:t>
            </w:r>
          </w:p>
        </w:tc>
        <w:tc>
          <w:tcPr>
            <w:tcW w:w="1617" w:type="dxa"/>
            <w:noWrap/>
            <w:vAlign w:val="bottom"/>
            <w:hideMark/>
          </w:tcPr>
          <w:p w14:paraId="3E30068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N-77</w:t>
            </w:r>
          </w:p>
        </w:tc>
        <w:tc>
          <w:tcPr>
            <w:tcW w:w="886" w:type="dxa"/>
            <w:noWrap/>
            <w:vAlign w:val="bottom"/>
            <w:hideMark/>
          </w:tcPr>
          <w:p w14:paraId="53766C4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560</w:t>
            </w:r>
          </w:p>
        </w:tc>
      </w:tr>
      <w:tr w:rsidR="00B25C7D" w:rsidRPr="00391A29" w14:paraId="3C511A0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7B6437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406" w:type="dxa"/>
            <w:noWrap/>
            <w:vAlign w:val="bottom"/>
            <w:hideMark/>
          </w:tcPr>
          <w:p w14:paraId="7646D54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 - 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167171E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Industrijska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cesta</w:t>
            </w:r>
          </w:p>
        </w:tc>
        <w:tc>
          <w:tcPr>
            <w:tcW w:w="1075" w:type="dxa"/>
            <w:noWrap/>
            <w:vAlign w:val="bottom"/>
            <w:hideMark/>
          </w:tcPr>
          <w:p w14:paraId="192B907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 i 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375143F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43A98A2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1066/1; 2330/2</w:t>
            </w:r>
          </w:p>
        </w:tc>
        <w:tc>
          <w:tcPr>
            <w:tcW w:w="1617" w:type="dxa"/>
            <w:noWrap/>
            <w:vAlign w:val="bottom"/>
            <w:hideMark/>
          </w:tcPr>
          <w:p w14:paraId="5A25430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N-78</w:t>
            </w:r>
          </w:p>
        </w:tc>
        <w:tc>
          <w:tcPr>
            <w:tcW w:w="886" w:type="dxa"/>
            <w:noWrap/>
            <w:vAlign w:val="bottom"/>
            <w:hideMark/>
          </w:tcPr>
          <w:p w14:paraId="6288FCA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1145</w:t>
            </w:r>
          </w:p>
        </w:tc>
      </w:tr>
      <w:tr w:rsidR="00B25C7D" w:rsidRPr="00391A29" w14:paraId="4C56C77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E5FB74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1406" w:type="dxa"/>
            <w:noWrap/>
            <w:vAlign w:val="bottom"/>
            <w:hideMark/>
          </w:tcPr>
          <w:p w14:paraId="09074F5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787AFAE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Žutička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odvojak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0F7F19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62FB218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74196A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746</w:t>
            </w:r>
          </w:p>
        </w:tc>
        <w:tc>
          <w:tcPr>
            <w:tcW w:w="1617" w:type="dxa"/>
            <w:noWrap/>
            <w:vAlign w:val="bottom"/>
            <w:hideMark/>
          </w:tcPr>
          <w:p w14:paraId="0A3C518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N-79</w:t>
            </w:r>
          </w:p>
        </w:tc>
        <w:tc>
          <w:tcPr>
            <w:tcW w:w="886" w:type="dxa"/>
            <w:noWrap/>
            <w:vAlign w:val="bottom"/>
            <w:hideMark/>
          </w:tcPr>
          <w:p w14:paraId="4710032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352</w:t>
            </w:r>
          </w:p>
        </w:tc>
      </w:tr>
      <w:tr w:rsidR="00B25C7D" w:rsidRPr="00391A29" w14:paraId="69B5292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82EEC3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406" w:type="dxa"/>
            <w:noWrap/>
            <w:vAlign w:val="bottom"/>
            <w:hideMark/>
          </w:tcPr>
          <w:p w14:paraId="7B288E2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5DE1A93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3526387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1650122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18D455F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1064/2</w:t>
            </w:r>
          </w:p>
        </w:tc>
        <w:tc>
          <w:tcPr>
            <w:tcW w:w="1617" w:type="dxa"/>
            <w:noWrap/>
            <w:vAlign w:val="bottom"/>
            <w:hideMark/>
          </w:tcPr>
          <w:p w14:paraId="24F3376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N-80</w:t>
            </w:r>
          </w:p>
        </w:tc>
        <w:tc>
          <w:tcPr>
            <w:tcW w:w="886" w:type="dxa"/>
            <w:noWrap/>
            <w:vAlign w:val="bottom"/>
            <w:hideMark/>
          </w:tcPr>
          <w:p w14:paraId="21A2481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430</w:t>
            </w:r>
          </w:p>
        </w:tc>
      </w:tr>
      <w:tr w:rsidR="00B25C7D" w:rsidRPr="00391A29" w14:paraId="7C5F911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5F85B8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1406" w:type="dxa"/>
            <w:noWrap/>
            <w:vAlign w:val="bottom"/>
            <w:hideMark/>
          </w:tcPr>
          <w:p w14:paraId="03DBA01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1B992A4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Drvodjelska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5DF6FDA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676D6A5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B95B62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2566</w:t>
            </w:r>
          </w:p>
        </w:tc>
        <w:tc>
          <w:tcPr>
            <w:tcW w:w="1617" w:type="dxa"/>
            <w:noWrap/>
            <w:vAlign w:val="bottom"/>
            <w:hideMark/>
          </w:tcPr>
          <w:p w14:paraId="69796CC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N-81</w:t>
            </w:r>
          </w:p>
        </w:tc>
        <w:tc>
          <w:tcPr>
            <w:tcW w:w="886" w:type="dxa"/>
            <w:noWrap/>
            <w:vAlign w:val="bottom"/>
            <w:hideMark/>
          </w:tcPr>
          <w:p w14:paraId="724FD9B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1020</w:t>
            </w:r>
          </w:p>
        </w:tc>
      </w:tr>
      <w:tr w:rsidR="00B25C7D" w:rsidRPr="00391A29" w14:paraId="6D12CB20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94D793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1406" w:type="dxa"/>
            <w:noWrap/>
            <w:vAlign w:val="bottom"/>
            <w:hideMark/>
          </w:tcPr>
          <w:p w14:paraId="2C3021C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4D8D81D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8BA590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2FF5AE5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F2F23A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2356</w:t>
            </w:r>
          </w:p>
        </w:tc>
        <w:tc>
          <w:tcPr>
            <w:tcW w:w="1617" w:type="dxa"/>
            <w:noWrap/>
            <w:vAlign w:val="bottom"/>
            <w:hideMark/>
          </w:tcPr>
          <w:p w14:paraId="4E78109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N-82</w:t>
            </w:r>
          </w:p>
        </w:tc>
        <w:tc>
          <w:tcPr>
            <w:tcW w:w="886" w:type="dxa"/>
            <w:noWrap/>
            <w:vAlign w:val="bottom"/>
            <w:hideMark/>
          </w:tcPr>
          <w:p w14:paraId="6F2156F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63</w:t>
            </w:r>
          </w:p>
        </w:tc>
      </w:tr>
      <w:tr w:rsidR="00B25C7D" w:rsidRPr="00391A29" w14:paraId="3B90615F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50772D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1406" w:type="dxa"/>
            <w:noWrap/>
            <w:vAlign w:val="bottom"/>
            <w:hideMark/>
          </w:tcPr>
          <w:p w14:paraId="09CDE22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3A69943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Ul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Hrvatske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mladeži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7F66BAB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23170BE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vAlign w:val="bottom"/>
            <w:hideMark/>
          </w:tcPr>
          <w:p w14:paraId="4630609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2311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Društveno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vlasništvo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putevi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2322/10 (OK)</w:t>
            </w:r>
          </w:p>
        </w:tc>
        <w:tc>
          <w:tcPr>
            <w:tcW w:w="1617" w:type="dxa"/>
            <w:noWrap/>
            <w:vAlign w:val="bottom"/>
            <w:hideMark/>
          </w:tcPr>
          <w:p w14:paraId="48F5E86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N-83</w:t>
            </w:r>
          </w:p>
        </w:tc>
        <w:tc>
          <w:tcPr>
            <w:tcW w:w="886" w:type="dxa"/>
            <w:noWrap/>
            <w:vAlign w:val="bottom"/>
            <w:hideMark/>
          </w:tcPr>
          <w:p w14:paraId="1CE2958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605</w:t>
            </w:r>
          </w:p>
        </w:tc>
      </w:tr>
      <w:tr w:rsidR="00B25C7D" w:rsidRPr="00391A29" w14:paraId="36075C3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CF44BD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406" w:type="dxa"/>
            <w:noWrap/>
            <w:vAlign w:val="bottom"/>
            <w:hideMark/>
          </w:tcPr>
          <w:p w14:paraId="330F024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61D8137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396FD81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12C1704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1FD14A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2287</w:t>
            </w:r>
          </w:p>
        </w:tc>
        <w:tc>
          <w:tcPr>
            <w:tcW w:w="1617" w:type="dxa"/>
            <w:noWrap/>
            <w:vAlign w:val="bottom"/>
            <w:hideMark/>
          </w:tcPr>
          <w:p w14:paraId="050F3C9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N-84</w:t>
            </w:r>
          </w:p>
        </w:tc>
        <w:tc>
          <w:tcPr>
            <w:tcW w:w="886" w:type="dxa"/>
            <w:noWrap/>
            <w:vAlign w:val="bottom"/>
            <w:hideMark/>
          </w:tcPr>
          <w:p w14:paraId="34943D7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267</w:t>
            </w:r>
          </w:p>
        </w:tc>
      </w:tr>
      <w:tr w:rsidR="00B25C7D" w:rsidRPr="00391A29" w14:paraId="0E937C1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36A981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lastRenderedPageBreak/>
              <w:t>85</w:t>
            </w:r>
          </w:p>
        </w:tc>
        <w:tc>
          <w:tcPr>
            <w:tcW w:w="1406" w:type="dxa"/>
            <w:noWrap/>
            <w:vAlign w:val="bottom"/>
            <w:hideMark/>
          </w:tcPr>
          <w:p w14:paraId="3B59242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65CC29A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465FA4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37403CA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3662D27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2292/3, 2310/2, 2310/10, 2310/38, 2310/40</w:t>
            </w:r>
          </w:p>
        </w:tc>
        <w:tc>
          <w:tcPr>
            <w:tcW w:w="1617" w:type="dxa"/>
            <w:noWrap/>
            <w:vAlign w:val="bottom"/>
            <w:hideMark/>
          </w:tcPr>
          <w:p w14:paraId="0831013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N-85</w:t>
            </w:r>
          </w:p>
        </w:tc>
        <w:tc>
          <w:tcPr>
            <w:tcW w:w="886" w:type="dxa"/>
            <w:noWrap/>
            <w:vAlign w:val="bottom"/>
            <w:hideMark/>
          </w:tcPr>
          <w:p w14:paraId="5B094B1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264</w:t>
            </w:r>
          </w:p>
        </w:tc>
      </w:tr>
      <w:tr w:rsidR="00B25C7D" w:rsidRPr="00391A29" w14:paraId="2654E88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B0C4F0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1406" w:type="dxa"/>
            <w:noWrap/>
            <w:vAlign w:val="bottom"/>
            <w:hideMark/>
          </w:tcPr>
          <w:p w14:paraId="3241979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19623F7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Kolodvorska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929CBD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037DCA8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BCE70B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2565</w:t>
            </w:r>
          </w:p>
        </w:tc>
        <w:tc>
          <w:tcPr>
            <w:tcW w:w="1617" w:type="dxa"/>
            <w:noWrap/>
            <w:vAlign w:val="bottom"/>
            <w:hideMark/>
          </w:tcPr>
          <w:p w14:paraId="09C6B24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N-86</w:t>
            </w:r>
          </w:p>
        </w:tc>
        <w:tc>
          <w:tcPr>
            <w:tcW w:w="886" w:type="dxa"/>
            <w:noWrap/>
            <w:vAlign w:val="bottom"/>
            <w:hideMark/>
          </w:tcPr>
          <w:p w14:paraId="26B26EE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548</w:t>
            </w:r>
          </w:p>
        </w:tc>
      </w:tr>
      <w:tr w:rsidR="00B25C7D" w:rsidRPr="00391A29" w14:paraId="53E4CE7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269A31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1406" w:type="dxa"/>
            <w:noWrap/>
            <w:vAlign w:val="bottom"/>
            <w:hideMark/>
          </w:tcPr>
          <w:p w14:paraId="49A2829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7A78E7D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Kolodvorska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0B642A0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1CAC5A0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B06AD7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2381</w:t>
            </w:r>
          </w:p>
        </w:tc>
        <w:tc>
          <w:tcPr>
            <w:tcW w:w="1617" w:type="dxa"/>
            <w:noWrap/>
            <w:vAlign w:val="bottom"/>
            <w:hideMark/>
          </w:tcPr>
          <w:p w14:paraId="6A3874E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N-87</w:t>
            </w:r>
          </w:p>
        </w:tc>
        <w:tc>
          <w:tcPr>
            <w:tcW w:w="886" w:type="dxa"/>
            <w:noWrap/>
            <w:vAlign w:val="bottom"/>
            <w:hideMark/>
          </w:tcPr>
          <w:p w14:paraId="12EAC71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109</w:t>
            </w:r>
          </w:p>
        </w:tc>
      </w:tr>
      <w:tr w:rsidR="00B25C7D" w:rsidRPr="00391A29" w14:paraId="44CB4EF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BD28B6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1406" w:type="dxa"/>
            <w:noWrap/>
            <w:vAlign w:val="bottom"/>
            <w:hideMark/>
          </w:tcPr>
          <w:p w14:paraId="273A707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07F8753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Park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hrvatskih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mučenika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1B5BAD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13CD874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ECA5E1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2368</w:t>
            </w:r>
          </w:p>
        </w:tc>
        <w:tc>
          <w:tcPr>
            <w:tcW w:w="1617" w:type="dxa"/>
            <w:noWrap/>
            <w:vAlign w:val="bottom"/>
            <w:hideMark/>
          </w:tcPr>
          <w:p w14:paraId="448983C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N-88</w:t>
            </w:r>
          </w:p>
        </w:tc>
        <w:tc>
          <w:tcPr>
            <w:tcW w:w="886" w:type="dxa"/>
            <w:noWrap/>
            <w:vAlign w:val="bottom"/>
            <w:hideMark/>
          </w:tcPr>
          <w:p w14:paraId="6A9081A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92</w:t>
            </w:r>
          </w:p>
        </w:tc>
      </w:tr>
      <w:tr w:rsidR="00B25C7D" w:rsidRPr="00391A29" w14:paraId="3F3D63E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6A05AE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406" w:type="dxa"/>
            <w:noWrap/>
            <w:vAlign w:val="bottom"/>
            <w:hideMark/>
          </w:tcPr>
          <w:p w14:paraId="10CB2FB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5DF298B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Moslavačka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3ED9430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2FEE27C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E7815B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2234</w:t>
            </w:r>
          </w:p>
        </w:tc>
        <w:tc>
          <w:tcPr>
            <w:tcW w:w="1617" w:type="dxa"/>
            <w:noWrap/>
            <w:vAlign w:val="bottom"/>
            <w:hideMark/>
          </w:tcPr>
          <w:p w14:paraId="3FE6F2D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N-89</w:t>
            </w:r>
          </w:p>
        </w:tc>
        <w:tc>
          <w:tcPr>
            <w:tcW w:w="886" w:type="dxa"/>
            <w:noWrap/>
            <w:vAlign w:val="bottom"/>
            <w:hideMark/>
          </w:tcPr>
          <w:p w14:paraId="19FDF8C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88</w:t>
            </w:r>
          </w:p>
        </w:tc>
      </w:tr>
      <w:tr w:rsidR="00B25C7D" w:rsidRPr="00391A29" w14:paraId="7A43B6D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12F441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1406" w:type="dxa"/>
            <w:noWrap/>
            <w:vAlign w:val="bottom"/>
            <w:hideMark/>
          </w:tcPr>
          <w:p w14:paraId="7D5389F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08E05BE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232E6A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15C7EC9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1CD093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2227</w:t>
            </w:r>
          </w:p>
        </w:tc>
        <w:tc>
          <w:tcPr>
            <w:tcW w:w="1617" w:type="dxa"/>
            <w:noWrap/>
            <w:vAlign w:val="bottom"/>
            <w:hideMark/>
          </w:tcPr>
          <w:p w14:paraId="21E870E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N-90</w:t>
            </w:r>
          </w:p>
        </w:tc>
        <w:tc>
          <w:tcPr>
            <w:tcW w:w="886" w:type="dxa"/>
            <w:noWrap/>
            <w:vAlign w:val="bottom"/>
            <w:hideMark/>
          </w:tcPr>
          <w:p w14:paraId="6D41396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94</w:t>
            </w:r>
          </w:p>
        </w:tc>
      </w:tr>
      <w:tr w:rsidR="00B25C7D" w:rsidRPr="00391A29" w14:paraId="089E8570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2CA970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1406" w:type="dxa"/>
            <w:noWrap/>
            <w:vAlign w:val="bottom"/>
            <w:hideMark/>
          </w:tcPr>
          <w:p w14:paraId="011176B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1603E54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E80BC3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1BC1C8B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43DC2D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2221</w:t>
            </w:r>
          </w:p>
        </w:tc>
        <w:tc>
          <w:tcPr>
            <w:tcW w:w="1617" w:type="dxa"/>
            <w:noWrap/>
            <w:vAlign w:val="bottom"/>
            <w:hideMark/>
          </w:tcPr>
          <w:p w14:paraId="0067EC8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N-91</w:t>
            </w:r>
          </w:p>
        </w:tc>
        <w:tc>
          <w:tcPr>
            <w:tcW w:w="886" w:type="dxa"/>
            <w:noWrap/>
            <w:vAlign w:val="bottom"/>
            <w:hideMark/>
          </w:tcPr>
          <w:p w14:paraId="2DEA17C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157</w:t>
            </w:r>
          </w:p>
        </w:tc>
      </w:tr>
      <w:tr w:rsidR="00B25C7D" w:rsidRPr="00391A29" w14:paraId="5BB80EBA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471C34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92</w:t>
            </w:r>
          </w:p>
        </w:tc>
        <w:tc>
          <w:tcPr>
            <w:tcW w:w="1406" w:type="dxa"/>
            <w:noWrap/>
            <w:vAlign w:val="bottom"/>
            <w:hideMark/>
          </w:tcPr>
          <w:p w14:paraId="5B5D270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1FAE0B4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72F3B2A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0A19A74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5333D5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2206</w:t>
            </w:r>
          </w:p>
        </w:tc>
        <w:tc>
          <w:tcPr>
            <w:tcW w:w="1617" w:type="dxa"/>
            <w:noWrap/>
            <w:vAlign w:val="bottom"/>
            <w:hideMark/>
          </w:tcPr>
          <w:p w14:paraId="69C3FCD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N-92</w:t>
            </w:r>
          </w:p>
        </w:tc>
        <w:tc>
          <w:tcPr>
            <w:tcW w:w="886" w:type="dxa"/>
            <w:noWrap/>
            <w:vAlign w:val="bottom"/>
            <w:hideMark/>
          </w:tcPr>
          <w:p w14:paraId="1EC737E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192</w:t>
            </w:r>
          </w:p>
        </w:tc>
      </w:tr>
      <w:tr w:rsidR="00B25C7D" w:rsidRPr="00391A29" w14:paraId="0A7D1284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F19DAC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93</w:t>
            </w:r>
          </w:p>
        </w:tc>
        <w:tc>
          <w:tcPr>
            <w:tcW w:w="1406" w:type="dxa"/>
            <w:noWrap/>
            <w:vAlign w:val="bottom"/>
            <w:hideMark/>
          </w:tcPr>
          <w:p w14:paraId="5DEBAD2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355ECAB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092EF7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6FF9C28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BA7CEF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2187</w:t>
            </w:r>
          </w:p>
        </w:tc>
        <w:tc>
          <w:tcPr>
            <w:tcW w:w="1617" w:type="dxa"/>
            <w:noWrap/>
            <w:vAlign w:val="bottom"/>
            <w:hideMark/>
          </w:tcPr>
          <w:p w14:paraId="4FBCB12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N-93</w:t>
            </w:r>
          </w:p>
        </w:tc>
        <w:tc>
          <w:tcPr>
            <w:tcW w:w="886" w:type="dxa"/>
            <w:noWrap/>
            <w:vAlign w:val="bottom"/>
            <w:hideMark/>
          </w:tcPr>
          <w:p w14:paraId="14E4041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210</w:t>
            </w:r>
          </w:p>
        </w:tc>
      </w:tr>
      <w:tr w:rsidR="00B25C7D" w:rsidRPr="00391A29" w14:paraId="4C282764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B3BFB9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1406" w:type="dxa"/>
            <w:noWrap/>
            <w:vAlign w:val="bottom"/>
            <w:hideMark/>
          </w:tcPr>
          <w:p w14:paraId="47308F9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2D00D6A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Školska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4371C0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213C340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DA5D74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2564</w:t>
            </w:r>
          </w:p>
        </w:tc>
        <w:tc>
          <w:tcPr>
            <w:tcW w:w="1617" w:type="dxa"/>
            <w:noWrap/>
            <w:vAlign w:val="bottom"/>
            <w:hideMark/>
          </w:tcPr>
          <w:p w14:paraId="7E41731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N-94</w:t>
            </w:r>
          </w:p>
        </w:tc>
        <w:tc>
          <w:tcPr>
            <w:tcW w:w="886" w:type="dxa"/>
            <w:noWrap/>
            <w:vAlign w:val="bottom"/>
            <w:hideMark/>
          </w:tcPr>
          <w:p w14:paraId="2FEA576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356</w:t>
            </w:r>
          </w:p>
        </w:tc>
      </w:tr>
      <w:tr w:rsidR="00B25C7D" w:rsidRPr="00391A29" w14:paraId="2F0AECA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B7C15C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95</w:t>
            </w:r>
          </w:p>
        </w:tc>
        <w:tc>
          <w:tcPr>
            <w:tcW w:w="1406" w:type="dxa"/>
            <w:noWrap/>
            <w:vAlign w:val="bottom"/>
            <w:hideMark/>
          </w:tcPr>
          <w:p w14:paraId="225C1CB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42C6F69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Selska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5EE013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76B0EA4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C187D1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2069 i 2118</w:t>
            </w:r>
          </w:p>
        </w:tc>
        <w:tc>
          <w:tcPr>
            <w:tcW w:w="1617" w:type="dxa"/>
            <w:noWrap/>
            <w:vAlign w:val="bottom"/>
            <w:hideMark/>
          </w:tcPr>
          <w:p w14:paraId="52837FF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N-95</w:t>
            </w:r>
          </w:p>
        </w:tc>
        <w:tc>
          <w:tcPr>
            <w:tcW w:w="886" w:type="dxa"/>
            <w:noWrap/>
            <w:vAlign w:val="bottom"/>
            <w:hideMark/>
          </w:tcPr>
          <w:p w14:paraId="19D22CB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2167</w:t>
            </w:r>
          </w:p>
        </w:tc>
      </w:tr>
      <w:tr w:rsidR="00B25C7D" w:rsidRPr="00391A29" w14:paraId="7919EB5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124CF8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96</w:t>
            </w:r>
          </w:p>
        </w:tc>
        <w:tc>
          <w:tcPr>
            <w:tcW w:w="1406" w:type="dxa"/>
            <w:noWrap/>
            <w:vAlign w:val="bottom"/>
            <w:hideMark/>
          </w:tcPr>
          <w:p w14:paraId="0C395AB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701" w:type="dxa"/>
            <w:noWrap/>
            <w:vAlign w:val="bottom"/>
            <w:hideMark/>
          </w:tcPr>
          <w:p w14:paraId="0F5AB41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5BBAF5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2C43A14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98E415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2041/1</w:t>
            </w:r>
          </w:p>
        </w:tc>
        <w:tc>
          <w:tcPr>
            <w:tcW w:w="1617" w:type="dxa"/>
            <w:noWrap/>
            <w:vAlign w:val="bottom"/>
            <w:hideMark/>
          </w:tcPr>
          <w:p w14:paraId="216D4A5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N-96</w:t>
            </w:r>
          </w:p>
        </w:tc>
        <w:tc>
          <w:tcPr>
            <w:tcW w:w="886" w:type="dxa"/>
            <w:noWrap/>
            <w:vAlign w:val="bottom"/>
            <w:hideMark/>
          </w:tcPr>
          <w:p w14:paraId="78CA047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330</w:t>
            </w:r>
          </w:p>
        </w:tc>
      </w:tr>
      <w:tr w:rsidR="00B25C7D" w:rsidRPr="00391A29" w14:paraId="4DB135A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2659B8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1406" w:type="dxa"/>
            <w:noWrap/>
            <w:vAlign w:val="bottom"/>
            <w:hideMark/>
          </w:tcPr>
          <w:p w14:paraId="3F0B814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Johovec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76C2DE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Poljski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put</w:t>
            </w:r>
          </w:p>
        </w:tc>
        <w:tc>
          <w:tcPr>
            <w:tcW w:w="1075" w:type="dxa"/>
            <w:noWrap/>
            <w:vAlign w:val="bottom"/>
            <w:hideMark/>
          </w:tcPr>
          <w:p w14:paraId="4C2ADDD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38CC3B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A3E0C9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266</w:t>
            </w:r>
          </w:p>
        </w:tc>
        <w:tc>
          <w:tcPr>
            <w:tcW w:w="1617" w:type="dxa"/>
            <w:noWrap/>
            <w:vAlign w:val="bottom"/>
            <w:hideMark/>
          </w:tcPr>
          <w:p w14:paraId="6974E78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N-97</w:t>
            </w:r>
          </w:p>
        </w:tc>
        <w:tc>
          <w:tcPr>
            <w:tcW w:w="886" w:type="dxa"/>
            <w:noWrap/>
            <w:vAlign w:val="bottom"/>
            <w:hideMark/>
          </w:tcPr>
          <w:p w14:paraId="44E2D92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459</w:t>
            </w:r>
          </w:p>
        </w:tc>
      </w:tr>
      <w:tr w:rsidR="00B25C7D" w:rsidRPr="00391A29" w14:paraId="720C2BE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26375D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1406" w:type="dxa"/>
            <w:noWrap/>
            <w:vAlign w:val="bottom"/>
            <w:hideMark/>
          </w:tcPr>
          <w:p w14:paraId="5CACD22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Johovec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V.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D08326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E83B29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D67958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19E08FA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245, 339, 698/1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700</w:t>
            </w:r>
          </w:p>
        </w:tc>
        <w:tc>
          <w:tcPr>
            <w:tcW w:w="1617" w:type="dxa"/>
            <w:noWrap/>
            <w:vAlign w:val="bottom"/>
            <w:hideMark/>
          </w:tcPr>
          <w:p w14:paraId="56F395D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N-98</w:t>
            </w:r>
          </w:p>
        </w:tc>
        <w:tc>
          <w:tcPr>
            <w:tcW w:w="886" w:type="dxa"/>
            <w:noWrap/>
            <w:vAlign w:val="bottom"/>
            <w:hideMark/>
          </w:tcPr>
          <w:p w14:paraId="59C83E5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1015</w:t>
            </w:r>
          </w:p>
        </w:tc>
      </w:tr>
      <w:tr w:rsidR="00B25C7D" w:rsidRPr="00391A29" w14:paraId="12FD5FB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7FE164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99</w:t>
            </w:r>
          </w:p>
        </w:tc>
        <w:tc>
          <w:tcPr>
            <w:tcW w:w="1406" w:type="dxa"/>
            <w:noWrap/>
            <w:vAlign w:val="bottom"/>
            <w:hideMark/>
          </w:tcPr>
          <w:p w14:paraId="49A8E93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M.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008043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7E96FAB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011D09A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livada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52076CE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602</w:t>
            </w:r>
          </w:p>
        </w:tc>
        <w:tc>
          <w:tcPr>
            <w:tcW w:w="1617" w:type="dxa"/>
            <w:noWrap/>
            <w:vAlign w:val="bottom"/>
            <w:hideMark/>
          </w:tcPr>
          <w:p w14:paraId="01E8FC9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N-99</w:t>
            </w:r>
          </w:p>
        </w:tc>
        <w:tc>
          <w:tcPr>
            <w:tcW w:w="886" w:type="dxa"/>
            <w:noWrap/>
            <w:vAlign w:val="bottom"/>
            <w:hideMark/>
          </w:tcPr>
          <w:p w14:paraId="622DD2D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315</w:t>
            </w:r>
          </w:p>
        </w:tc>
      </w:tr>
      <w:tr w:rsidR="00B25C7D" w:rsidRPr="00391A29" w14:paraId="5387600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D4EAEE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406" w:type="dxa"/>
            <w:vAlign w:val="bottom"/>
            <w:hideMark/>
          </w:tcPr>
          <w:p w14:paraId="6E98943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Johovec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M.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E7A893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DF0278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312A3B3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3C2DA11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856</w:t>
            </w:r>
          </w:p>
        </w:tc>
        <w:tc>
          <w:tcPr>
            <w:tcW w:w="1617" w:type="dxa"/>
            <w:noWrap/>
            <w:vAlign w:val="bottom"/>
            <w:hideMark/>
          </w:tcPr>
          <w:p w14:paraId="3D89C47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N-100</w:t>
            </w:r>
          </w:p>
        </w:tc>
        <w:tc>
          <w:tcPr>
            <w:tcW w:w="886" w:type="dxa"/>
            <w:noWrap/>
            <w:vAlign w:val="bottom"/>
            <w:hideMark/>
          </w:tcPr>
          <w:p w14:paraId="69433CF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106</w:t>
            </w:r>
          </w:p>
        </w:tc>
      </w:tr>
      <w:tr w:rsidR="00B25C7D" w:rsidRPr="00391A29" w14:paraId="77FDBA9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B7B7CC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1406" w:type="dxa"/>
            <w:noWrap/>
            <w:vAlign w:val="bottom"/>
            <w:hideMark/>
          </w:tcPr>
          <w:p w14:paraId="1B6FAE4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M.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67D793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369F046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0D788E5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4F9EF9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146</w:t>
            </w:r>
          </w:p>
        </w:tc>
        <w:tc>
          <w:tcPr>
            <w:tcW w:w="1617" w:type="dxa"/>
            <w:noWrap/>
            <w:vAlign w:val="bottom"/>
            <w:hideMark/>
          </w:tcPr>
          <w:p w14:paraId="6369F02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N-101</w:t>
            </w:r>
          </w:p>
        </w:tc>
        <w:tc>
          <w:tcPr>
            <w:tcW w:w="886" w:type="dxa"/>
            <w:noWrap/>
            <w:vAlign w:val="bottom"/>
            <w:hideMark/>
          </w:tcPr>
          <w:p w14:paraId="722E5EF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152</w:t>
            </w:r>
          </w:p>
        </w:tc>
      </w:tr>
      <w:tr w:rsidR="00B25C7D" w:rsidRPr="00391A29" w14:paraId="69D1BED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BEC07B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102</w:t>
            </w:r>
          </w:p>
        </w:tc>
        <w:tc>
          <w:tcPr>
            <w:tcW w:w="1406" w:type="dxa"/>
            <w:noWrap/>
            <w:vAlign w:val="bottom"/>
            <w:hideMark/>
          </w:tcPr>
          <w:p w14:paraId="08F222F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M.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C3381B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F04479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23B13D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F76057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203-dio</w:t>
            </w:r>
          </w:p>
        </w:tc>
        <w:tc>
          <w:tcPr>
            <w:tcW w:w="1617" w:type="dxa"/>
            <w:noWrap/>
            <w:vAlign w:val="bottom"/>
            <w:hideMark/>
          </w:tcPr>
          <w:p w14:paraId="6DBD5E1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N-102</w:t>
            </w:r>
          </w:p>
        </w:tc>
        <w:tc>
          <w:tcPr>
            <w:tcW w:w="886" w:type="dxa"/>
            <w:noWrap/>
            <w:vAlign w:val="bottom"/>
            <w:hideMark/>
          </w:tcPr>
          <w:p w14:paraId="14CF252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261</w:t>
            </w:r>
          </w:p>
        </w:tc>
      </w:tr>
      <w:tr w:rsidR="00B25C7D" w:rsidRPr="00391A29" w14:paraId="02BF636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E93C86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103</w:t>
            </w:r>
          </w:p>
        </w:tc>
        <w:tc>
          <w:tcPr>
            <w:tcW w:w="1406" w:type="dxa"/>
            <w:noWrap/>
            <w:vAlign w:val="bottom"/>
            <w:hideMark/>
          </w:tcPr>
          <w:p w14:paraId="767BE00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M.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94E206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Uz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autoput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53D90D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5EA734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E5454B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174/3</w:t>
            </w:r>
          </w:p>
        </w:tc>
        <w:tc>
          <w:tcPr>
            <w:tcW w:w="1617" w:type="dxa"/>
            <w:noWrap/>
            <w:vAlign w:val="bottom"/>
            <w:hideMark/>
          </w:tcPr>
          <w:p w14:paraId="4442AAB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N-103</w:t>
            </w:r>
          </w:p>
        </w:tc>
        <w:tc>
          <w:tcPr>
            <w:tcW w:w="886" w:type="dxa"/>
            <w:noWrap/>
            <w:vAlign w:val="bottom"/>
            <w:hideMark/>
          </w:tcPr>
          <w:p w14:paraId="4C9B740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200</w:t>
            </w:r>
          </w:p>
        </w:tc>
      </w:tr>
      <w:tr w:rsidR="00B25C7D" w:rsidRPr="00391A29" w14:paraId="264BB51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35509A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104</w:t>
            </w:r>
          </w:p>
        </w:tc>
        <w:tc>
          <w:tcPr>
            <w:tcW w:w="1406" w:type="dxa"/>
            <w:noWrap/>
            <w:vAlign w:val="bottom"/>
            <w:hideMark/>
          </w:tcPr>
          <w:p w14:paraId="705F73E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M.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8EF476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odvojak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uz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autoput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E92F37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Hrastilnica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691F24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809029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696/1</w:t>
            </w:r>
          </w:p>
        </w:tc>
        <w:tc>
          <w:tcPr>
            <w:tcW w:w="1617" w:type="dxa"/>
            <w:noWrap/>
            <w:vAlign w:val="bottom"/>
            <w:hideMark/>
          </w:tcPr>
          <w:p w14:paraId="4CB4F81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N-104</w:t>
            </w:r>
          </w:p>
        </w:tc>
        <w:tc>
          <w:tcPr>
            <w:tcW w:w="886" w:type="dxa"/>
            <w:noWrap/>
            <w:vAlign w:val="bottom"/>
            <w:hideMark/>
          </w:tcPr>
          <w:p w14:paraId="559DEAF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133</w:t>
            </w:r>
          </w:p>
        </w:tc>
      </w:tr>
      <w:tr w:rsidR="00B25C7D" w:rsidRPr="00391A29" w14:paraId="4CE02D4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16EDF0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1406" w:type="dxa"/>
            <w:noWrap/>
            <w:vAlign w:val="bottom"/>
            <w:hideMark/>
          </w:tcPr>
          <w:p w14:paraId="556F588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2BA3067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Tadić,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uz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autoput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83C90A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3686F73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2C6E5E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1078/1</w:t>
            </w:r>
          </w:p>
        </w:tc>
        <w:tc>
          <w:tcPr>
            <w:tcW w:w="1617" w:type="dxa"/>
            <w:noWrap/>
            <w:vAlign w:val="bottom"/>
            <w:hideMark/>
          </w:tcPr>
          <w:p w14:paraId="536F92F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N-105</w:t>
            </w:r>
          </w:p>
        </w:tc>
        <w:tc>
          <w:tcPr>
            <w:tcW w:w="886" w:type="dxa"/>
            <w:noWrap/>
            <w:vAlign w:val="bottom"/>
            <w:hideMark/>
          </w:tcPr>
          <w:p w14:paraId="7A6697F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94</w:t>
            </w:r>
          </w:p>
        </w:tc>
      </w:tr>
      <w:tr w:rsidR="00B25C7D" w:rsidRPr="00391A29" w14:paraId="1E174C2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F35DB2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106</w:t>
            </w:r>
          </w:p>
        </w:tc>
        <w:tc>
          <w:tcPr>
            <w:tcW w:w="1406" w:type="dxa"/>
            <w:noWrap/>
            <w:vAlign w:val="bottom"/>
            <w:hideMark/>
          </w:tcPr>
          <w:p w14:paraId="60244EC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BEE7D8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pod. Zona</w:t>
            </w:r>
          </w:p>
        </w:tc>
        <w:tc>
          <w:tcPr>
            <w:tcW w:w="1075" w:type="dxa"/>
            <w:noWrap/>
            <w:vAlign w:val="bottom"/>
            <w:hideMark/>
          </w:tcPr>
          <w:p w14:paraId="3751C8E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796311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7E64F5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1977/2</w:t>
            </w:r>
          </w:p>
        </w:tc>
        <w:tc>
          <w:tcPr>
            <w:tcW w:w="1617" w:type="dxa"/>
            <w:noWrap/>
            <w:vAlign w:val="bottom"/>
            <w:hideMark/>
          </w:tcPr>
          <w:p w14:paraId="197FA75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N-106</w:t>
            </w:r>
          </w:p>
        </w:tc>
        <w:tc>
          <w:tcPr>
            <w:tcW w:w="886" w:type="dxa"/>
            <w:noWrap/>
            <w:vAlign w:val="bottom"/>
            <w:hideMark/>
          </w:tcPr>
          <w:p w14:paraId="51434E1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220</w:t>
            </w:r>
          </w:p>
        </w:tc>
      </w:tr>
      <w:tr w:rsidR="00B25C7D" w:rsidRPr="00391A29" w14:paraId="550AE55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ED23E4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107</w:t>
            </w:r>
          </w:p>
        </w:tc>
        <w:tc>
          <w:tcPr>
            <w:tcW w:w="1406" w:type="dxa"/>
            <w:noWrap/>
            <w:vAlign w:val="bottom"/>
            <w:hideMark/>
          </w:tcPr>
          <w:p w14:paraId="62ACF5A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058CDE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pod. Zona</w:t>
            </w:r>
          </w:p>
        </w:tc>
        <w:tc>
          <w:tcPr>
            <w:tcW w:w="1075" w:type="dxa"/>
            <w:noWrap/>
            <w:vAlign w:val="bottom"/>
            <w:hideMark/>
          </w:tcPr>
          <w:p w14:paraId="09DEEBC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808369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7E231E0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1863/2</w:t>
            </w:r>
          </w:p>
        </w:tc>
        <w:tc>
          <w:tcPr>
            <w:tcW w:w="1617" w:type="dxa"/>
            <w:noWrap/>
            <w:vAlign w:val="bottom"/>
            <w:hideMark/>
          </w:tcPr>
          <w:p w14:paraId="24434D2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N-107</w:t>
            </w:r>
          </w:p>
        </w:tc>
        <w:tc>
          <w:tcPr>
            <w:tcW w:w="886" w:type="dxa"/>
            <w:noWrap/>
            <w:vAlign w:val="bottom"/>
            <w:hideMark/>
          </w:tcPr>
          <w:p w14:paraId="44F3B8F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320</w:t>
            </w:r>
          </w:p>
        </w:tc>
      </w:tr>
      <w:tr w:rsidR="00B25C7D" w:rsidRPr="00391A29" w14:paraId="2AD2027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E0D3B1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lastRenderedPageBreak/>
              <w:t>108</w:t>
            </w:r>
          </w:p>
        </w:tc>
        <w:tc>
          <w:tcPr>
            <w:tcW w:w="1406" w:type="dxa"/>
            <w:noWrap/>
            <w:vAlign w:val="bottom"/>
            <w:hideMark/>
          </w:tcPr>
          <w:p w14:paraId="7CA1685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572D33F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Cvjetna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7C2F5A8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3FB0D80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7E5CE02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827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Društveno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vlasništvo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putevi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835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860</w:t>
            </w:r>
          </w:p>
        </w:tc>
        <w:tc>
          <w:tcPr>
            <w:tcW w:w="1617" w:type="dxa"/>
            <w:noWrap/>
            <w:vAlign w:val="bottom"/>
            <w:hideMark/>
          </w:tcPr>
          <w:p w14:paraId="4C10474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N-108</w:t>
            </w:r>
          </w:p>
        </w:tc>
        <w:tc>
          <w:tcPr>
            <w:tcW w:w="886" w:type="dxa"/>
            <w:noWrap/>
            <w:vAlign w:val="bottom"/>
            <w:hideMark/>
          </w:tcPr>
          <w:p w14:paraId="278B6C9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668</w:t>
            </w:r>
          </w:p>
        </w:tc>
      </w:tr>
      <w:tr w:rsidR="00B25C7D" w:rsidRPr="00391A29" w14:paraId="04DF696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5B4B99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109</w:t>
            </w:r>
          </w:p>
        </w:tc>
        <w:tc>
          <w:tcPr>
            <w:tcW w:w="1406" w:type="dxa"/>
            <w:noWrap/>
            <w:vAlign w:val="bottom"/>
            <w:hideMark/>
          </w:tcPr>
          <w:p w14:paraId="1140981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  <w:hideMark/>
          </w:tcPr>
          <w:p w14:paraId="76179A1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27E9E1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  <w:hideMark/>
          </w:tcPr>
          <w:p w14:paraId="4E830A5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4311B8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824</w:t>
            </w:r>
          </w:p>
        </w:tc>
        <w:tc>
          <w:tcPr>
            <w:tcW w:w="1617" w:type="dxa"/>
            <w:noWrap/>
            <w:vAlign w:val="bottom"/>
            <w:hideMark/>
          </w:tcPr>
          <w:p w14:paraId="3AF9EC0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N-109</w:t>
            </w:r>
          </w:p>
        </w:tc>
        <w:tc>
          <w:tcPr>
            <w:tcW w:w="886" w:type="dxa"/>
            <w:noWrap/>
            <w:vAlign w:val="bottom"/>
            <w:hideMark/>
          </w:tcPr>
          <w:p w14:paraId="20E178A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105</w:t>
            </w:r>
          </w:p>
        </w:tc>
      </w:tr>
      <w:tr w:rsidR="00B25C7D" w:rsidRPr="00391A29" w14:paraId="7CBF489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9DB651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110</w:t>
            </w:r>
          </w:p>
        </w:tc>
        <w:tc>
          <w:tcPr>
            <w:tcW w:w="1406" w:type="dxa"/>
            <w:noWrap/>
            <w:vAlign w:val="bottom"/>
            <w:hideMark/>
          </w:tcPr>
          <w:p w14:paraId="40C2FB6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334620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BA1BA2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666F3D9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4999D8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672</w:t>
            </w:r>
          </w:p>
        </w:tc>
        <w:tc>
          <w:tcPr>
            <w:tcW w:w="1617" w:type="dxa"/>
            <w:noWrap/>
            <w:vAlign w:val="bottom"/>
            <w:hideMark/>
          </w:tcPr>
          <w:p w14:paraId="243CD9D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N-110</w:t>
            </w:r>
          </w:p>
        </w:tc>
        <w:tc>
          <w:tcPr>
            <w:tcW w:w="886" w:type="dxa"/>
            <w:noWrap/>
            <w:vAlign w:val="bottom"/>
            <w:hideMark/>
          </w:tcPr>
          <w:p w14:paraId="4D7E2E3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74</w:t>
            </w:r>
          </w:p>
        </w:tc>
      </w:tr>
      <w:tr w:rsidR="00B25C7D" w:rsidRPr="00391A29" w14:paraId="64EE5F0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150E8E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111</w:t>
            </w:r>
          </w:p>
        </w:tc>
        <w:tc>
          <w:tcPr>
            <w:tcW w:w="1406" w:type="dxa"/>
            <w:noWrap/>
            <w:vAlign w:val="bottom"/>
            <w:hideMark/>
          </w:tcPr>
          <w:p w14:paraId="2803BF2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2C9482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EE3071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69308C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1C42F2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894 i 101</w:t>
            </w:r>
          </w:p>
        </w:tc>
        <w:tc>
          <w:tcPr>
            <w:tcW w:w="1617" w:type="dxa"/>
            <w:noWrap/>
            <w:vAlign w:val="bottom"/>
            <w:hideMark/>
          </w:tcPr>
          <w:p w14:paraId="7E50DC5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N-111</w:t>
            </w:r>
          </w:p>
        </w:tc>
        <w:tc>
          <w:tcPr>
            <w:tcW w:w="886" w:type="dxa"/>
            <w:noWrap/>
            <w:vAlign w:val="bottom"/>
            <w:hideMark/>
          </w:tcPr>
          <w:p w14:paraId="7F2260F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594</w:t>
            </w:r>
          </w:p>
        </w:tc>
      </w:tr>
      <w:tr w:rsidR="00B25C7D" w:rsidRPr="00391A29" w14:paraId="51BAC11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7BFBEF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1406" w:type="dxa"/>
            <w:noWrap/>
            <w:vAlign w:val="bottom"/>
            <w:hideMark/>
          </w:tcPr>
          <w:p w14:paraId="020F0C5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65A097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7296D6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B57C79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191A3C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709, 737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752, 1684</w:t>
            </w:r>
          </w:p>
        </w:tc>
        <w:tc>
          <w:tcPr>
            <w:tcW w:w="1617" w:type="dxa"/>
            <w:noWrap/>
            <w:vAlign w:val="bottom"/>
            <w:hideMark/>
          </w:tcPr>
          <w:p w14:paraId="2B45100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N-112</w:t>
            </w:r>
          </w:p>
        </w:tc>
        <w:tc>
          <w:tcPr>
            <w:tcW w:w="886" w:type="dxa"/>
            <w:noWrap/>
            <w:vAlign w:val="bottom"/>
            <w:hideMark/>
          </w:tcPr>
          <w:p w14:paraId="1384338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1190</w:t>
            </w:r>
          </w:p>
        </w:tc>
      </w:tr>
      <w:tr w:rsidR="00B25C7D" w:rsidRPr="00391A29" w14:paraId="5678628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48DE4B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113</w:t>
            </w:r>
          </w:p>
        </w:tc>
        <w:tc>
          <w:tcPr>
            <w:tcW w:w="1406" w:type="dxa"/>
            <w:noWrap/>
            <w:vAlign w:val="bottom"/>
            <w:hideMark/>
          </w:tcPr>
          <w:p w14:paraId="528C597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D51C07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Česmanski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1</w:t>
            </w:r>
          </w:p>
        </w:tc>
        <w:tc>
          <w:tcPr>
            <w:tcW w:w="1075" w:type="dxa"/>
            <w:noWrap/>
            <w:vAlign w:val="bottom"/>
            <w:hideMark/>
          </w:tcPr>
          <w:p w14:paraId="7450731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D5BEA2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A31FDC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871</w:t>
            </w:r>
          </w:p>
        </w:tc>
        <w:tc>
          <w:tcPr>
            <w:tcW w:w="1617" w:type="dxa"/>
            <w:noWrap/>
            <w:vAlign w:val="bottom"/>
            <w:hideMark/>
          </w:tcPr>
          <w:p w14:paraId="4AE1BCE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N-113</w:t>
            </w:r>
          </w:p>
        </w:tc>
        <w:tc>
          <w:tcPr>
            <w:tcW w:w="886" w:type="dxa"/>
            <w:noWrap/>
            <w:vAlign w:val="bottom"/>
            <w:hideMark/>
          </w:tcPr>
          <w:p w14:paraId="5119665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142</w:t>
            </w:r>
          </w:p>
        </w:tc>
      </w:tr>
      <w:tr w:rsidR="00B25C7D" w:rsidRPr="00391A29" w14:paraId="540D32B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36810E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114</w:t>
            </w:r>
          </w:p>
        </w:tc>
        <w:tc>
          <w:tcPr>
            <w:tcW w:w="1406" w:type="dxa"/>
            <w:noWrap/>
            <w:vAlign w:val="bottom"/>
            <w:hideMark/>
          </w:tcPr>
          <w:p w14:paraId="2A5E766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4F0C4C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Česmanski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2</w:t>
            </w:r>
          </w:p>
        </w:tc>
        <w:tc>
          <w:tcPr>
            <w:tcW w:w="1075" w:type="dxa"/>
            <w:noWrap/>
            <w:vAlign w:val="bottom"/>
            <w:hideMark/>
          </w:tcPr>
          <w:p w14:paraId="23BACA9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FFA955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B40E57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880</w:t>
            </w:r>
          </w:p>
        </w:tc>
        <w:tc>
          <w:tcPr>
            <w:tcW w:w="1617" w:type="dxa"/>
            <w:noWrap/>
            <w:vAlign w:val="bottom"/>
            <w:hideMark/>
          </w:tcPr>
          <w:p w14:paraId="63AF76B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N-114</w:t>
            </w:r>
          </w:p>
        </w:tc>
        <w:tc>
          <w:tcPr>
            <w:tcW w:w="886" w:type="dxa"/>
            <w:noWrap/>
            <w:vAlign w:val="bottom"/>
            <w:hideMark/>
          </w:tcPr>
          <w:p w14:paraId="5D6A5A0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162</w:t>
            </w:r>
          </w:p>
        </w:tc>
      </w:tr>
      <w:tr w:rsidR="00B25C7D" w:rsidRPr="00391A29" w14:paraId="556CB9C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9602ED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115</w:t>
            </w:r>
          </w:p>
        </w:tc>
        <w:tc>
          <w:tcPr>
            <w:tcW w:w="1406" w:type="dxa"/>
            <w:noWrap/>
            <w:vAlign w:val="bottom"/>
            <w:hideMark/>
          </w:tcPr>
          <w:p w14:paraId="19F2A29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C54273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Česmanski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3</w:t>
            </w:r>
          </w:p>
        </w:tc>
        <w:tc>
          <w:tcPr>
            <w:tcW w:w="1075" w:type="dxa"/>
            <w:noWrap/>
            <w:vAlign w:val="bottom"/>
            <w:hideMark/>
          </w:tcPr>
          <w:p w14:paraId="137130D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86B62F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AC1C7F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895-dio</w:t>
            </w:r>
          </w:p>
        </w:tc>
        <w:tc>
          <w:tcPr>
            <w:tcW w:w="1617" w:type="dxa"/>
            <w:noWrap/>
            <w:vAlign w:val="bottom"/>
            <w:hideMark/>
          </w:tcPr>
          <w:p w14:paraId="0722691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N-115</w:t>
            </w:r>
          </w:p>
        </w:tc>
        <w:tc>
          <w:tcPr>
            <w:tcW w:w="886" w:type="dxa"/>
            <w:noWrap/>
            <w:vAlign w:val="bottom"/>
            <w:hideMark/>
          </w:tcPr>
          <w:p w14:paraId="4E27517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279</w:t>
            </w:r>
          </w:p>
        </w:tc>
      </w:tr>
      <w:tr w:rsidR="00B25C7D" w:rsidRPr="00391A29" w14:paraId="2ADDC9BA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71F59E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116</w:t>
            </w:r>
          </w:p>
        </w:tc>
        <w:tc>
          <w:tcPr>
            <w:tcW w:w="1406" w:type="dxa"/>
            <w:noWrap/>
            <w:vAlign w:val="bottom"/>
            <w:hideMark/>
          </w:tcPr>
          <w:p w14:paraId="18C8307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2F7CDE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Česmanski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4</w:t>
            </w:r>
          </w:p>
        </w:tc>
        <w:tc>
          <w:tcPr>
            <w:tcW w:w="1075" w:type="dxa"/>
            <w:noWrap/>
            <w:vAlign w:val="bottom"/>
            <w:hideMark/>
          </w:tcPr>
          <w:p w14:paraId="07A3B34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E21446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D4A9B5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970</w:t>
            </w:r>
          </w:p>
        </w:tc>
        <w:tc>
          <w:tcPr>
            <w:tcW w:w="1617" w:type="dxa"/>
            <w:noWrap/>
            <w:vAlign w:val="bottom"/>
            <w:hideMark/>
          </w:tcPr>
          <w:p w14:paraId="4236CDC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N-116</w:t>
            </w:r>
          </w:p>
        </w:tc>
        <w:tc>
          <w:tcPr>
            <w:tcW w:w="886" w:type="dxa"/>
            <w:noWrap/>
            <w:vAlign w:val="bottom"/>
            <w:hideMark/>
          </w:tcPr>
          <w:p w14:paraId="4B80E4F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110</w:t>
            </w:r>
          </w:p>
        </w:tc>
      </w:tr>
      <w:tr w:rsidR="00B25C7D" w:rsidRPr="00391A29" w14:paraId="3E9DBD2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990BC2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117</w:t>
            </w:r>
          </w:p>
        </w:tc>
        <w:tc>
          <w:tcPr>
            <w:tcW w:w="1406" w:type="dxa"/>
            <w:noWrap/>
            <w:vAlign w:val="bottom"/>
            <w:hideMark/>
          </w:tcPr>
          <w:p w14:paraId="608F57B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624299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45C959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EE2C48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C9940C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994/2</w:t>
            </w:r>
          </w:p>
        </w:tc>
        <w:tc>
          <w:tcPr>
            <w:tcW w:w="1617" w:type="dxa"/>
            <w:noWrap/>
            <w:vAlign w:val="bottom"/>
            <w:hideMark/>
          </w:tcPr>
          <w:p w14:paraId="4E563FA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N-117</w:t>
            </w:r>
          </w:p>
        </w:tc>
        <w:tc>
          <w:tcPr>
            <w:tcW w:w="886" w:type="dxa"/>
            <w:noWrap/>
            <w:vAlign w:val="bottom"/>
            <w:hideMark/>
          </w:tcPr>
          <w:p w14:paraId="5DD48FC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390</w:t>
            </w:r>
          </w:p>
        </w:tc>
      </w:tr>
      <w:tr w:rsidR="00B25C7D" w:rsidRPr="00391A29" w14:paraId="2948DAC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46D9F6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118</w:t>
            </w:r>
          </w:p>
        </w:tc>
        <w:tc>
          <w:tcPr>
            <w:tcW w:w="1406" w:type="dxa"/>
            <w:noWrap/>
            <w:vAlign w:val="bottom"/>
            <w:hideMark/>
          </w:tcPr>
          <w:p w14:paraId="3C88713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96CBD3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Česmanski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5</w:t>
            </w:r>
          </w:p>
        </w:tc>
        <w:tc>
          <w:tcPr>
            <w:tcW w:w="1075" w:type="dxa"/>
            <w:noWrap/>
            <w:vAlign w:val="bottom"/>
            <w:hideMark/>
          </w:tcPr>
          <w:p w14:paraId="3BA416E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10FD55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779402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982</w:t>
            </w:r>
          </w:p>
        </w:tc>
        <w:tc>
          <w:tcPr>
            <w:tcW w:w="1617" w:type="dxa"/>
            <w:noWrap/>
            <w:vAlign w:val="bottom"/>
            <w:hideMark/>
          </w:tcPr>
          <w:p w14:paraId="019E08A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N-118</w:t>
            </w:r>
          </w:p>
        </w:tc>
        <w:tc>
          <w:tcPr>
            <w:tcW w:w="886" w:type="dxa"/>
            <w:noWrap/>
            <w:vAlign w:val="bottom"/>
            <w:hideMark/>
          </w:tcPr>
          <w:p w14:paraId="26BFDB3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90</w:t>
            </w:r>
          </w:p>
        </w:tc>
      </w:tr>
      <w:tr w:rsidR="00B25C7D" w:rsidRPr="00391A29" w14:paraId="0AF5B0DF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AFE639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119</w:t>
            </w:r>
          </w:p>
        </w:tc>
        <w:tc>
          <w:tcPr>
            <w:tcW w:w="1406" w:type="dxa"/>
            <w:noWrap/>
            <w:vAlign w:val="bottom"/>
            <w:hideMark/>
          </w:tcPr>
          <w:p w14:paraId="3C4079A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086F3D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Žutička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444B36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AA44B4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BE8546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1686 -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uz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autoput</w:t>
            </w:r>
            <w:proofErr w:type="spellEnd"/>
          </w:p>
        </w:tc>
        <w:tc>
          <w:tcPr>
            <w:tcW w:w="1617" w:type="dxa"/>
            <w:noWrap/>
            <w:vAlign w:val="bottom"/>
            <w:hideMark/>
          </w:tcPr>
          <w:p w14:paraId="6AFAF86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N-119</w:t>
            </w:r>
          </w:p>
        </w:tc>
        <w:tc>
          <w:tcPr>
            <w:tcW w:w="886" w:type="dxa"/>
            <w:noWrap/>
            <w:vAlign w:val="bottom"/>
            <w:hideMark/>
          </w:tcPr>
          <w:p w14:paraId="3918E42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610</w:t>
            </w:r>
          </w:p>
        </w:tc>
      </w:tr>
      <w:tr w:rsidR="00B25C7D" w:rsidRPr="00391A29" w14:paraId="2444D39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E8F026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1406" w:type="dxa"/>
            <w:noWrap/>
            <w:vAlign w:val="bottom"/>
            <w:hideMark/>
          </w:tcPr>
          <w:p w14:paraId="1F5CD7E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7D39D9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C52BB6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CEBFB5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41616C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1687</w:t>
            </w:r>
          </w:p>
        </w:tc>
        <w:tc>
          <w:tcPr>
            <w:tcW w:w="1617" w:type="dxa"/>
            <w:noWrap/>
            <w:vAlign w:val="bottom"/>
            <w:hideMark/>
          </w:tcPr>
          <w:p w14:paraId="0E75299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N-120</w:t>
            </w:r>
          </w:p>
        </w:tc>
        <w:tc>
          <w:tcPr>
            <w:tcW w:w="886" w:type="dxa"/>
            <w:noWrap/>
            <w:vAlign w:val="bottom"/>
            <w:hideMark/>
          </w:tcPr>
          <w:p w14:paraId="3FC9300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210</w:t>
            </w:r>
          </w:p>
        </w:tc>
      </w:tr>
      <w:tr w:rsidR="00B25C7D" w:rsidRPr="00391A29" w14:paraId="2096A3D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F76072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121</w:t>
            </w:r>
          </w:p>
        </w:tc>
        <w:tc>
          <w:tcPr>
            <w:tcW w:w="1406" w:type="dxa"/>
            <w:noWrap/>
            <w:vAlign w:val="bottom"/>
            <w:hideMark/>
          </w:tcPr>
          <w:p w14:paraId="6DFDE91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0E4FE5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Česmanski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6</w:t>
            </w:r>
          </w:p>
        </w:tc>
        <w:tc>
          <w:tcPr>
            <w:tcW w:w="1075" w:type="dxa"/>
            <w:noWrap/>
            <w:vAlign w:val="bottom"/>
            <w:hideMark/>
          </w:tcPr>
          <w:p w14:paraId="2BFE0C6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C2D7E4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851C3C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1126</w:t>
            </w:r>
          </w:p>
        </w:tc>
        <w:tc>
          <w:tcPr>
            <w:tcW w:w="1617" w:type="dxa"/>
            <w:noWrap/>
            <w:vAlign w:val="bottom"/>
            <w:hideMark/>
          </w:tcPr>
          <w:p w14:paraId="43D18C2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N-121</w:t>
            </w:r>
          </w:p>
        </w:tc>
        <w:tc>
          <w:tcPr>
            <w:tcW w:w="886" w:type="dxa"/>
            <w:noWrap/>
            <w:vAlign w:val="bottom"/>
            <w:hideMark/>
          </w:tcPr>
          <w:p w14:paraId="58FA979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160</w:t>
            </w:r>
          </w:p>
        </w:tc>
      </w:tr>
      <w:tr w:rsidR="00B25C7D" w:rsidRPr="00391A29" w14:paraId="0C5C40A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E18787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122</w:t>
            </w:r>
          </w:p>
        </w:tc>
        <w:tc>
          <w:tcPr>
            <w:tcW w:w="1406" w:type="dxa"/>
            <w:noWrap/>
            <w:vAlign w:val="bottom"/>
            <w:hideMark/>
          </w:tcPr>
          <w:p w14:paraId="1BD1AB9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5B0BB9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Česmanski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7</w:t>
            </w:r>
          </w:p>
        </w:tc>
        <w:tc>
          <w:tcPr>
            <w:tcW w:w="1075" w:type="dxa"/>
            <w:noWrap/>
            <w:vAlign w:val="bottom"/>
            <w:hideMark/>
          </w:tcPr>
          <w:p w14:paraId="781858E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9169A3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326E7C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1120</w:t>
            </w:r>
          </w:p>
        </w:tc>
        <w:tc>
          <w:tcPr>
            <w:tcW w:w="1617" w:type="dxa"/>
            <w:noWrap/>
            <w:vAlign w:val="bottom"/>
            <w:hideMark/>
          </w:tcPr>
          <w:p w14:paraId="169789A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N-122</w:t>
            </w:r>
          </w:p>
        </w:tc>
        <w:tc>
          <w:tcPr>
            <w:tcW w:w="886" w:type="dxa"/>
            <w:noWrap/>
            <w:vAlign w:val="bottom"/>
            <w:hideMark/>
          </w:tcPr>
          <w:p w14:paraId="4E89826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120</w:t>
            </w:r>
          </w:p>
        </w:tc>
      </w:tr>
      <w:tr w:rsidR="00B25C7D" w:rsidRPr="00391A29" w14:paraId="6646896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A28DF9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123</w:t>
            </w:r>
          </w:p>
        </w:tc>
        <w:tc>
          <w:tcPr>
            <w:tcW w:w="1406" w:type="dxa"/>
            <w:noWrap/>
            <w:vAlign w:val="bottom"/>
            <w:hideMark/>
          </w:tcPr>
          <w:p w14:paraId="1D179CE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DEAD7A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55F1E8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D23994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69BC306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 xml:space="preserve">1683/2 -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uz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autoput</w:t>
            </w:r>
            <w:proofErr w:type="spellEnd"/>
          </w:p>
        </w:tc>
        <w:tc>
          <w:tcPr>
            <w:tcW w:w="1617" w:type="dxa"/>
            <w:noWrap/>
            <w:vAlign w:val="bottom"/>
            <w:hideMark/>
          </w:tcPr>
          <w:p w14:paraId="7398CF2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N-123</w:t>
            </w:r>
          </w:p>
        </w:tc>
        <w:tc>
          <w:tcPr>
            <w:tcW w:w="886" w:type="dxa"/>
            <w:noWrap/>
            <w:vAlign w:val="bottom"/>
            <w:hideMark/>
          </w:tcPr>
          <w:p w14:paraId="4850FEA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193</w:t>
            </w:r>
          </w:p>
        </w:tc>
      </w:tr>
      <w:tr w:rsidR="00B25C7D" w:rsidRPr="00391A29" w14:paraId="2C497D1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B12703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124</w:t>
            </w:r>
          </w:p>
        </w:tc>
        <w:tc>
          <w:tcPr>
            <w:tcW w:w="1406" w:type="dxa"/>
            <w:noWrap/>
            <w:vAlign w:val="bottom"/>
            <w:hideMark/>
          </w:tcPr>
          <w:p w14:paraId="4D66C29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A4517C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7AE8BE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0E3A0FF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48216B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1081/1 i 1081/2</w:t>
            </w:r>
          </w:p>
        </w:tc>
        <w:tc>
          <w:tcPr>
            <w:tcW w:w="1617" w:type="dxa"/>
            <w:noWrap/>
            <w:vAlign w:val="bottom"/>
            <w:hideMark/>
          </w:tcPr>
          <w:p w14:paraId="6DAD807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N-124</w:t>
            </w:r>
          </w:p>
        </w:tc>
        <w:tc>
          <w:tcPr>
            <w:tcW w:w="886" w:type="dxa"/>
            <w:noWrap/>
            <w:vAlign w:val="bottom"/>
            <w:hideMark/>
          </w:tcPr>
          <w:p w14:paraId="3425E18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1290</w:t>
            </w:r>
          </w:p>
        </w:tc>
      </w:tr>
      <w:tr w:rsidR="00B25C7D" w:rsidRPr="00391A29" w14:paraId="41583FC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A4FAF2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125</w:t>
            </w:r>
          </w:p>
        </w:tc>
        <w:tc>
          <w:tcPr>
            <w:tcW w:w="1406" w:type="dxa"/>
            <w:noWrap/>
            <w:vAlign w:val="bottom"/>
            <w:hideMark/>
          </w:tcPr>
          <w:p w14:paraId="7DFFF51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Vezišće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F6A3F7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A12408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941612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</w:p>
        </w:tc>
        <w:tc>
          <w:tcPr>
            <w:tcW w:w="1556" w:type="dxa"/>
            <w:noWrap/>
            <w:vAlign w:val="bottom"/>
            <w:hideMark/>
          </w:tcPr>
          <w:p w14:paraId="5C38787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1690/2</w:t>
            </w:r>
          </w:p>
        </w:tc>
        <w:tc>
          <w:tcPr>
            <w:tcW w:w="1617" w:type="dxa"/>
            <w:noWrap/>
            <w:vAlign w:val="bottom"/>
            <w:hideMark/>
          </w:tcPr>
          <w:p w14:paraId="7D727E1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N-125</w:t>
            </w:r>
          </w:p>
        </w:tc>
        <w:tc>
          <w:tcPr>
            <w:tcW w:w="886" w:type="dxa"/>
            <w:noWrap/>
            <w:vAlign w:val="bottom"/>
            <w:hideMark/>
          </w:tcPr>
          <w:p w14:paraId="2C5B304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310</w:t>
            </w:r>
          </w:p>
        </w:tc>
      </w:tr>
      <w:tr w:rsidR="00B25C7D" w:rsidRPr="00391A29" w14:paraId="3E49500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192A3C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126</w:t>
            </w:r>
          </w:p>
        </w:tc>
        <w:tc>
          <w:tcPr>
            <w:tcW w:w="1406" w:type="dxa"/>
            <w:noWrap/>
            <w:vAlign w:val="bottom"/>
            <w:hideMark/>
          </w:tcPr>
          <w:p w14:paraId="21A2133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Vezišće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1C8CE1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F966A3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876C75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FC9D6A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1311</w:t>
            </w:r>
          </w:p>
        </w:tc>
        <w:tc>
          <w:tcPr>
            <w:tcW w:w="1617" w:type="dxa"/>
            <w:noWrap/>
            <w:vAlign w:val="bottom"/>
            <w:hideMark/>
          </w:tcPr>
          <w:p w14:paraId="7D3BB4B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N-126</w:t>
            </w:r>
          </w:p>
        </w:tc>
        <w:tc>
          <w:tcPr>
            <w:tcW w:w="886" w:type="dxa"/>
            <w:noWrap/>
            <w:vAlign w:val="bottom"/>
            <w:hideMark/>
          </w:tcPr>
          <w:p w14:paraId="7691467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403</w:t>
            </w:r>
          </w:p>
        </w:tc>
      </w:tr>
      <w:tr w:rsidR="00B25C7D" w:rsidRPr="00391A29" w14:paraId="688E3F8A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D8FB55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127</w:t>
            </w:r>
          </w:p>
        </w:tc>
        <w:tc>
          <w:tcPr>
            <w:tcW w:w="1406" w:type="dxa"/>
            <w:noWrap/>
            <w:vAlign w:val="bottom"/>
            <w:hideMark/>
          </w:tcPr>
          <w:p w14:paraId="2D2CCF8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Vezišće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B2250B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E7FAB8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62E3A66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2742AF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1477</w:t>
            </w:r>
          </w:p>
        </w:tc>
        <w:tc>
          <w:tcPr>
            <w:tcW w:w="1617" w:type="dxa"/>
            <w:noWrap/>
            <w:vAlign w:val="bottom"/>
            <w:hideMark/>
          </w:tcPr>
          <w:p w14:paraId="4DA031B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N-127</w:t>
            </w:r>
          </w:p>
        </w:tc>
        <w:tc>
          <w:tcPr>
            <w:tcW w:w="886" w:type="dxa"/>
            <w:noWrap/>
            <w:vAlign w:val="bottom"/>
            <w:hideMark/>
          </w:tcPr>
          <w:p w14:paraId="15A1503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290</w:t>
            </w:r>
          </w:p>
        </w:tc>
      </w:tr>
      <w:tr w:rsidR="00B25C7D" w:rsidRPr="00391A29" w14:paraId="3ABD0F9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42885D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128</w:t>
            </w:r>
          </w:p>
        </w:tc>
        <w:tc>
          <w:tcPr>
            <w:tcW w:w="1406" w:type="dxa"/>
            <w:noWrap/>
            <w:vAlign w:val="bottom"/>
            <w:hideMark/>
          </w:tcPr>
          <w:p w14:paraId="11A495B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Vezišće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20FDE2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5C9534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78BD88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AFE8CC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1286</w:t>
            </w:r>
          </w:p>
        </w:tc>
        <w:tc>
          <w:tcPr>
            <w:tcW w:w="1617" w:type="dxa"/>
            <w:noWrap/>
            <w:vAlign w:val="bottom"/>
            <w:hideMark/>
          </w:tcPr>
          <w:p w14:paraId="226CAC0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N-128</w:t>
            </w:r>
          </w:p>
        </w:tc>
        <w:tc>
          <w:tcPr>
            <w:tcW w:w="886" w:type="dxa"/>
            <w:noWrap/>
            <w:vAlign w:val="bottom"/>
            <w:hideMark/>
          </w:tcPr>
          <w:p w14:paraId="3E115A2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760</w:t>
            </w:r>
          </w:p>
        </w:tc>
      </w:tr>
      <w:tr w:rsidR="00B25C7D" w:rsidRPr="00391A29" w14:paraId="0DDFAE9F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20C0A3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129</w:t>
            </w:r>
          </w:p>
        </w:tc>
        <w:tc>
          <w:tcPr>
            <w:tcW w:w="1406" w:type="dxa"/>
            <w:noWrap/>
            <w:vAlign w:val="bottom"/>
            <w:hideMark/>
          </w:tcPr>
          <w:p w14:paraId="22F1C61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Vezišće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0482FF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C65645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38C6FAE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4944A9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1812 i 1813</w:t>
            </w:r>
          </w:p>
        </w:tc>
        <w:tc>
          <w:tcPr>
            <w:tcW w:w="1617" w:type="dxa"/>
            <w:noWrap/>
            <w:vAlign w:val="bottom"/>
            <w:hideMark/>
          </w:tcPr>
          <w:p w14:paraId="07FE07B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N-129</w:t>
            </w:r>
          </w:p>
        </w:tc>
        <w:tc>
          <w:tcPr>
            <w:tcW w:w="886" w:type="dxa"/>
            <w:noWrap/>
            <w:vAlign w:val="bottom"/>
            <w:hideMark/>
          </w:tcPr>
          <w:p w14:paraId="377B3CF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2004</w:t>
            </w:r>
          </w:p>
        </w:tc>
      </w:tr>
      <w:tr w:rsidR="00B25C7D" w:rsidRPr="00391A29" w14:paraId="249E994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93AD52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1406" w:type="dxa"/>
            <w:noWrap/>
            <w:vAlign w:val="bottom"/>
            <w:hideMark/>
          </w:tcPr>
          <w:p w14:paraId="410F959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Vezišće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uz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Česmu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DEA1DE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6989867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BF8B73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F9951A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1701 i 1704</w:t>
            </w:r>
          </w:p>
        </w:tc>
        <w:tc>
          <w:tcPr>
            <w:tcW w:w="1617" w:type="dxa"/>
            <w:noWrap/>
            <w:vAlign w:val="bottom"/>
            <w:hideMark/>
          </w:tcPr>
          <w:p w14:paraId="67DD847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N-130</w:t>
            </w:r>
          </w:p>
        </w:tc>
        <w:tc>
          <w:tcPr>
            <w:tcW w:w="886" w:type="dxa"/>
            <w:noWrap/>
            <w:vAlign w:val="bottom"/>
            <w:hideMark/>
          </w:tcPr>
          <w:p w14:paraId="383000E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1999</w:t>
            </w:r>
          </w:p>
        </w:tc>
      </w:tr>
      <w:tr w:rsidR="00B25C7D" w:rsidRPr="00391A29" w14:paraId="07C68F10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36BBF1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lastRenderedPageBreak/>
              <w:t>131</w:t>
            </w:r>
          </w:p>
        </w:tc>
        <w:tc>
          <w:tcPr>
            <w:tcW w:w="1406" w:type="dxa"/>
            <w:noWrap/>
            <w:vAlign w:val="bottom"/>
            <w:hideMark/>
          </w:tcPr>
          <w:p w14:paraId="078FB8D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FB1F86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Marinkova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59925B8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ECE566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CD4CF9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226</w:t>
            </w:r>
          </w:p>
        </w:tc>
        <w:tc>
          <w:tcPr>
            <w:tcW w:w="1617" w:type="dxa"/>
            <w:noWrap/>
            <w:vAlign w:val="bottom"/>
            <w:hideMark/>
          </w:tcPr>
          <w:p w14:paraId="7B2D5D9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N-131</w:t>
            </w:r>
          </w:p>
        </w:tc>
        <w:tc>
          <w:tcPr>
            <w:tcW w:w="886" w:type="dxa"/>
            <w:noWrap/>
            <w:vAlign w:val="bottom"/>
            <w:hideMark/>
          </w:tcPr>
          <w:p w14:paraId="166DA7A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576</w:t>
            </w:r>
          </w:p>
        </w:tc>
      </w:tr>
      <w:tr w:rsidR="00B25C7D" w:rsidRPr="00391A29" w14:paraId="0CA571FA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76B0BE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132</w:t>
            </w:r>
          </w:p>
        </w:tc>
        <w:tc>
          <w:tcPr>
            <w:tcW w:w="1406" w:type="dxa"/>
            <w:noWrap/>
            <w:vAlign w:val="bottom"/>
            <w:hideMark/>
          </w:tcPr>
          <w:p w14:paraId="10B4E53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6C9C38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Želj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.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Odvojak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055EB80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DC6E84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2C95EF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176</w:t>
            </w:r>
          </w:p>
        </w:tc>
        <w:tc>
          <w:tcPr>
            <w:tcW w:w="1617" w:type="dxa"/>
            <w:noWrap/>
            <w:vAlign w:val="bottom"/>
            <w:hideMark/>
          </w:tcPr>
          <w:p w14:paraId="324D9AB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N-132</w:t>
            </w:r>
          </w:p>
        </w:tc>
        <w:tc>
          <w:tcPr>
            <w:tcW w:w="886" w:type="dxa"/>
            <w:noWrap/>
            <w:vAlign w:val="bottom"/>
            <w:hideMark/>
          </w:tcPr>
          <w:p w14:paraId="6634A4D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530</w:t>
            </w:r>
          </w:p>
        </w:tc>
      </w:tr>
      <w:tr w:rsidR="00B25C7D" w:rsidRPr="00391A29" w14:paraId="00E3DE4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212466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133</w:t>
            </w:r>
          </w:p>
        </w:tc>
        <w:tc>
          <w:tcPr>
            <w:tcW w:w="1406" w:type="dxa"/>
            <w:noWrap/>
            <w:vAlign w:val="bottom"/>
            <w:hideMark/>
          </w:tcPr>
          <w:p w14:paraId="5224D62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A38A17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Željeznička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996F90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FDCF84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B2DC17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1670</w:t>
            </w:r>
          </w:p>
        </w:tc>
        <w:tc>
          <w:tcPr>
            <w:tcW w:w="1617" w:type="dxa"/>
            <w:noWrap/>
            <w:vAlign w:val="bottom"/>
            <w:hideMark/>
          </w:tcPr>
          <w:p w14:paraId="5563CDD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N-133</w:t>
            </w:r>
          </w:p>
        </w:tc>
        <w:tc>
          <w:tcPr>
            <w:tcW w:w="886" w:type="dxa"/>
            <w:noWrap/>
            <w:vAlign w:val="bottom"/>
            <w:hideMark/>
          </w:tcPr>
          <w:p w14:paraId="70DD9D2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317</w:t>
            </w:r>
          </w:p>
        </w:tc>
      </w:tr>
      <w:tr w:rsidR="00B25C7D" w:rsidRPr="00391A29" w14:paraId="2EE923C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0D236D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134</w:t>
            </w:r>
          </w:p>
        </w:tc>
        <w:tc>
          <w:tcPr>
            <w:tcW w:w="1406" w:type="dxa"/>
            <w:noWrap/>
            <w:vAlign w:val="bottom"/>
            <w:hideMark/>
          </w:tcPr>
          <w:p w14:paraId="5B8F683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79D160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 w:rsidRPr="00391A29">
              <w:rPr>
                <w:rFonts w:ascii="Calibri" w:hAnsi="Calibri"/>
                <w:color w:val="000000"/>
              </w:rPr>
              <w:t>Selska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proofErr w:type="gram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Maksimirska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5063493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0BFD673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36CF8A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1663/1</w:t>
            </w:r>
          </w:p>
        </w:tc>
        <w:tc>
          <w:tcPr>
            <w:tcW w:w="1617" w:type="dxa"/>
            <w:noWrap/>
            <w:vAlign w:val="bottom"/>
            <w:hideMark/>
          </w:tcPr>
          <w:p w14:paraId="568BF27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N-134</w:t>
            </w:r>
          </w:p>
        </w:tc>
        <w:tc>
          <w:tcPr>
            <w:tcW w:w="886" w:type="dxa"/>
            <w:noWrap/>
            <w:vAlign w:val="bottom"/>
            <w:hideMark/>
          </w:tcPr>
          <w:p w14:paraId="51E08F5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2000</w:t>
            </w:r>
          </w:p>
        </w:tc>
      </w:tr>
      <w:tr w:rsidR="00B25C7D" w:rsidRPr="00391A29" w14:paraId="3B10F99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10F45B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135</w:t>
            </w:r>
          </w:p>
        </w:tc>
        <w:tc>
          <w:tcPr>
            <w:tcW w:w="1406" w:type="dxa"/>
            <w:noWrap/>
            <w:vAlign w:val="bottom"/>
            <w:hideMark/>
          </w:tcPr>
          <w:p w14:paraId="01F259F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97151E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Mađerićeva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B61206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8260E4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cesta</w:t>
            </w:r>
          </w:p>
        </w:tc>
        <w:tc>
          <w:tcPr>
            <w:tcW w:w="1556" w:type="dxa"/>
            <w:noWrap/>
            <w:vAlign w:val="bottom"/>
            <w:hideMark/>
          </w:tcPr>
          <w:p w14:paraId="66FF80D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1668</w:t>
            </w:r>
          </w:p>
        </w:tc>
        <w:tc>
          <w:tcPr>
            <w:tcW w:w="1617" w:type="dxa"/>
            <w:noWrap/>
            <w:vAlign w:val="bottom"/>
            <w:hideMark/>
          </w:tcPr>
          <w:p w14:paraId="72FF262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N-135</w:t>
            </w:r>
          </w:p>
        </w:tc>
        <w:tc>
          <w:tcPr>
            <w:tcW w:w="886" w:type="dxa"/>
            <w:noWrap/>
            <w:vAlign w:val="bottom"/>
            <w:hideMark/>
          </w:tcPr>
          <w:p w14:paraId="416782C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250</w:t>
            </w:r>
          </w:p>
        </w:tc>
      </w:tr>
      <w:tr w:rsidR="00B25C7D" w:rsidRPr="00391A29" w14:paraId="08348EE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544D66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136</w:t>
            </w:r>
          </w:p>
        </w:tc>
        <w:tc>
          <w:tcPr>
            <w:tcW w:w="1406" w:type="dxa"/>
            <w:noWrap/>
            <w:vAlign w:val="bottom"/>
            <w:hideMark/>
          </w:tcPr>
          <w:p w14:paraId="0CE1E32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0D3BEF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Školska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6529A6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09F9EE2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43249B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494</w:t>
            </w:r>
          </w:p>
        </w:tc>
        <w:tc>
          <w:tcPr>
            <w:tcW w:w="1617" w:type="dxa"/>
            <w:noWrap/>
            <w:vAlign w:val="bottom"/>
            <w:hideMark/>
          </w:tcPr>
          <w:p w14:paraId="28432C3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N-136</w:t>
            </w:r>
          </w:p>
        </w:tc>
        <w:tc>
          <w:tcPr>
            <w:tcW w:w="886" w:type="dxa"/>
            <w:noWrap/>
            <w:vAlign w:val="bottom"/>
            <w:hideMark/>
          </w:tcPr>
          <w:p w14:paraId="3403933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110</w:t>
            </w:r>
          </w:p>
        </w:tc>
      </w:tr>
      <w:tr w:rsidR="00B25C7D" w:rsidRPr="00391A29" w14:paraId="4ED9119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35A5A6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137</w:t>
            </w:r>
          </w:p>
        </w:tc>
        <w:tc>
          <w:tcPr>
            <w:tcW w:w="1406" w:type="dxa"/>
            <w:noWrap/>
            <w:vAlign w:val="bottom"/>
            <w:hideMark/>
          </w:tcPr>
          <w:p w14:paraId="1C4A12C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0BE55F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Čretska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00F40AF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D558EB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6507B9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480</w:t>
            </w:r>
          </w:p>
        </w:tc>
        <w:tc>
          <w:tcPr>
            <w:tcW w:w="1617" w:type="dxa"/>
            <w:noWrap/>
            <w:vAlign w:val="bottom"/>
            <w:hideMark/>
          </w:tcPr>
          <w:p w14:paraId="18A219E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N-137</w:t>
            </w:r>
          </w:p>
        </w:tc>
        <w:tc>
          <w:tcPr>
            <w:tcW w:w="886" w:type="dxa"/>
            <w:noWrap/>
            <w:vAlign w:val="bottom"/>
            <w:hideMark/>
          </w:tcPr>
          <w:p w14:paraId="1DC94E9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250</w:t>
            </w:r>
          </w:p>
        </w:tc>
      </w:tr>
      <w:tr w:rsidR="00B25C7D" w:rsidRPr="00391A29" w14:paraId="51AA5F7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8845E5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138</w:t>
            </w:r>
          </w:p>
        </w:tc>
        <w:tc>
          <w:tcPr>
            <w:tcW w:w="1406" w:type="dxa"/>
            <w:noWrap/>
            <w:vAlign w:val="bottom"/>
            <w:hideMark/>
          </w:tcPr>
          <w:p w14:paraId="092407F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651AEB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Vatrogasna</w:t>
            </w:r>
          </w:p>
        </w:tc>
        <w:tc>
          <w:tcPr>
            <w:tcW w:w="1075" w:type="dxa"/>
            <w:noWrap/>
            <w:vAlign w:val="bottom"/>
            <w:hideMark/>
          </w:tcPr>
          <w:p w14:paraId="46A9BB7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7888A0A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C885F9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474</w:t>
            </w:r>
          </w:p>
        </w:tc>
        <w:tc>
          <w:tcPr>
            <w:tcW w:w="1617" w:type="dxa"/>
            <w:noWrap/>
            <w:vAlign w:val="bottom"/>
            <w:hideMark/>
          </w:tcPr>
          <w:p w14:paraId="06C808C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N-138</w:t>
            </w:r>
          </w:p>
        </w:tc>
        <w:tc>
          <w:tcPr>
            <w:tcW w:w="886" w:type="dxa"/>
            <w:noWrap/>
            <w:vAlign w:val="bottom"/>
            <w:hideMark/>
          </w:tcPr>
          <w:p w14:paraId="4305D43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260</w:t>
            </w:r>
          </w:p>
        </w:tc>
      </w:tr>
      <w:tr w:rsidR="00B25C7D" w:rsidRPr="00391A29" w14:paraId="5AD86E6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01C9E1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139</w:t>
            </w:r>
          </w:p>
        </w:tc>
        <w:tc>
          <w:tcPr>
            <w:tcW w:w="1406" w:type="dxa"/>
            <w:noWrap/>
            <w:vAlign w:val="bottom"/>
            <w:hideMark/>
          </w:tcPr>
          <w:p w14:paraId="34E98DA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EEB38F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Ribarska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0F4857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5FB1E3B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6793B5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467/3</w:t>
            </w:r>
          </w:p>
        </w:tc>
        <w:tc>
          <w:tcPr>
            <w:tcW w:w="1617" w:type="dxa"/>
            <w:noWrap/>
            <w:vAlign w:val="bottom"/>
            <w:hideMark/>
          </w:tcPr>
          <w:p w14:paraId="33E584D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N-139</w:t>
            </w:r>
          </w:p>
        </w:tc>
        <w:tc>
          <w:tcPr>
            <w:tcW w:w="886" w:type="dxa"/>
            <w:noWrap/>
            <w:vAlign w:val="bottom"/>
            <w:hideMark/>
          </w:tcPr>
          <w:p w14:paraId="072613F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150</w:t>
            </w:r>
          </w:p>
        </w:tc>
      </w:tr>
      <w:tr w:rsidR="00B25C7D" w:rsidRPr="00391A29" w14:paraId="03AE644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C103B7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140</w:t>
            </w:r>
          </w:p>
        </w:tc>
        <w:tc>
          <w:tcPr>
            <w:tcW w:w="1406" w:type="dxa"/>
            <w:noWrap/>
            <w:vAlign w:val="bottom"/>
            <w:hideMark/>
          </w:tcPr>
          <w:p w14:paraId="55C4FF3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180D94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Moslavačka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471C0D8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1A4099C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B57B45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461</w:t>
            </w:r>
          </w:p>
        </w:tc>
        <w:tc>
          <w:tcPr>
            <w:tcW w:w="1617" w:type="dxa"/>
            <w:noWrap/>
            <w:vAlign w:val="bottom"/>
            <w:hideMark/>
          </w:tcPr>
          <w:p w14:paraId="2EAE5A0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N-140</w:t>
            </w:r>
          </w:p>
        </w:tc>
        <w:tc>
          <w:tcPr>
            <w:tcW w:w="886" w:type="dxa"/>
            <w:noWrap/>
            <w:vAlign w:val="bottom"/>
            <w:hideMark/>
          </w:tcPr>
          <w:p w14:paraId="71C0920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280</w:t>
            </w:r>
          </w:p>
        </w:tc>
      </w:tr>
      <w:tr w:rsidR="00B25C7D" w:rsidRPr="00391A29" w14:paraId="71C7294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449633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141</w:t>
            </w:r>
          </w:p>
        </w:tc>
        <w:tc>
          <w:tcPr>
            <w:tcW w:w="1406" w:type="dxa"/>
            <w:noWrap/>
            <w:vAlign w:val="bottom"/>
            <w:hideMark/>
          </w:tcPr>
          <w:p w14:paraId="1E6F042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3FF0C3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Česmanska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0A8518E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F18940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CF4C3E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456</w:t>
            </w:r>
          </w:p>
        </w:tc>
        <w:tc>
          <w:tcPr>
            <w:tcW w:w="1617" w:type="dxa"/>
            <w:noWrap/>
            <w:vAlign w:val="bottom"/>
            <w:hideMark/>
          </w:tcPr>
          <w:p w14:paraId="350BBD6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N-141</w:t>
            </w:r>
          </w:p>
        </w:tc>
        <w:tc>
          <w:tcPr>
            <w:tcW w:w="886" w:type="dxa"/>
            <w:noWrap/>
            <w:vAlign w:val="bottom"/>
            <w:hideMark/>
          </w:tcPr>
          <w:p w14:paraId="1E6DB50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300</w:t>
            </w:r>
          </w:p>
        </w:tc>
      </w:tr>
      <w:tr w:rsidR="00B25C7D" w:rsidRPr="00391A29" w14:paraId="08525E08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0888C0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142</w:t>
            </w:r>
          </w:p>
        </w:tc>
        <w:tc>
          <w:tcPr>
            <w:tcW w:w="1406" w:type="dxa"/>
            <w:noWrap/>
            <w:vAlign w:val="bottom"/>
            <w:hideMark/>
          </w:tcPr>
          <w:p w14:paraId="1170913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680501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Radnička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38E390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222F4EA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BE90AD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450</w:t>
            </w:r>
          </w:p>
        </w:tc>
        <w:tc>
          <w:tcPr>
            <w:tcW w:w="1617" w:type="dxa"/>
            <w:noWrap/>
            <w:vAlign w:val="bottom"/>
            <w:hideMark/>
          </w:tcPr>
          <w:p w14:paraId="0652863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N-142</w:t>
            </w:r>
          </w:p>
        </w:tc>
        <w:tc>
          <w:tcPr>
            <w:tcW w:w="886" w:type="dxa"/>
            <w:noWrap/>
            <w:vAlign w:val="bottom"/>
            <w:hideMark/>
          </w:tcPr>
          <w:p w14:paraId="26F461A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310</w:t>
            </w:r>
          </w:p>
        </w:tc>
      </w:tr>
      <w:tr w:rsidR="00B25C7D" w:rsidRPr="00391A29" w14:paraId="0EF169F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AEE106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143</w:t>
            </w:r>
          </w:p>
        </w:tc>
        <w:tc>
          <w:tcPr>
            <w:tcW w:w="1406" w:type="dxa"/>
            <w:noWrap/>
            <w:vAlign w:val="bottom"/>
            <w:hideMark/>
          </w:tcPr>
          <w:p w14:paraId="79F7A65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CB5C0E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Mladosti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53B75C9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3C6765B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5B70AE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444</w:t>
            </w:r>
          </w:p>
        </w:tc>
        <w:tc>
          <w:tcPr>
            <w:tcW w:w="1617" w:type="dxa"/>
            <w:noWrap/>
            <w:vAlign w:val="bottom"/>
            <w:hideMark/>
          </w:tcPr>
          <w:p w14:paraId="3A2A3AC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N-143</w:t>
            </w:r>
          </w:p>
        </w:tc>
        <w:tc>
          <w:tcPr>
            <w:tcW w:w="886" w:type="dxa"/>
            <w:noWrap/>
            <w:vAlign w:val="bottom"/>
            <w:hideMark/>
          </w:tcPr>
          <w:p w14:paraId="011EA01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320</w:t>
            </w:r>
          </w:p>
        </w:tc>
      </w:tr>
      <w:tr w:rsidR="00B25C7D" w:rsidRPr="00391A29" w14:paraId="18CCF6ED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E7B75C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144</w:t>
            </w:r>
          </w:p>
        </w:tc>
        <w:tc>
          <w:tcPr>
            <w:tcW w:w="1406" w:type="dxa"/>
            <w:noWrap/>
            <w:vAlign w:val="bottom"/>
            <w:hideMark/>
          </w:tcPr>
          <w:p w14:paraId="4163714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EFEC37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Sportska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E9D3E9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6176ED9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A857F5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424/2</w:t>
            </w:r>
          </w:p>
        </w:tc>
        <w:tc>
          <w:tcPr>
            <w:tcW w:w="1617" w:type="dxa"/>
            <w:noWrap/>
            <w:vAlign w:val="bottom"/>
            <w:hideMark/>
          </w:tcPr>
          <w:p w14:paraId="5E72088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N-144</w:t>
            </w:r>
          </w:p>
        </w:tc>
        <w:tc>
          <w:tcPr>
            <w:tcW w:w="886" w:type="dxa"/>
            <w:noWrap/>
            <w:vAlign w:val="bottom"/>
            <w:hideMark/>
          </w:tcPr>
          <w:p w14:paraId="57BD6B5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360</w:t>
            </w:r>
          </w:p>
        </w:tc>
      </w:tr>
      <w:tr w:rsidR="00B25C7D" w:rsidRPr="00391A29" w14:paraId="4DAB9A8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A29ACA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145</w:t>
            </w:r>
          </w:p>
        </w:tc>
        <w:tc>
          <w:tcPr>
            <w:tcW w:w="1406" w:type="dxa"/>
            <w:noWrap/>
            <w:vAlign w:val="bottom"/>
            <w:hideMark/>
          </w:tcPr>
          <w:p w14:paraId="7BD1523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Obedišće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84CEA9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29D17E0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Okešinec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64DB8E3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5EC4B2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562</w:t>
            </w:r>
          </w:p>
        </w:tc>
        <w:tc>
          <w:tcPr>
            <w:tcW w:w="1617" w:type="dxa"/>
            <w:noWrap/>
            <w:vAlign w:val="bottom"/>
            <w:hideMark/>
          </w:tcPr>
          <w:p w14:paraId="650C936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N-145</w:t>
            </w:r>
          </w:p>
        </w:tc>
        <w:tc>
          <w:tcPr>
            <w:tcW w:w="886" w:type="dxa"/>
            <w:noWrap/>
            <w:vAlign w:val="bottom"/>
            <w:hideMark/>
          </w:tcPr>
          <w:p w14:paraId="2E7EB32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241</w:t>
            </w:r>
          </w:p>
        </w:tc>
      </w:tr>
      <w:tr w:rsidR="00B25C7D" w:rsidRPr="00391A29" w14:paraId="34F4C52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B53680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146</w:t>
            </w:r>
          </w:p>
        </w:tc>
        <w:tc>
          <w:tcPr>
            <w:tcW w:w="1406" w:type="dxa"/>
            <w:noWrap/>
            <w:vAlign w:val="bottom"/>
            <w:hideMark/>
          </w:tcPr>
          <w:p w14:paraId="59CAEFF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Razljev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963E61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Razljevačka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687FC02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07FB54F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FF63A9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1374 i 2557</w:t>
            </w:r>
          </w:p>
        </w:tc>
        <w:tc>
          <w:tcPr>
            <w:tcW w:w="1617" w:type="dxa"/>
            <w:noWrap/>
            <w:vAlign w:val="bottom"/>
            <w:hideMark/>
          </w:tcPr>
          <w:p w14:paraId="34320CD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N-146</w:t>
            </w:r>
          </w:p>
        </w:tc>
        <w:tc>
          <w:tcPr>
            <w:tcW w:w="886" w:type="dxa"/>
            <w:noWrap/>
            <w:vAlign w:val="bottom"/>
            <w:hideMark/>
          </w:tcPr>
          <w:p w14:paraId="7F2476F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3010</w:t>
            </w:r>
          </w:p>
        </w:tc>
      </w:tr>
      <w:tr w:rsidR="00B25C7D" w:rsidRPr="00391A29" w14:paraId="1E05BD9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D3C913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147</w:t>
            </w:r>
          </w:p>
        </w:tc>
        <w:tc>
          <w:tcPr>
            <w:tcW w:w="1406" w:type="dxa"/>
            <w:noWrap/>
            <w:vAlign w:val="bottom"/>
            <w:hideMark/>
          </w:tcPr>
          <w:p w14:paraId="079C6E6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Razljev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743794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Peščenićka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ulica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2912E5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66AB1E8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DC0502E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1110 i 2551</w:t>
            </w:r>
          </w:p>
        </w:tc>
        <w:tc>
          <w:tcPr>
            <w:tcW w:w="1617" w:type="dxa"/>
            <w:noWrap/>
            <w:vAlign w:val="bottom"/>
            <w:hideMark/>
          </w:tcPr>
          <w:p w14:paraId="65D0D4B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N-147</w:t>
            </w:r>
          </w:p>
        </w:tc>
        <w:tc>
          <w:tcPr>
            <w:tcW w:w="886" w:type="dxa"/>
            <w:noWrap/>
            <w:vAlign w:val="bottom"/>
            <w:hideMark/>
          </w:tcPr>
          <w:p w14:paraId="177C7E4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1830</w:t>
            </w:r>
          </w:p>
        </w:tc>
      </w:tr>
      <w:tr w:rsidR="00B25C7D" w:rsidRPr="00391A29" w14:paraId="3416E0BF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D481CF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148</w:t>
            </w:r>
          </w:p>
        </w:tc>
        <w:tc>
          <w:tcPr>
            <w:tcW w:w="1406" w:type="dxa"/>
            <w:noWrap/>
            <w:vAlign w:val="bottom"/>
            <w:hideMark/>
          </w:tcPr>
          <w:p w14:paraId="328CA71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Razljev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8F227D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CF050A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0A5405A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46A3E8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1042</w:t>
            </w:r>
          </w:p>
        </w:tc>
        <w:tc>
          <w:tcPr>
            <w:tcW w:w="1617" w:type="dxa"/>
            <w:noWrap/>
            <w:vAlign w:val="bottom"/>
            <w:hideMark/>
          </w:tcPr>
          <w:p w14:paraId="0AED668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N-148</w:t>
            </w:r>
          </w:p>
        </w:tc>
        <w:tc>
          <w:tcPr>
            <w:tcW w:w="886" w:type="dxa"/>
            <w:noWrap/>
            <w:vAlign w:val="bottom"/>
            <w:hideMark/>
          </w:tcPr>
          <w:p w14:paraId="50825C2C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57</w:t>
            </w:r>
          </w:p>
        </w:tc>
      </w:tr>
      <w:tr w:rsidR="00B25C7D" w:rsidRPr="00391A29" w14:paraId="160FA1DB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CB8D447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149</w:t>
            </w:r>
          </w:p>
        </w:tc>
        <w:tc>
          <w:tcPr>
            <w:tcW w:w="1406" w:type="dxa"/>
            <w:noWrap/>
            <w:vAlign w:val="bottom"/>
            <w:hideMark/>
          </w:tcPr>
          <w:p w14:paraId="09B4A04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Razljev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175A0A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8A01C5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416C76D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918279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1131</w:t>
            </w:r>
          </w:p>
        </w:tc>
        <w:tc>
          <w:tcPr>
            <w:tcW w:w="1617" w:type="dxa"/>
            <w:noWrap/>
            <w:vAlign w:val="bottom"/>
            <w:hideMark/>
          </w:tcPr>
          <w:p w14:paraId="2EB4A88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N-149</w:t>
            </w:r>
          </w:p>
        </w:tc>
        <w:tc>
          <w:tcPr>
            <w:tcW w:w="886" w:type="dxa"/>
            <w:noWrap/>
            <w:vAlign w:val="bottom"/>
            <w:hideMark/>
          </w:tcPr>
          <w:p w14:paraId="63B0F0B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1126</w:t>
            </w:r>
          </w:p>
        </w:tc>
      </w:tr>
      <w:tr w:rsidR="00B25C7D" w:rsidRPr="00391A29" w14:paraId="0EF25B3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0C10E52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1406" w:type="dxa"/>
            <w:noWrap/>
            <w:vAlign w:val="bottom"/>
            <w:hideMark/>
          </w:tcPr>
          <w:p w14:paraId="394F4FB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Razljev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2B2A12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9DD6EC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0EEF635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0C2F06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1201</w:t>
            </w:r>
          </w:p>
        </w:tc>
        <w:tc>
          <w:tcPr>
            <w:tcW w:w="1617" w:type="dxa"/>
            <w:noWrap/>
            <w:vAlign w:val="bottom"/>
            <w:hideMark/>
          </w:tcPr>
          <w:p w14:paraId="218D533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N-150</w:t>
            </w:r>
          </w:p>
        </w:tc>
        <w:tc>
          <w:tcPr>
            <w:tcW w:w="886" w:type="dxa"/>
            <w:noWrap/>
            <w:vAlign w:val="bottom"/>
            <w:hideMark/>
          </w:tcPr>
          <w:p w14:paraId="45BD6C5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1660</w:t>
            </w:r>
          </w:p>
        </w:tc>
      </w:tr>
      <w:tr w:rsidR="00B25C7D" w:rsidRPr="00391A29" w14:paraId="2835DED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2A302E3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151</w:t>
            </w:r>
          </w:p>
        </w:tc>
        <w:tc>
          <w:tcPr>
            <w:tcW w:w="1406" w:type="dxa"/>
            <w:noWrap/>
            <w:vAlign w:val="bottom"/>
            <w:hideMark/>
          </w:tcPr>
          <w:p w14:paraId="42B27C2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Razljev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450EAA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3F46483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064DD12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25EB211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2547</w:t>
            </w:r>
          </w:p>
        </w:tc>
        <w:tc>
          <w:tcPr>
            <w:tcW w:w="1617" w:type="dxa"/>
            <w:noWrap/>
            <w:vAlign w:val="bottom"/>
            <w:hideMark/>
          </w:tcPr>
          <w:p w14:paraId="35E226A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N-151</w:t>
            </w:r>
          </w:p>
        </w:tc>
        <w:tc>
          <w:tcPr>
            <w:tcW w:w="886" w:type="dxa"/>
            <w:noWrap/>
            <w:vAlign w:val="bottom"/>
            <w:hideMark/>
          </w:tcPr>
          <w:p w14:paraId="3FF1542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590</w:t>
            </w:r>
          </w:p>
        </w:tc>
      </w:tr>
      <w:tr w:rsidR="00B25C7D" w:rsidRPr="00391A29" w14:paraId="5EB3F6C0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5B3B2C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152</w:t>
            </w:r>
          </w:p>
        </w:tc>
        <w:tc>
          <w:tcPr>
            <w:tcW w:w="1406" w:type="dxa"/>
            <w:noWrap/>
            <w:vAlign w:val="bottom"/>
            <w:hideMark/>
          </w:tcPr>
          <w:p w14:paraId="49DF5F9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9637DD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8DECA3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35FF78A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24C4FAC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2522, 2523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pruga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)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2530</w:t>
            </w:r>
          </w:p>
        </w:tc>
        <w:tc>
          <w:tcPr>
            <w:tcW w:w="1617" w:type="dxa"/>
            <w:noWrap/>
            <w:vAlign w:val="bottom"/>
            <w:hideMark/>
          </w:tcPr>
          <w:p w14:paraId="33D6A40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N-152</w:t>
            </w:r>
          </w:p>
        </w:tc>
        <w:tc>
          <w:tcPr>
            <w:tcW w:w="886" w:type="dxa"/>
            <w:noWrap/>
            <w:vAlign w:val="bottom"/>
            <w:hideMark/>
          </w:tcPr>
          <w:p w14:paraId="4C5E74C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1520</w:t>
            </w:r>
          </w:p>
        </w:tc>
      </w:tr>
      <w:tr w:rsidR="00B25C7D" w:rsidRPr="00391A29" w14:paraId="6CCFCCE3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90DFD8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153</w:t>
            </w:r>
          </w:p>
        </w:tc>
        <w:tc>
          <w:tcPr>
            <w:tcW w:w="1406" w:type="dxa"/>
            <w:noWrap/>
            <w:vAlign w:val="bottom"/>
            <w:hideMark/>
          </w:tcPr>
          <w:p w14:paraId="68C37BA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E6BB98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Vinogradska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i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Rečička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75B9D75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7587409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vAlign w:val="bottom"/>
            <w:hideMark/>
          </w:tcPr>
          <w:p w14:paraId="60C65B0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163, 217, 371/1, 425, 426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569</w:t>
            </w:r>
          </w:p>
        </w:tc>
        <w:tc>
          <w:tcPr>
            <w:tcW w:w="1617" w:type="dxa"/>
            <w:noWrap/>
            <w:vAlign w:val="bottom"/>
            <w:hideMark/>
          </w:tcPr>
          <w:p w14:paraId="349F7BA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N-153</w:t>
            </w:r>
          </w:p>
        </w:tc>
        <w:tc>
          <w:tcPr>
            <w:tcW w:w="886" w:type="dxa"/>
            <w:noWrap/>
            <w:vAlign w:val="bottom"/>
            <w:hideMark/>
          </w:tcPr>
          <w:p w14:paraId="65579A8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3743</w:t>
            </w:r>
          </w:p>
        </w:tc>
      </w:tr>
      <w:tr w:rsidR="00B25C7D" w:rsidRPr="00391A29" w14:paraId="62331602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7AF401D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154</w:t>
            </w:r>
          </w:p>
        </w:tc>
        <w:tc>
          <w:tcPr>
            <w:tcW w:w="1406" w:type="dxa"/>
            <w:noWrap/>
            <w:vAlign w:val="bottom"/>
            <w:hideMark/>
          </w:tcPr>
          <w:p w14:paraId="7DF8A6F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729712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vinogradska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1BE6938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77B74C6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DFB16DC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371/2</w:t>
            </w:r>
          </w:p>
        </w:tc>
        <w:tc>
          <w:tcPr>
            <w:tcW w:w="1617" w:type="dxa"/>
            <w:noWrap/>
            <w:vAlign w:val="bottom"/>
            <w:hideMark/>
          </w:tcPr>
          <w:p w14:paraId="34A8D11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N-154</w:t>
            </w:r>
          </w:p>
        </w:tc>
        <w:tc>
          <w:tcPr>
            <w:tcW w:w="886" w:type="dxa"/>
            <w:noWrap/>
            <w:vAlign w:val="bottom"/>
            <w:hideMark/>
          </w:tcPr>
          <w:p w14:paraId="4B6AFB2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200</w:t>
            </w:r>
          </w:p>
        </w:tc>
      </w:tr>
      <w:tr w:rsidR="00B25C7D" w:rsidRPr="00391A29" w14:paraId="4C12FBA6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CE0460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lastRenderedPageBreak/>
              <w:t>155</w:t>
            </w:r>
          </w:p>
        </w:tc>
        <w:tc>
          <w:tcPr>
            <w:tcW w:w="1406" w:type="dxa"/>
            <w:noWrap/>
            <w:vAlign w:val="bottom"/>
            <w:hideMark/>
          </w:tcPr>
          <w:p w14:paraId="22EC868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6F234D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74E2451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27808E05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9D51E93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297</w:t>
            </w:r>
          </w:p>
        </w:tc>
        <w:tc>
          <w:tcPr>
            <w:tcW w:w="1617" w:type="dxa"/>
            <w:noWrap/>
            <w:vAlign w:val="bottom"/>
            <w:hideMark/>
          </w:tcPr>
          <w:p w14:paraId="5002AF3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N-155</w:t>
            </w:r>
          </w:p>
        </w:tc>
        <w:tc>
          <w:tcPr>
            <w:tcW w:w="886" w:type="dxa"/>
            <w:noWrap/>
            <w:vAlign w:val="bottom"/>
            <w:hideMark/>
          </w:tcPr>
          <w:p w14:paraId="1207B0B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390</w:t>
            </w:r>
          </w:p>
        </w:tc>
      </w:tr>
      <w:tr w:rsidR="00B25C7D" w:rsidRPr="00391A29" w14:paraId="6380227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F4CFEBA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156</w:t>
            </w:r>
          </w:p>
        </w:tc>
        <w:tc>
          <w:tcPr>
            <w:tcW w:w="1406" w:type="dxa"/>
            <w:noWrap/>
            <w:vAlign w:val="bottom"/>
            <w:hideMark/>
          </w:tcPr>
          <w:p w14:paraId="17D4DCD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C2A0C6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Vinogradska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542BEBB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33FED32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1F83D5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292</w:t>
            </w:r>
          </w:p>
        </w:tc>
        <w:tc>
          <w:tcPr>
            <w:tcW w:w="1617" w:type="dxa"/>
            <w:noWrap/>
            <w:vAlign w:val="bottom"/>
            <w:hideMark/>
          </w:tcPr>
          <w:p w14:paraId="3B55095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N-156</w:t>
            </w:r>
          </w:p>
        </w:tc>
        <w:tc>
          <w:tcPr>
            <w:tcW w:w="886" w:type="dxa"/>
            <w:noWrap/>
            <w:vAlign w:val="bottom"/>
            <w:hideMark/>
          </w:tcPr>
          <w:p w14:paraId="4854424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800</w:t>
            </w:r>
          </w:p>
        </w:tc>
      </w:tr>
      <w:tr w:rsidR="00B25C7D" w:rsidRPr="00391A29" w14:paraId="460FE21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45B72CA9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157</w:t>
            </w:r>
          </w:p>
        </w:tc>
        <w:tc>
          <w:tcPr>
            <w:tcW w:w="1406" w:type="dxa"/>
            <w:noWrap/>
            <w:vAlign w:val="bottom"/>
            <w:hideMark/>
          </w:tcPr>
          <w:p w14:paraId="1F392BC9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F51701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vinogradska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245494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571890BD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64759719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191</w:t>
            </w:r>
          </w:p>
        </w:tc>
        <w:tc>
          <w:tcPr>
            <w:tcW w:w="1617" w:type="dxa"/>
            <w:noWrap/>
            <w:vAlign w:val="bottom"/>
            <w:hideMark/>
          </w:tcPr>
          <w:p w14:paraId="0E327E4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N-157</w:t>
            </w:r>
          </w:p>
        </w:tc>
        <w:tc>
          <w:tcPr>
            <w:tcW w:w="886" w:type="dxa"/>
            <w:noWrap/>
            <w:vAlign w:val="bottom"/>
            <w:hideMark/>
          </w:tcPr>
          <w:p w14:paraId="4222A48F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690</w:t>
            </w:r>
          </w:p>
        </w:tc>
      </w:tr>
      <w:tr w:rsidR="00B25C7D" w:rsidRPr="00391A29" w14:paraId="55A9AE3E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A611B3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158</w:t>
            </w:r>
          </w:p>
        </w:tc>
        <w:tc>
          <w:tcPr>
            <w:tcW w:w="1406" w:type="dxa"/>
            <w:noWrap/>
            <w:vAlign w:val="bottom"/>
            <w:hideMark/>
          </w:tcPr>
          <w:p w14:paraId="2A5CFF4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CBAA79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Rečička</w:t>
            </w:r>
            <w:proofErr w:type="spellEnd"/>
          </w:p>
        </w:tc>
        <w:tc>
          <w:tcPr>
            <w:tcW w:w="1075" w:type="dxa"/>
            <w:noWrap/>
            <w:vAlign w:val="bottom"/>
            <w:hideMark/>
          </w:tcPr>
          <w:p w14:paraId="2FBBAF9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4E4CBB27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70B4ABF2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2534</w:t>
            </w:r>
          </w:p>
        </w:tc>
        <w:tc>
          <w:tcPr>
            <w:tcW w:w="1617" w:type="dxa"/>
            <w:noWrap/>
            <w:vAlign w:val="bottom"/>
            <w:hideMark/>
          </w:tcPr>
          <w:p w14:paraId="5E35488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N-158</w:t>
            </w:r>
          </w:p>
        </w:tc>
        <w:tc>
          <w:tcPr>
            <w:tcW w:w="886" w:type="dxa"/>
            <w:noWrap/>
            <w:vAlign w:val="bottom"/>
            <w:hideMark/>
          </w:tcPr>
          <w:p w14:paraId="3D2BD57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570</w:t>
            </w:r>
          </w:p>
        </w:tc>
      </w:tr>
      <w:tr w:rsidR="00B25C7D" w:rsidRPr="00391A29" w14:paraId="58434D55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698E6334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159</w:t>
            </w:r>
          </w:p>
        </w:tc>
        <w:tc>
          <w:tcPr>
            <w:tcW w:w="1406" w:type="dxa"/>
            <w:noWrap/>
            <w:vAlign w:val="bottom"/>
            <w:hideMark/>
          </w:tcPr>
          <w:p w14:paraId="1680A43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027F7F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78619F5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542AC52A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7DAC024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2541</w:t>
            </w:r>
          </w:p>
        </w:tc>
        <w:tc>
          <w:tcPr>
            <w:tcW w:w="1617" w:type="dxa"/>
            <w:noWrap/>
            <w:vAlign w:val="bottom"/>
            <w:hideMark/>
          </w:tcPr>
          <w:p w14:paraId="6E09DD6C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N-159</w:t>
            </w:r>
          </w:p>
        </w:tc>
        <w:tc>
          <w:tcPr>
            <w:tcW w:w="886" w:type="dxa"/>
            <w:noWrap/>
            <w:vAlign w:val="bottom"/>
            <w:hideMark/>
          </w:tcPr>
          <w:p w14:paraId="0B8068D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870</w:t>
            </w:r>
          </w:p>
        </w:tc>
      </w:tr>
      <w:tr w:rsidR="00B25C7D" w:rsidRPr="00391A29" w14:paraId="634A7C0C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28FAA36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160</w:t>
            </w:r>
          </w:p>
        </w:tc>
        <w:tc>
          <w:tcPr>
            <w:tcW w:w="1406" w:type="dxa"/>
            <w:noWrap/>
            <w:vAlign w:val="bottom"/>
            <w:hideMark/>
          </w:tcPr>
          <w:p w14:paraId="325C5581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B49059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5B682F8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46F3EDF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6FCDEB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630, 839 (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kanal</w:t>
            </w:r>
            <w:proofErr w:type="spellEnd"/>
            <w:r w:rsidRPr="00391A29">
              <w:rPr>
                <w:rFonts w:ascii="Calibri" w:hAnsi="Calibri"/>
                <w:color w:val="000000"/>
              </w:rPr>
              <w:t>), 2542</w:t>
            </w:r>
          </w:p>
        </w:tc>
        <w:tc>
          <w:tcPr>
            <w:tcW w:w="1617" w:type="dxa"/>
            <w:noWrap/>
            <w:vAlign w:val="bottom"/>
            <w:hideMark/>
          </w:tcPr>
          <w:p w14:paraId="7DF9F9D5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N-160</w:t>
            </w:r>
          </w:p>
        </w:tc>
        <w:tc>
          <w:tcPr>
            <w:tcW w:w="886" w:type="dxa"/>
            <w:noWrap/>
            <w:vAlign w:val="bottom"/>
            <w:hideMark/>
          </w:tcPr>
          <w:p w14:paraId="79F26646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1632</w:t>
            </w:r>
          </w:p>
        </w:tc>
      </w:tr>
      <w:tr w:rsidR="00B25C7D" w:rsidRPr="00391A29" w14:paraId="2DA975B1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3B85B28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161</w:t>
            </w:r>
          </w:p>
        </w:tc>
        <w:tc>
          <w:tcPr>
            <w:tcW w:w="1406" w:type="dxa"/>
            <w:noWrap/>
            <w:vAlign w:val="bottom"/>
            <w:hideMark/>
          </w:tcPr>
          <w:p w14:paraId="131D9FA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283C57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443BCF6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4590ACC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5A426DD8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543</w:t>
            </w:r>
          </w:p>
        </w:tc>
        <w:tc>
          <w:tcPr>
            <w:tcW w:w="1617" w:type="dxa"/>
            <w:noWrap/>
            <w:vAlign w:val="bottom"/>
            <w:hideMark/>
          </w:tcPr>
          <w:p w14:paraId="417CDFD8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N-161</w:t>
            </w:r>
          </w:p>
        </w:tc>
        <w:tc>
          <w:tcPr>
            <w:tcW w:w="886" w:type="dxa"/>
            <w:noWrap/>
            <w:vAlign w:val="bottom"/>
            <w:hideMark/>
          </w:tcPr>
          <w:p w14:paraId="6EA43C48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290</w:t>
            </w:r>
          </w:p>
        </w:tc>
      </w:tr>
      <w:tr w:rsidR="00B25C7D" w:rsidRPr="00391A29" w14:paraId="59BED749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914D18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162</w:t>
            </w:r>
          </w:p>
        </w:tc>
        <w:tc>
          <w:tcPr>
            <w:tcW w:w="1406" w:type="dxa"/>
            <w:noWrap/>
            <w:vAlign w:val="bottom"/>
            <w:hideMark/>
          </w:tcPr>
          <w:p w14:paraId="0EB80EA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616DCE2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7624972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74C69C5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026876D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432 i 525</w:t>
            </w:r>
          </w:p>
        </w:tc>
        <w:tc>
          <w:tcPr>
            <w:tcW w:w="1617" w:type="dxa"/>
            <w:noWrap/>
            <w:vAlign w:val="bottom"/>
            <w:hideMark/>
          </w:tcPr>
          <w:p w14:paraId="7CA50494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N-162</w:t>
            </w:r>
          </w:p>
        </w:tc>
        <w:tc>
          <w:tcPr>
            <w:tcW w:w="886" w:type="dxa"/>
            <w:noWrap/>
            <w:vAlign w:val="bottom"/>
            <w:hideMark/>
          </w:tcPr>
          <w:p w14:paraId="61AD8B1E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940</w:t>
            </w:r>
          </w:p>
        </w:tc>
      </w:tr>
      <w:tr w:rsidR="00B25C7D" w:rsidRPr="00391A29" w14:paraId="211E1930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0956001D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163</w:t>
            </w:r>
          </w:p>
        </w:tc>
        <w:tc>
          <w:tcPr>
            <w:tcW w:w="1406" w:type="dxa"/>
            <w:noWrap/>
            <w:vAlign w:val="bottom"/>
            <w:hideMark/>
          </w:tcPr>
          <w:p w14:paraId="434EFDED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870391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144A6EC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0688E98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4D7428C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861</w:t>
            </w:r>
          </w:p>
        </w:tc>
        <w:tc>
          <w:tcPr>
            <w:tcW w:w="1617" w:type="dxa"/>
            <w:noWrap/>
            <w:vAlign w:val="bottom"/>
            <w:hideMark/>
          </w:tcPr>
          <w:p w14:paraId="7C4D255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N-163</w:t>
            </w:r>
          </w:p>
        </w:tc>
        <w:tc>
          <w:tcPr>
            <w:tcW w:w="886" w:type="dxa"/>
            <w:noWrap/>
            <w:vAlign w:val="bottom"/>
            <w:hideMark/>
          </w:tcPr>
          <w:p w14:paraId="369F8780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1200</w:t>
            </w:r>
          </w:p>
        </w:tc>
      </w:tr>
      <w:tr w:rsidR="00B25C7D" w:rsidRPr="00391A29" w14:paraId="48A4074F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1AB8F831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164</w:t>
            </w:r>
          </w:p>
        </w:tc>
        <w:tc>
          <w:tcPr>
            <w:tcW w:w="1406" w:type="dxa"/>
            <w:noWrap/>
            <w:vAlign w:val="bottom"/>
            <w:hideMark/>
          </w:tcPr>
          <w:p w14:paraId="45163AA7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 w:rsidRPr="00391A29">
              <w:rPr>
                <w:rFonts w:ascii="Calibri" w:hAnsi="Calibri"/>
                <w:color w:val="000000"/>
              </w:rPr>
              <w:t>Rečica</w:t>
            </w:r>
            <w:proofErr w:type="spellEnd"/>
            <w:r w:rsidRPr="00391A29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391A29">
              <w:rPr>
                <w:rFonts w:ascii="Calibri" w:hAnsi="Calibri"/>
                <w:color w:val="000000"/>
              </w:rPr>
              <w:t>Kriška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0D5041F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5" w:type="dxa"/>
            <w:noWrap/>
            <w:vAlign w:val="bottom"/>
            <w:hideMark/>
          </w:tcPr>
          <w:p w14:paraId="070BB88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Novoselec</w:t>
            </w:r>
          </w:p>
        </w:tc>
        <w:tc>
          <w:tcPr>
            <w:tcW w:w="1480" w:type="dxa"/>
            <w:noWrap/>
            <w:vAlign w:val="bottom"/>
            <w:hideMark/>
          </w:tcPr>
          <w:p w14:paraId="67B22340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37FF334B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707</w:t>
            </w:r>
          </w:p>
        </w:tc>
        <w:tc>
          <w:tcPr>
            <w:tcW w:w="1617" w:type="dxa"/>
            <w:noWrap/>
            <w:vAlign w:val="bottom"/>
            <w:hideMark/>
          </w:tcPr>
          <w:p w14:paraId="545F88BB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N-164</w:t>
            </w:r>
          </w:p>
        </w:tc>
        <w:tc>
          <w:tcPr>
            <w:tcW w:w="886" w:type="dxa"/>
            <w:noWrap/>
            <w:vAlign w:val="bottom"/>
            <w:hideMark/>
          </w:tcPr>
          <w:p w14:paraId="700D4885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 w:rsidRPr="00391A29">
              <w:rPr>
                <w:rFonts w:ascii="Calibri" w:hAnsi="Calibri"/>
                <w:color w:val="000000"/>
              </w:rPr>
              <w:t>295</w:t>
            </w:r>
          </w:p>
        </w:tc>
      </w:tr>
      <w:tr w:rsidR="00B25C7D" w:rsidRPr="00391A29" w14:paraId="652E6A1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  <w:hideMark/>
          </w:tcPr>
          <w:p w14:paraId="57B9383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165</w:t>
            </w:r>
          </w:p>
        </w:tc>
        <w:tc>
          <w:tcPr>
            <w:tcW w:w="1406" w:type="dxa"/>
            <w:noWrap/>
            <w:vAlign w:val="bottom"/>
            <w:hideMark/>
          </w:tcPr>
          <w:p w14:paraId="77AF747E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114FB0A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75" w:type="dxa"/>
            <w:noWrap/>
            <w:vAlign w:val="bottom"/>
            <w:hideMark/>
          </w:tcPr>
          <w:p w14:paraId="3CEF6C73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Širinec</w:t>
            </w:r>
            <w:proofErr w:type="spellEnd"/>
          </w:p>
        </w:tc>
        <w:tc>
          <w:tcPr>
            <w:tcW w:w="1480" w:type="dxa"/>
            <w:noWrap/>
            <w:vAlign w:val="bottom"/>
            <w:hideMark/>
          </w:tcPr>
          <w:p w14:paraId="48204BFF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  <w:hideMark/>
          </w:tcPr>
          <w:p w14:paraId="1A1055C6" w14:textId="77777777" w:rsidR="00B25C7D" w:rsidRPr="00391A29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1919/3</w:t>
            </w:r>
          </w:p>
        </w:tc>
        <w:tc>
          <w:tcPr>
            <w:tcW w:w="1617" w:type="dxa"/>
            <w:noWrap/>
            <w:vAlign w:val="bottom"/>
            <w:hideMark/>
          </w:tcPr>
          <w:p w14:paraId="7FB74220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N-165</w:t>
            </w:r>
          </w:p>
        </w:tc>
        <w:tc>
          <w:tcPr>
            <w:tcW w:w="886" w:type="dxa"/>
            <w:noWrap/>
            <w:vAlign w:val="bottom"/>
            <w:hideMark/>
          </w:tcPr>
          <w:p w14:paraId="3470C47B" w14:textId="77777777" w:rsidR="00B25C7D" w:rsidRPr="00391A29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</w:t>
            </w:r>
          </w:p>
        </w:tc>
      </w:tr>
      <w:tr w:rsidR="00B25C7D" w:rsidRPr="00391A29" w14:paraId="4ECC3527" w14:textId="77777777" w:rsidTr="00FA6E64">
        <w:trPr>
          <w:trHeight w:val="600"/>
          <w:jc w:val="center"/>
        </w:trPr>
        <w:tc>
          <w:tcPr>
            <w:tcW w:w="580" w:type="dxa"/>
            <w:noWrap/>
            <w:vAlign w:val="bottom"/>
          </w:tcPr>
          <w:p w14:paraId="40A8D22A" w14:textId="77777777" w:rsidR="00B25C7D" w:rsidRDefault="00B25C7D" w:rsidP="00FA6E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166</w:t>
            </w:r>
          </w:p>
        </w:tc>
        <w:tc>
          <w:tcPr>
            <w:tcW w:w="1406" w:type="dxa"/>
            <w:noWrap/>
            <w:vAlign w:val="bottom"/>
          </w:tcPr>
          <w:p w14:paraId="27937EFC" w14:textId="77777777" w:rsidR="00B25C7D" w:rsidRDefault="00B25C7D" w:rsidP="00FA6E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701" w:type="dxa"/>
            <w:noWrap/>
            <w:vAlign w:val="bottom"/>
          </w:tcPr>
          <w:p w14:paraId="607B4856" w14:textId="77777777" w:rsidR="00B25C7D" w:rsidRPr="00391A29" w:rsidRDefault="00B25C7D" w:rsidP="00FA6E64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Ulica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Jurja </w:t>
            </w:r>
            <w:proofErr w:type="spellStart"/>
            <w:r>
              <w:rPr>
                <w:rFonts w:ascii="Calibri" w:hAnsi="Calibri"/>
                <w:color w:val="000000"/>
              </w:rPr>
              <w:t>Tomca</w:t>
            </w:r>
            <w:proofErr w:type="spellEnd"/>
          </w:p>
        </w:tc>
        <w:tc>
          <w:tcPr>
            <w:tcW w:w="1075" w:type="dxa"/>
            <w:noWrap/>
            <w:vAlign w:val="bottom"/>
          </w:tcPr>
          <w:p w14:paraId="7492ED52" w14:textId="77777777" w:rsidR="00B25C7D" w:rsidRDefault="00B25C7D" w:rsidP="00FA6E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Križ</w:t>
            </w:r>
          </w:p>
        </w:tc>
        <w:tc>
          <w:tcPr>
            <w:tcW w:w="1480" w:type="dxa"/>
            <w:noWrap/>
            <w:vAlign w:val="bottom"/>
          </w:tcPr>
          <w:p w14:paraId="43A75A13" w14:textId="77777777" w:rsidR="00B25C7D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Put</w:t>
            </w:r>
          </w:p>
        </w:tc>
        <w:tc>
          <w:tcPr>
            <w:tcW w:w="1556" w:type="dxa"/>
            <w:noWrap/>
            <w:vAlign w:val="bottom"/>
          </w:tcPr>
          <w:p w14:paraId="06376B57" w14:textId="77777777" w:rsidR="00B25C7D" w:rsidRDefault="00B25C7D" w:rsidP="00FA6E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341/3</w:t>
            </w:r>
          </w:p>
        </w:tc>
        <w:tc>
          <w:tcPr>
            <w:tcW w:w="1617" w:type="dxa"/>
            <w:noWrap/>
            <w:vAlign w:val="bottom"/>
          </w:tcPr>
          <w:p w14:paraId="171D9351" w14:textId="77777777" w:rsidR="00B25C7D" w:rsidRDefault="00B25C7D" w:rsidP="00FA6E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N-166</w:t>
            </w:r>
          </w:p>
        </w:tc>
        <w:tc>
          <w:tcPr>
            <w:tcW w:w="886" w:type="dxa"/>
            <w:noWrap/>
            <w:vAlign w:val="bottom"/>
          </w:tcPr>
          <w:p w14:paraId="64A9526E" w14:textId="77777777" w:rsidR="00B25C7D" w:rsidRDefault="00B25C7D" w:rsidP="00FA6E64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0B20084A" w14:textId="77777777" w:rsidR="00B25C7D" w:rsidRPr="00725290" w:rsidRDefault="00B25C7D" w:rsidP="00B25C7D">
      <w:pPr>
        <w:shd w:val="clear" w:color="auto" w:fill="FFFFFF"/>
        <w:jc w:val="both"/>
        <w:rPr>
          <w:lang w:val="de-DE"/>
        </w:rPr>
      </w:pPr>
    </w:p>
    <w:p w14:paraId="66EAC0AB" w14:textId="77777777" w:rsidR="00B25C7D" w:rsidRPr="004A6BA5" w:rsidRDefault="00B25C7D" w:rsidP="00B25C7D">
      <w:pPr>
        <w:shd w:val="clear" w:color="auto" w:fill="FFFFFF"/>
        <w:jc w:val="right"/>
        <w:rPr>
          <w:sz w:val="24"/>
          <w:szCs w:val="24"/>
          <w:lang w:val="de-DE"/>
        </w:rPr>
      </w:pPr>
    </w:p>
    <w:p w14:paraId="56EE4C64" w14:textId="77777777" w:rsidR="00B25C7D" w:rsidRPr="004A6BA5" w:rsidRDefault="00B25C7D" w:rsidP="00B25C7D">
      <w:pPr>
        <w:shd w:val="clear" w:color="auto" w:fill="FFFFFF"/>
        <w:jc w:val="right"/>
        <w:rPr>
          <w:sz w:val="24"/>
          <w:szCs w:val="24"/>
          <w:lang w:val="de-DE"/>
        </w:rPr>
      </w:pPr>
    </w:p>
    <w:p w14:paraId="0EF5843A" w14:textId="77777777" w:rsidR="00B25C7D" w:rsidRPr="004A6BA5" w:rsidRDefault="00B25C7D" w:rsidP="00B25C7D">
      <w:pPr>
        <w:shd w:val="clear" w:color="auto" w:fill="FFFFFF"/>
        <w:rPr>
          <w:sz w:val="24"/>
          <w:szCs w:val="24"/>
          <w:lang w:val="de-DE"/>
        </w:rPr>
      </w:pPr>
      <w:r w:rsidRPr="004A6BA5">
        <w:rPr>
          <w:sz w:val="24"/>
          <w:szCs w:val="24"/>
          <w:lang w:val="de-DE"/>
        </w:rPr>
        <w:t xml:space="preserve">  </w:t>
      </w:r>
    </w:p>
    <w:p w14:paraId="7BDE6E1F" w14:textId="77777777" w:rsidR="00B25C7D" w:rsidRPr="004A6BA5" w:rsidRDefault="00B25C7D" w:rsidP="00B25C7D">
      <w:pPr>
        <w:shd w:val="clear" w:color="auto" w:fill="FFFFFF"/>
        <w:rPr>
          <w:sz w:val="24"/>
          <w:szCs w:val="24"/>
          <w:lang w:val="de-DE"/>
        </w:rPr>
      </w:pPr>
    </w:p>
    <w:p w14:paraId="1F339F4A" w14:textId="77777777" w:rsidR="00B25C7D" w:rsidRPr="004A6BA5" w:rsidRDefault="00B25C7D" w:rsidP="00B25C7D">
      <w:pPr>
        <w:shd w:val="clear" w:color="auto" w:fill="FFFFFF"/>
        <w:rPr>
          <w:sz w:val="24"/>
          <w:szCs w:val="24"/>
          <w:lang w:val="de-DE"/>
        </w:rPr>
      </w:pPr>
    </w:p>
    <w:p w14:paraId="1A728F76" w14:textId="77777777" w:rsidR="00B25C7D" w:rsidRPr="004A6BA5" w:rsidRDefault="00B25C7D" w:rsidP="00B25C7D">
      <w:pPr>
        <w:shd w:val="clear" w:color="auto" w:fill="FFFFFF"/>
        <w:rPr>
          <w:sz w:val="24"/>
          <w:szCs w:val="24"/>
          <w:lang w:val="de-DE"/>
        </w:rPr>
      </w:pPr>
    </w:p>
    <w:p w14:paraId="37F65079" w14:textId="77777777" w:rsidR="00B25C7D" w:rsidRPr="004A6BA5" w:rsidRDefault="00B25C7D" w:rsidP="00B25C7D">
      <w:pPr>
        <w:shd w:val="clear" w:color="auto" w:fill="FFFFFF"/>
        <w:rPr>
          <w:sz w:val="24"/>
          <w:szCs w:val="24"/>
          <w:lang w:val="de-DE"/>
        </w:rPr>
      </w:pPr>
    </w:p>
    <w:p w14:paraId="7F7A0B0B" w14:textId="77777777" w:rsidR="00B25C7D" w:rsidRPr="004A6BA5" w:rsidRDefault="00B25C7D" w:rsidP="00B25C7D">
      <w:pPr>
        <w:shd w:val="clear" w:color="auto" w:fill="FFFFFF"/>
        <w:rPr>
          <w:sz w:val="24"/>
          <w:szCs w:val="24"/>
          <w:lang w:val="de-DE"/>
        </w:rPr>
      </w:pPr>
    </w:p>
    <w:p w14:paraId="0806A414" w14:textId="77777777" w:rsidR="00B25C7D" w:rsidRPr="004A6BA5" w:rsidRDefault="00B25C7D" w:rsidP="00B25C7D">
      <w:pPr>
        <w:shd w:val="clear" w:color="auto" w:fill="FFFFFF"/>
        <w:rPr>
          <w:sz w:val="24"/>
          <w:szCs w:val="24"/>
          <w:lang w:val="de-DE"/>
        </w:rPr>
      </w:pPr>
    </w:p>
    <w:p w14:paraId="01D14925" w14:textId="77777777" w:rsidR="00B25C7D" w:rsidRPr="004A6BA5" w:rsidRDefault="00B25C7D" w:rsidP="00B25C7D">
      <w:pPr>
        <w:shd w:val="clear" w:color="auto" w:fill="FFFFFF"/>
        <w:rPr>
          <w:sz w:val="24"/>
          <w:szCs w:val="24"/>
          <w:lang w:val="de-DE"/>
        </w:rPr>
      </w:pPr>
    </w:p>
    <w:p w14:paraId="13BA44A3" w14:textId="77777777" w:rsidR="00B25C7D" w:rsidRDefault="00B25C7D"/>
    <w:p w14:paraId="30DE9278" w14:textId="77777777" w:rsidR="00B25C7D" w:rsidRDefault="00B25C7D"/>
    <w:p w14:paraId="2462FA90" w14:textId="77777777" w:rsidR="00B25C7D" w:rsidRDefault="00B25C7D"/>
    <w:p w14:paraId="2FF09F9C" w14:textId="77777777" w:rsidR="00B25C7D" w:rsidRDefault="00B25C7D"/>
    <w:p w14:paraId="753D5124" w14:textId="77777777" w:rsidR="00B25C7D" w:rsidRDefault="00B25C7D"/>
    <w:p w14:paraId="5D213159" w14:textId="77777777" w:rsidR="00B25C7D" w:rsidRDefault="00B25C7D"/>
    <w:p w14:paraId="40BB01A2" w14:textId="77777777" w:rsidR="00B25C7D" w:rsidRDefault="00B25C7D"/>
    <w:p w14:paraId="1C649D19" w14:textId="77777777" w:rsidR="00B25C7D" w:rsidRDefault="00B25C7D"/>
    <w:p w14:paraId="0B1666AE" w14:textId="77777777" w:rsidR="00B25C7D" w:rsidRDefault="00B25C7D"/>
    <w:p w14:paraId="1208383F" w14:textId="77777777" w:rsidR="00B25C7D" w:rsidRDefault="00B25C7D"/>
    <w:p w14:paraId="61B6D483" w14:textId="77777777" w:rsidR="00B25C7D" w:rsidRDefault="00B25C7D"/>
    <w:p w14:paraId="3C1A5D2C" w14:textId="77777777" w:rsidR="00B25C7D" w:rsidRDefault="00B25C7D"/>
    <w:p w14:paraId="593ADD20" w14:textId="77777777" w:rsidR="00B25C7D" w:rsidRDefault="00B25C7D"/>
    <w:p w14:paraId="3C264D97" w14:textId="77777777" w:rsidR="00B25C7D" w:rsidRDefault="00B25C7D"/>
    <w:p w14:paraId="0519E642" w14:textId="77777777" w:rsidR="00CE4954" w:rsidRDefault="00CE4954"/>
    <w:p w14:paraId="426B84CE" w14:textId="77777777" w:rsidR="00B25C7D" w:rsidRDefault="00B25C7D" w:rsidP="004C1838">
      <w:pPr>
        <w:spacing w:line="276" w:lineRule="auto"/>
        <w:rPr>
          <w:b/>
          <w:sz w:val="24"/>
          <w:szCs w:val="24"/>
        </w:rPr>
      </w:pPr>
      <w:bookmarkStart w:id="8" w:name="_Hlk156895363"/>
    </w:p>
    <w:p w14:paraId="7B063134" w14:textId="77777777" w:rsidR="00B25C7D" w:rsidRDefault="00B25C7D" w:rsidP="00554CE2">
      <w:pPr>
        <w:spacing w:line="276" w:lineRule="auto"/>
        <w:jc w:val="right"/>
        <w:rPr>
          <w:b/>
          <w:sz w:val="24"/>
          <w:szCs w:val="24"/>
        </w:rPr>
      </w:pPr>
    </w:p>
    <w:p w14:paraId="74C574CA" w14:textId="21BD743A" w:rsidR="00CE4954" w:rsidRPr="008C409F" w:rsidRDefault="00CE4954" w:rsidP="00CE4954">
      <w:pPr>
        <w:suppressAutoHyphens/>
        <w:overflowPunct/>
        <w:autoSpaceDE/>
        <w:adjustRightInd/>
        <w:ind w:left="5664"/>
        <w:jc w:val="both"/>
        <w:rPr>
          <w:rFonts w:ascii="Calibri" w:eastAsia="Calibri" w:hAnsi="Calibri"/>
          <w:sz w:val="22"/>
          <w:szCs w:val="22"/>
          <w:lang w:val="hr-HR" w:eastAsia="en-US"/>
        </w:rPr>
      </w:pPr>
      <w:r>
        <w:rPr>
          <w:sz w:val="24"/>
          <w:szCs w:val="24"/>
        </w:rPr>
        <w:tab/>
      </w:r>
      <w:r w:rsidRPr="008C409F">
        <w:rPr>
          <w:rFonts w:eastAsia="Calibri"/>
          <w:sz w:val="24"/>
          <w:szCs w:val="24"/>
          <w:lang w:val="hr-HR" w:eastAsia="en-US"/>
        </w:rPr>
        <w:tab/>
      </w:r>
      <w:r w:rsidRPr="008C409F">
        <w:rPr>
          <w:rFonts w:eastAsia="Calibri"/>
          <w:sz w:val="24"/>
          <w:szCs w:val="24"/>
          <w:lang w:val="hr-HR" w:eastAsia="en-US"/>
        </w:rPr>
        <w:tab/>
      </w:r>
    </w:p>
    <w:p w14:paraId="2F0CC425" w14:textId="77777777" w:rsidR="00432369" w:rsidRDefault="00432369" w:rsidP="00CE4954">
      <w:pPr>
        <w:suppressAutoHyphens/>
        <w:overflowPunct/>
        <w:autoSpaceDE/>
        <w:adjustRightInd/>
        <w:jc w:val="both"/>
        <w:rPr>
          <w:rFonts w:eastAsia="Calibri"/>
          <w:sz w:val="24"/>
          <w:szCs w:val="24"/>
          <w:lang w:val="hr-HR" w:eastAsia="en-US"/>
        </w:rPr>
      </w:pPr>
    </w:p>
    <w:p w14:paraId="71BAA34A" w14:textId="2C2F5641" w:rsidR="000C7A1D" w:rsidRDefault="00CE4954" w:rsidP="00CE4954">
      <w:pPr>
        <w:suppressAutoHyphens/>
        <w:overflowPunct/>
        <w:autoSpaceDE/>
        <w:adjustRightInd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ab/>
      </w:r>
    </w:p>
    <w:p w14:paraId="39970E41" w14:textId="77777777" w:rsidR="000C7A1D" w:rsidRDefault="000C7A1D" w:rsidP="00CE4954">
      <w:pPr>
        <w:suppressAutoHyphens/>
        <w:overflowPunct/>
        <w:autoSpaceDE/>
        <w:adjustRightInd/>
        <w:jc w:val="both"/>
        <w:rPr>
          <w:rFonts w:eastAsia="Calibri"/>
          <w:sz w:val="24"/>
          <w:szCs w:val="24"/>
          <w:lang w:val="hr-HR" w:eastAsia="en-US"/>
        </w:rPr>
      </w:pPr>
    </w:p>
    <w:p w14:paraId="561E4F22" w14:textId="730AA32F" w:rsidR="00CE4954" w:rsidRPr="00AC79E6" w:rsidRDefault="00CE4954" w:rsidP="000C7A1D">
      <w:pPr>
        <w:suppressAutoHyphens/>
        <w:overflowPunct/>
        <w:autoSpaceDE/>
        <w:adjustRightInd/>
        <w:ind w:firstLine="708"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Na temelju članka 78. Zakona o koncesijama („Narodne novine“ br</w:t>
      </w:r>
      <w:r>
        <w:rPr>
          <w:rFonts w:eastAsia="Calibri"/>
          <w:sz w:val="24"/>
          <w:szCs w:val="24"/>
          <w:lang w:val="hr-HR" w:eastAsia="en-US"/>
        </w:rPr>
        <w:t>.</w:t>
      </w:r>
      <w:r w:rsidRPr="00AC79E6">
        <w:rPr>
          <w:rFonts w:eastAsia="Calibri"/>
          <w:sz w:val="24"/>
          <w:szCs w:val="24"/>
          <w:lang w:val="hr-HR" w:eastAsia="en-US"/>
        </w:rPr>
        <w:t xml:space="preserve"> 69/17 i 107/20), članka 35. Zakona o lokalnoj i područnoj (regionalnoj) samoupravi („Narodne novine“ br. 33/01, 60/01, 129/05, 109/07, 125/08, 36/09, 150/11, 144/12, 19/13, 137/15, 123/17, 98/19 i 144/20),  članaka 25. i 100. Statuta Općine Križ („Glasnik Zagrebačke županije“ br. 11/21</w:t>
      </w:r>
      <w:r>
        <w:rPr>
          <w:rFonts w:eastAsia="Calibri"/>
          <w:sz w:val="24"/>
          <w:szCs w:val="24"/>
          <w:lang w:val="hr-HR" w:eastAsia="en-US"/>
        </w:rPr>
        <w:t xml:space="preserve"> i 57/23</w:t>
      </w:r>
      <w:r w:rsidRPr="00AC79E6">
        <w:rPr>
          <w:rFonts w:eastAsia="Calibri"/>
          <w:sz w:val="24"/>
          <w:szCs w:val="24"/>
          <w:lang w:val="hr-HR" w:eastAsia="en-US"/>
        </w:rPr>
        <w:t>) i članka 64. Poslovnika Općinskog vijeća Općine Križ („Glasnik Zagrebačke županije“ br. 11/21)</w:t>
      </w:r>
      <w:r w:rsidR="00C2049B">
        <w:rPr>
          <w:rFonts w:eastAsia="Calibri"/>
          <w:sz w:val="24"/>
          <w:szCs w:val="24"/>
          <w:lang w:val="hr-HR" w:eastAsia="en-US"/>
        </w:rPr>
        <w:t>,</w:t>
      </w:r>
      <w:r w:rsidRPr="00AC79E6">
        <w:rPr>
          <w:rFonts w:eastAsia="Calibri"/>
          <w:sz w:val="24"/>
          <w:szCs w:val="24"/>
          <w:lang w:val="hr-HR" w:eastAsia="en-US"/>
        </w:rPr>
        <w:t xml:space="preserve"> Općinsko vijeće Općine Križ na </w:t>
      </w:r>
      <w:r w:rsidR="00C2049B">
        <w:rPr>
          <w:rFonts w:eastAsia="Calibri"/>
          <w:sz w:val="24"/>
          <w:szCs w:val="24"/>
          <w:lang w:val="hr-HR" w:eastAsia="en-US"/>
        </w:rPr>
        <w:t>25.</w:t>
      </w:r>
      <w:r w:rsidRPr="00AC79E6">
        <w:rPr>
          <w:rFonts w:eastAsia="Calibri"/>
          <w:sz w:val="24"/>
          <w:szCs w:val="24"/>
          <w:lang w:val="hr-HR" w:eastAsia="en-US"/>
        </w:rPr>
        <w:t xml:space="preserve"> sjednici održanoj dana </w:t>
      </w:r>
      <w:r w:rsidR="00C2049B">
        <w:rPr>
          <w:rFonts w:eastAsia="Calibri"/>
          <w:sz w:val="24"/>
          <w:szCs w:val="24"/>
          <w:lang w:val="hr-HR" w:eastAsia="en-US"/>
        </w:rPr>
        <w:t>30. siječnja 2024.</w:t>
      </w:r>
      <w:r w:rsidRPr="00AC79E6">
        <w:rPr>
          <w:rFonts w:eastAsia="Calibri"/>
          <w:sz w:val="24"/>
          <w:szCs w:val="24"/>
          <w:lang w:val="hr-HR" w:eastAsia="en-US"/>
        </w:rPr>
        <w:t xml:space="preserve">godine donijelo je </w:t>
      </w:r>
    </w:p>
    <w:p w14:paraId="63CEBEF7" w14:textId="77777777" w:rsidR="00CE4954" w:rsidRPr="00AC79E6" w:rsidRDefault="00CE4954" w:rsidP="00CE4954">
      <w:pPr>
        <w:suppressAutoHyphens/>
        <w:overflowPunct/>
        <w:autoSpaceDE/>
        <w:adjustRightInd/>
        <w:spacing w:line="276" w:lineRule="auto"/>
        <w:jc w:val="both"/>
        <w:rPr>
          <w:rFonts w:eastAsia="Calibri"/>
          <w:sz w:val="24"/>
          <w:szCs w:val="24"/>
          <w:lang w:val="hr-HR" w:eastAsia="en-US"/>
        </w:rPr>
      </w:pPr>
    </w:p>
    <w:p w14:paraId="0D80EDFD" w14:textId="77777777" w:rsidR="00CE4954" w:rsidRPr="00AC79E6" w:rsidRDefault="00CE4954" w:rsidP="00CE4954">
      <w:pPr>
        <w:suppressAutoHyphens/>
        <w:overflowPunct/>
        <w:autoSpaceDE/>
        <w:adjustRightInd/>
        <w:spacing w:line="276" w:lineRule="auto"/>
        <w:jc w:val="center"/>
        <w:rPr>
          <w:rFonts w:eastAsia="Calibri"/>
          <w:b/>
          <w:bCs/>
          <w:caps/>
          <w:sz w:val="24"/>
          <w:szCs w:val="24"/>
          <w:lang w:val="hr-HR" w:eastAsia="en-US"/>
        </w:rPr>
      </w:pPr>
      <w:r w:rsidRPr="00AC79E6">
        <w:rPr>
          <w:rFonts w:eastAsia="Calibri"/>
          <w:b/>
          <w:bCs/>
          <w:caps/>
          <w:sz w:val="24"/>
          <w:szCs w:val="24"/>
          <w:lang w:val="hr-HR" w:eastAsia="en-US"/>
        </w:rPr>
        <w:t>ODLUKu</w:t>
      </w:r>
    </w:p>
    <w:p w14:paraId="2636B7BD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b/>
          <w:bCs/>
          <w:sz w:val="24"/>
          <w:szCs w:val="24"/>
          <w:lang w:val="hr-HR" w:eastAsia="en-US"/>
        </w:rPr>
      </w:pPr>
      <w:r w:rsidRPr="00AC79E6">
        <w:rPr>
          <w:rFonts w:eastAsia="Calibri"/>
          <w:b/>
          <w:bCs/>
          <w:sz w:val="24"/>
          <w:szCs w:val="24"/>
          <w:lang w:val="hr-HR" w:eastAsia="en-US"/>
        </w:rPr>
        <w:t xml:space="preserve">o donošenju godišnjeg plana davanja koncesija </w:t>
      </w:r>
    </w:p>
    <w:p w14:paraId="1C338350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b/>
          <w:bCs/>
          <w:sz w:val="24"/>
          <w:szCs w:val="24"/>
          <w:lang w:val="hr-HR" w:eastAsia="en-US"/>
        </w:rPr>
      </w:pPr>
      <w:r w:rsidRPr="00AC79E6">
        <w:rPr>
          <w:rFonts w:eastAsia="Calibri"/>
          <w:b/>
          <w:bCs/>
          <w:sz w:val="24"/>
          <w:szCs w:val="24"/>
          <w:lang w:val="hr-HR" w:eastAsia="en-US"/>
        </w:rPr>
        <w:t>za 2024. godinu</w:t>
      </w:r>
    </w:p>
    <w:p w14:paraId="7F4149A2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b/>
          <w:sz w:val="24"/>
          <w:szCs w:val="24"/>
          <w:lang w:val="hr-HR" w:eastAsia="en-US"/>
        </w:rPr>
      </w:pPr>
    </w:p>
    <w:p w14:paraId="06B2C730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caps/>
          <w:sz w:val="24"/>
          <w:szCs w:val="24"/>
          <w:lang w:val="hr-HR" w:eastAsia="en-US"/>
        </w:rPr>
      </w:pPr>
      <w:r w:rsidRPr="00AC79E6">
        <w:rPr>
          <w:rFonts w:eastAsia="Calibri"/>
          <w:caps/>
          <w:sz w:val="24"/>
          <w:szCs w:val="24"/>
          <w:lang w:val="hr-HR" w:eastAsia="en-US"/>
        </w:rPr>
        <w:t>I.</w:t>
      </w:r>
    </w:p>
    <w:p w14:paraId="13902F51" w14:textId="77777777" w:rsidR="00CE4954" w:rsidRPr="00AC79E6" w:rsidRDefault="00CE4954" w:rsidP="00CE4954">
      <w:pPr>
        <w:suppressAutoHyphens/>
        <w:overflowPunct/>
        <w:autoSpaceDE/>
        <w:adjustRightInd/>
        <w:spacing w:before="240" w:after="80" w:line="276" w:lineRule="auto"/>
        <w:jc w:val="both"/>
        <w:rPr>
          <w:rFonts w:ascii="Calibri" w:eastAsia="Calibri" w:hAnsi="Calibri" w:cs="Calibri"/>
          <w:color w:val="000000"/>
          <w:sz w:val="24"/>
          <w:szCs w:val="24"/>
          <w:lang w:val="hr-HR" w:eastAsia="en-US"/>
        </w:rPr>
      </w:pPr>
      <w:r w:rsidRPr="00AC79E6">
        <w:rPr>
          <w:rFonts w:eastAsia="Calibri"/>
          <w:color w:val="000000"/>
          <w:sz w:val="24"/>
          <w:szCs w:val="24"/>
          <w:lang w:val="hr-HR" w:eastAsia="en-US"/>
        </w:rPr>
        <w:tab/>
        <w:t xml:space="preserve">Donosi se godišnji plan davanja koncesija za 2024. godinu koji se objavljuje na </w:t>
      </w:r>
      <w:r w:rsidRPr="00AC79E6">
        <w:rPr>
          <w:rFonts w:eastAsia="Calibri" w:cs="Calibri"/>
          <w:color w:val="000000"/>
          <w:sz w:val="24"/>
          <w:szCs w:val="24"/>
          <w:lang w:val="hr-HR" w:eastAsia="en-US"/>
        </w:rPr>
        <w:t xml:space="preserve">standardnom obrascu Ministarstva financija te isti  </w:t>
      </w:r>
      <w:proofErr w:type="spellStart"/>
      <w:r w:rsidRPr="00AC79E6">
        <w:rPr>
          <w:rFonts w:eastAsia="Calibri" w:cs="Calibri"/>
          <w:color w:val="000000"/>
          <w:sz w:val="24"/>
          <w:szCs w:val="24"/>
          <w:lang w:val="hr-HR" w:eastAsia="en-US"/>
        </w:rPr>
        <w:t>prileži</w:t>
      </w:r>
      <w:proofErr w:type="spellEnd"/>
      <w:r w:rsidRPr="00AC79E6">
        <w:rPr>
          <w:rFonts w:eastAsia="Calibri" w:cs="Calibri"/>
          <w:color w:val="000000"/>
          <w:sz w:val="24"/>
          <w:szCs w:val="24"/>
          <w:lang w:val="hr-HR" w:eastAsia="en-US"/>
        </w:rPr>
        <w:t xml:space="preserve"> ovoj Odluci i čini njezin sastavni dio.</w:t>
      </w:r>
    </w:p>
    <w:p w14:paraId="1D73F6B7" w14:textId="77777777" w:rsidR="00CE4954" w:rsidRPr="00AC79E6" w:rsidRDefault="00CE4954" w:rsidP="00CE4954">
      <w:pPr>
        <w:suppressAutoHyphens/>
        <w:overflowPunct/>
        <w:autoSpaceDE/>
        <w:adjustRightInd/>
        <w:spacing w:before="240" w:after="80" w:line="276" w:lineRule="auto"/>
        <w:jc w:val="both"/>
        <w:rPr>
          <w:rFonts w:ascii="Calibri" w:eastAsia="Calibri" w:hAnsi="Calibri" w:cs="Calibri"/>
          <w:color w:val="000000"/>
          <w:sz w:val="24"/>
          <w:szCs w:val="24"/>
          <w:lang w:val="hr-HR" w:eastAsia="en-US"/>
        </w:rPr>
      </w:pPr>
    </w:p>
    <w:p w14:paraId="04CC9E7B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II.</w:t>
      </w:r>
    </w:p>
    <w:p w14:paraId="38E8798D" w14:textId="77777777" w:rsidR="00CE4954" w:rsidRPr="00AC79E6" w:rsidRDefault="00CE4954" w:rsidP="00CE4954">
      <w:pPr>
        <w:suppressAutoHyphens/>
        <w:overflowPunct/>
        <w:autoSpaceDE/>
        <w:adjustRightInd/>
        <w:spacing w:after="120" w:line="276" w:lineRule="auto"/>
        <w:ind w:firstLine="709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AC79E6">
        <w:rPr>
          <w:rFonts w:eastAsia="Calibri"/>
          <w:color w:val="000000"/>
          <w:sz w:val="24"/>
          <w:szCs w:val="24"/>
          <w:lang w:val="hr-HR" w:eastAsia="en-US"/>
        </w:rPr>
        <w:t>Ova Odluka stupa na snagu osmi dan od dana objave u Glasniku Zagrebačke županije.</w:t>
      </w:r>
    </w:p>
    <w:p w14:paraId="498BD7C9" w14:textId="77777777" w:rsidR="00CE4954" w:rsidRPr="00AC79E6" w:rsidRDefault="00CE4954" w:rsidP="00CE4954">
      <w:pPr>
        <w:suppressAutoHyphens/>
        <w:overflowPunct/>
        <w:autoSpaceDE/>
        <w:adjustRightInd/>
        <w:spacing w:after="120" w:line="276" w:lineRule="auto"/>
        <w:ind w:firstLine="709"/>
        <w:jc w:val="both"/>
        <w:rPr>
          <w:rFonts w:eastAsia="Calibri"/>
          <w:sz w:val="24"/>
          <w:szCs w:val="24"/>
          <w:lang w:val="hr-HR" w:eastAsia="en-US"/>
        </w:rPr>
      </w:pPr>
    </w:p>
    <w:p w14:paraId="14E21164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REPUBLIKA HRVATSKA</w:t>
      </w:r>
    </w:p>
    <w:p w14:paraId="3FC1D4DD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ZAGREBAČKA ŽUPANIJA</w:t>
      </w:r>
    </w:p>
    <w:p w14:paraId="0A0FEA38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OPĆINA KRIŽ</w:t>
      </w:r>
    </w:p>
    <w:p w14:paraId="1F992835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OPĆINSKO VIJEĆE</w:t>
      </w:r>
    </w:p>
    <w:p w14:paraId="51A84621" w14:textId="77777777" w:rsidR="00CE4954" w:rsidRPr="00AC79E6" w:rsidRDefault="00CE4954" w:rsidP="00CE4954">
      <w:pPr>
        <w:suppressAutoHyphens/>
        <w:overflowPunct/>
        <w:autoSpaceDE/>
        <w:adjustRightInd/>
        <w:ind w:firstLine="709"/>
        <w:rPr>
          <w:rFonts w:eastAsia="Calibri"/>
          <w:sz w:val="24"/>
          <w:szCs w:val="24"/>
          <w:lang w:val="hr-HR" w:eastAsia="en-US"/>
        </w:rPr>
      </w:pPr>
    </w:p>
    <w:p w14:paraId="3F9747C4" w14:textId="336A26BC" w:rsidR="00CE4954" w:rsidRPr="00AC79E6" w:rsidRDefault="00CE4954" w:rsidP="00CE4954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KLASA: </w:t>
      </w:r>
      <w:r w:rsidR="006B09CC">
        <w:rPr>
          <w:rFonts w:eastAsia="Calibri"/>
          <w:sz w:val="24"/>
          <w:szCs w:val="24"/>
          <w:lang w:val="hr-HR" w:eastAsia="en-US"/>
        </w:rPr>
        <w:t>363-02/24-01/02</w:t>
      </w:r>
    </w:p>
    <w:p w14:paraId="29A8F3A2" w14:textId="710FD208" w:rsidR="00CE4954" w:rsidRPr="00AC79E6" w:rsidRDefault="00CE4954" w:rsidP="00CE4954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URBROJ: </w:t>
      </w:r>
      <w:r w:rsidR="006B09CC">
        <w:rPr>
          <w:rFonts w:eastAsia="Calibri"/>
          <w:sz w:val="24"/>
          <w:szCs w:val="24"/>
          <w:lang w:val="hr-HR" w:eastAsia="en-US"/>
        </w:rPr>
        <w:t>238-16-01-24-1</w:t>
      </w:r>
    </w:p>
    <w:p w14:paraId="519767FD" w14:textId="15B09E7E" w:rsidR="00CE4954" w:rsidRPr="00AC79E6" w:rsidRDefault="00CE4954" w:rsidP="00CE4954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Križ, </w:t>
      </w:r>
      <w:r w:rsidR="006B09CC">
        <w:rPr>
          <w:rFonts w:eastAsia="Calibri"/>
          <w:sz w:val="24"/>
          <w:szCs w:val="24"/>
          <w:lang w:val="hr-HR" w:eastAsia="en-US"/>
        </w:rPr>
        <w:t>30. siječnja 2024.</w:t>
      </w:r>
    </w:p>
    <w:p w14:paraId="387D4275" w14:textId="77777777" w:rsidR="00CE4954" w:rsidRPr="00AC79E6" w:rsidRDefault="00CE4954" w:rsidP="00CE4954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PREDSJEDNIK OPĆINSKOG VIJEĆA </w:t>
      </w:r>
    </w:p>
    <w:p w14:paraId="386B4B69" w14:textId="77777777" w:rsidR="00CE4954" w:rsidRPr="00AC79E6" w:rsidRDefault="00CE4954" w:rsidP="00CE4954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          OPĆINE KRIŽ:</w:t>
      </w:r>
    </w:p>
    <w:p w14:paraId="0738CADF" w14:textId="77777777" w:rsidR="00CE4954" w:rsidRPr="00AC79E6" w:rsidRDefault="00CE4954" w:rsidP="00CE4954">
      <w:pPr>
        <w:suppressAutoHyphens/>
        <w:overflowPunct/>
        <w:autoSpaceDE/>
        <w:adjustRightInd/>
        <w:ind w:left="277" w:firstLine="5387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           Zlatko Hrastić</w:t>
      </w:r>
    </w:p>
    <w:p w14:paraId="28CB8AAE" w14:textId="77777777" w:rsidR="00CE4954" w:rsidRPr="00AC79E6" w:rsidRDefault="00CE4954" w:rsidP="00CE4954">
      <w:pPr>
        <w:suppressAutoHyphens/>
        <w:overflowPunct/>
        <w:autoSpaceDE/>
        <w:adjustRightInd/>
        <w:spacing w:after="200" w:line="276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2393FB7F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7F23F925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  <w:r w:rsidRPr="00AA4438">
        <w:rPr>
          <w:rFonts w:eastAsia="Calibri"/>
          <w:color w:val="000000"/>
          <w:sz w:val="24"/>
          <w:szCs w:val="24"/>
        </w:rPr>
        <w:t xml:space="preserve"> </w:t>
      </w:r>
    </w:p>
    <w:p w14:paraId="221A019F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5ABCE9EE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1C674001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400F3976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231C2834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0A3F1F8C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32A9EA5E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3B90EDF1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42050F91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5732FF6C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5A7DB297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  <w:r w:rsidRPr="00AA4438">
        <w:rPr>
          <w:rFonts w:eastAsia="Calibri"/>
          <w:color w:val="000000"/>
          <w:sz w:val="24"/>
          <w:szCs w:val="24"/>
        </w:rPr>
        <w:t xml:space="preserve"> </w:t>
      </w:r>
    </w:p>
    <w:p w14:paraId="1FA8B19D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25B2A050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50BCF374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47711CDC" w14:textId="67C4F7B7" w:rsidR="00CE4954" w:rsidRPr="00C2049B" w:rsidRDefault="00CE4954" w:rsidP="00C2049B">
      <w:pPr>
        <w:overflowPunct/>
        <w:autoSpaceDE/>
        <w:autoSpaceDN/>
        <w:adjustRightInd/>
        <w:ind w:firstLine="708"/>
        <w:jc w:val="both"/>
        <w:textAlignment w:val="auto"/>
        <w:rPr>
          <w:rFonts w:ascii="Calibri" w:eastAsia="Calibri" w:hAnsi="Calibri"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>Na temelju članka 78. Zakona o koncesijama („Narodne novine“ br</w:t>
      </w:r>
      <w:r w:rsidR="00295EF4">
        <w:rPr>
          <w:rFonts w:eastAsia="Calibri"/>
          <w:noProof/>
          <w:sz w:val="24"/>
          <w:szCs w:val="24"/>
          <w:lang w:val="hr-HR" w:eastAsia="en-US"/>
        </w:rPr>
        <w:t>.</w:t>
      </w:r>
      <w:r w:rsidRPr="00AC79E6">
        <w:rPr>
          <w:rFonts w:eastAsia="Calibri"/>
          <w:noProof/>
          <w:sz w:val="24"/>
          <w:szCs w:val="24"/>
          <w:lang w:val="hr-HR" w:eastAsia="en-US"/>
        </w:rPr>
        <w:t xml:space="preserve"> 69/17 i 107/20), članka 35. Zakona o lokalnoj i područnoj (regionalnoj) samoupravi („Narodne novine“ br. 33/01, 60/01, 129/05, 109/07, 125/08, 36/09, 150/11, 144/12, 19/13, 137/15, 123/17, 98/19 i 144/20), </w:t>
      </w:r>
      <w:r w:rsidRPr="00AC79E6">
        <w:rPr>
          <w:rFonts w:eastAsia="Calibri"/>
          <w:sz w:val="24"/>
          <w:szCs w:val="24"/>
          <w:lang w:val="hr-HR" w:eastAsia="en-US"/>
        </w:rPr>
        <w:t>članaka 25. i 100. Statuta Općine Križ („Glasnik Zagrebačke županije“ br. 11/21 i 57/23) i članka 64. Poslovnika Općinskog vijeća Općine Križ („Glasnik Zagrebačke županije“ br. 11/21)</w:t>
      </w:r>
      <w:r w:rsidR="00C2049B">
        <w:rPr>
          <w:rFonts w:eastAsia="Calibri"/>
          <w:sz w:val="24"/>
          <w:szCs w:val="24"/>
          <w:lang w:val="hr-HR" w:eastAsia="en-US"/>
        </w:rPr>
        <w:t>,</w:t>
      </w:r>
      <w:r w:rsidRPr="00AC79E6">
        <w:rPr>
          <w:rFonts w:eastAsia="Calibri"/>
          <w:sz w:val="24"/>
          <w:szCs w:val="24"/>
          <w:lang w:val="hr-HR" w:eastAsia="en-US"/>
        </w:rPr>
        <w:t xml:space="preserve"> Općinsko vijeće Općine Križ na </w:t>
      </w:r>
      <w:r w:rsidR="00C2049B">
        <w:rPr>
          <w:rFonts w:eastAsia="Calibri"/>
          <w:sz w:val="24"/>
          <w:szCs w:val="24"/>
          <w:lang w:val="hr-HR" w:eastAsia="en-US"/>
        </w:rPr>
        <w:t>25.</w:t>
      </w:r>
      <w:r w:rsidRPr="00AC79E6">
        <w:rPr>
          <w:rFonts w:eastAsia="Calibri"/>
          <w:sz w:val="24"/>
          <w:szCs w:val="24"/>
          <w:lang w:val="hr-HR" w:eastAsia="en-US"/>
        </w:rPr>
        <w:t xml:space="preserve"> sjednici održanoj dana </w:t>
      </w:r>
      <w:r w:rsidR="00C2049B">
        <w:rPr>
          <w:rFonts w:eastAsia="Calibri"/>
          <w:sz w:val="24"/>
          <w:szCs w:val="24"/>
          <w:lang w:val="hr-HR" w:eastAsia="en-US"/>
        </w:rPr>
        <w:t xml:space="preserve">30. siječnja </w:t>
      </w:r>
      <w:r w:rsidRPr="00AC79E6">
        <w:rPr>
          <w:rFonts w:eastAsia="Calibri"/>
          <w:sz w:val="24"/>
          <w:szCs w:val="24"/>
          <w:lang w:val="hr-HR" w:eastAsia="en-US"/>
        </w:rPr>
        <w:t xml:space="preserve">2024. godine donijelo je </w:t>
      </w:r>
    </w:p>
    <w:p w14:paraId="596CFF2F" w14:textId="77777777" w:rsidR="00CE4954" w:rsidRPr="00AC79E6" w:rsidRDefault="00CE4954" w:rsidP="00CE4954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eastAsia="Calibri"/>
          <w:noProof/>
          <w:sz w:val="24"/>
          <w:szCs w:val="24"/>
          <w:lang w:val="hr-HR" w:eastAsia="en-US"/>
        </w:rPr>
      </w:pPr>
    </w:p>
    <w:p w14:paraId="4586910E" w14:textId="77777777" w:rsidR="00CE4954" w:rsidRPr="00AC79E6" w:rsidRDefault="00CE4954" w:rsidP="00CE4954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bCs/>
          <w:caps/>
          <w:noProof/>
          <w:sz w:val="24"/>
          <w:szCs w:val="24"/>
          <w:lang w:val="hr-HR" w:eastAsia="en-US"/>
        </w:rPr>
      </w:pPr>
      <w:r w:rsidRPr="00AC79E6">
        <w:rPr>
          <w:rFonts w:eastAsia="Calibri"/>
          <w:b/>
          <w:bCs/>
          <w:caps/>
          <w:noProof/>
          <w:sz w:val="24"/>
          <w:szCs w:val="24"/>
          <w:lang w:val="hr-HR" w:eastAsia="en-US"/>
        </w:rPr>
        <w:t>ODLUKu</w:t>
      </w:r>
    </w:p>
    <w:p w14:paraId="56779DE7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bCs/>
          <w:noProof/>
          <w:sz w:val="24"/>
          <w:szCs w:val="24"/>
          <w:lang w:val="hr-HR" w:eastAsia="en-US"/>
        </w:rPr>
      </w:pPr>
      <w:r w:rsidRPr="00AC79E6">
        <w:rPr>
          <w:rFonts w:eastAsia="Calibri"/>
          <w:b/>
          <w:bCs/>
          <w:noProof/>
          <w:sz w:val="24"/>
          <w:szCs w:val="24"/>
          <w:lang w:val="hr-HR" w:eastAsia="en-US"/>
        </w:rPr>
        <w:t xml:space="preserve">o donošenju srednjoročnog (trogodišnjeg) plana davanja koncesija </w:t>
      </w:r>
    </w:p>
    <w:p w14:paraId="45F17C43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bCs/>
          <w:noProof/>
          <w:sz w:val="24"/>
          <w:szCs w:val="24"/>
          <w:lang w:val="hr-HR" w:eastAsia="en-US"/>
        </w:rPr>
      </w:pPr>
      <w:r w:rsidRPr="00AC79E6">
        <w:rPr>
          <w:rFonts w:eastAsia="Calibri"/>
          <w:b/>
          <w:bCs/>
          <w:noProof/>
          <w:sz w:val="24"/>
          <w:szCs w:val="24"/>
          <w:lang w:val="hr-HR" w:eastAsia="en-US"/>
        </w:rPr>
        <w:t>za razdoblje 2024.-2026. godine</w:t>
      </w:r>
    </w:p>
    <w:p w14:paraId="5C38EBE8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noProof/>
          <w:sz w:val="24"/>
          <w:szCs w:val="24"/>
          <w:lang w:val="hr-HR" w:eastAsia="en-US"/>
        </w:rPr>
      </w:pPr>
    </w:p>
    <w:p w14:paraId="0EBF0DC2" w14:textId="77777777" w:rsidR="00CE4954" w:rsidRPr="00AC79E6" w:rsidRDefault="00CE4954" w:rsidP="00CE4954">
      <w:pPr>
        <w:overflowPunct/>
        <w:autoSpaceDE/>
        <w:autoSpaceDN/>
        <w:adjustRightInd/>
        <w:contextualSpacing/>
        <w:jc w:val="center"/>
        <w:textAlignment w:val="auto"/>
        <w:rPr>
          <w:rFonts w:eastAsia="Calibri"/>
          <w:caps/>
          <w:noProof/>
          <w:sz w:val="24"/>
          <w:szCs w:val="24"/>
          <w:lang w:val="hr-HR" w:eastAsia="en-US"/>
        </w:rPr>
      </w:pPr>
      <w:r w:rsidRPr="00AC79E6">
        <w:rPr>
          <w:rFonts w:eastAsia="Calibri"/>
          <w:caps/>
          <w:noProof/>
          <w:sz w:val="24"/>
          <w:szCs w:val="24"/>
          <w:lang w:val="hr-HR" w:eastAsia="en-US"/>
        </w:rPr>
        <w:t>I.</w:t>
      </w:r>
    </w:p>
    <w:p w14:paraId="527F8339" w14:textId="77777777" w:rsidR="00CE4954" w:rsidRPr="00AC79E6" w:rsidRDefault="00CE4954" w:rsidP="00CE4954">
      <w:pPr>
        <w:overflowPunct/>
        <w:autoSpaceDE/>
        <w:autoSpaceDN/>
        <w:adjustRightInd/>
        <w:spacing w:before="240" w:after="80" w:line="276" w:lineRule="auto"/>
        <w:jc w:val="both"/>
        <w:textAlignment w:val="auto"/>
        <w:rPr>
          <w:rFonts w:eastAsia="Calibri"/>
          <w:color w:val="000000"/>
          <w:sz w:val="24"/>
          <w:szCs w:val="24"/>
          <w:lang w:val="hr-HR" w:eastAsia="en-US"/>
        </w:rPr>
      </w:pPr>
      <w:r w:rsidRPr="00AC79E6">
        <w:rPr>
          <w:rFonts w:eastAsia="Calibri"/>
          <w:color w:val="000000"/>
          <w:sz w:val="24"/>
          <w:szCs w:val="24"/>
          <w:lang w:val="hr-HR" w:eastAsia="en-US"/>
        </w:rPr>
        <w:tab/>
        <w:t xml:space="preserve">Donosi se srednjoročni (trogodišnji) plan davanja koncesija za razdoblje 2024. - 2026. godine koji se objavljuje na </w:t>
      </w:r>
      <w:r w:rsidRPr="00AC79E6">
        <w:rPr>
          <w:rFonts w:eastAsia="Calibri" w:cs="Calibri"/>
          <w:color w:val="000000"/>
          <w:sz w:val="24"/>
          <w:szCs w:val="24"/>
          <w:lang w:val="hr-HR" w:eastAsia="en-US"/>
        </w:rPr>
        <w:t xml:space="preserve">standardnom obrascu Ministarstva financija te isti </w:t>
      </w:r>
      <w:proofErr w:type="spellStart"/>
      <w:r w:rsidRPr="00AC79E6">
        <w:rPr>
          <w:rFonts w:eastAsia="Calibri" w:cs="Calibri"/>
          <w:color w:val="000000"/>
          <w:sz w:val="24"/>
          <w:szCs w:val="24"/>
          <w:lang w:val="hr-HR" w:eastAsia="en-US"/>
        </w:rPr>
        <w:t>prileži</w:t>
      </w:r>
      <w:proofErr w:type="spellEnd"/>
      <w:r w:rsidRPr="00AC79E6">
        <w:rPr>
          <w:rFonts w:eastAsia="Calibri" w:cs="Calibri"/>
          <w:color w:val="000000"/>
          <w:sz w:val="24"/>
          <w:szCs w:val="24"/>
          <w:lang w:val="hr-HR" w:eastAsia="en-US"/>
        </w:rPr>
        <w:t xml:space="preserve"> ovoj Odluci i čini njezin sastavni dio.</w:t>
      </w:r>
    </w:p>
    <w:p w14:paraId="00DA00F2" w14:textId="77777777" w:rsidR="00CE4954" w:rsidRPr="00AC79E6" w:rsidRDefault="00CE4954" w:rsidP="00CE4954">
      <w:pPr>
        <w:overflowPunct/>
        <w:autoSpaceDE/>
        <w:autoSpaceDN/>
        <w:adjustRightInd/>
        <w:spacing w:after="120" w:line="276" w:lineRule="auto"/>
        <w:jc w:val="center"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>II.</w:t>
      </w:r>
    </w:p>
    <w:p w14:paraId="4662F238" w14:textId="77777777" w:rsidR="00CE4954" w:rsidRPr="00AC79E6" w:rsidRDefault="00CE4954" w:rsidP="00CE4954">
      <w:pPr>
        <w:overflowPunct/>
        <w:autoSpaceDE/>
        <w:autoSpaceDN/>
        <w:adjustRightInd/>
        <w:spacing w:after="120" w:line="276" w:lineRule="auto"/>
        <w:ind w:firstLine="709"/>
        <w:jc w:val="both"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>Ova Odluka stupa na snagu osmi dan od dana objave u Glasniku Zagrebačke županije.</w:t>
      </w:r>
    </w:p>
    <w:p w14:paraId="5CF331EC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>REPUBLIKA HRVATSKA</w:t>
      </w:r>
    </w:p>
    <w:p w14:paraId="78CF1F65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>ZAGREBAČKA ŽUPANIJA</w:t>
      </w:r>
    </w:p>
    <w:p w14:paraId="3CF45EC7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>OPĆINA KRIŽ</w:t>
      </w:r>
    </w:p>
    <w:p w14:paraId="05E4C027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>OPĆINSKO VIJEĆE</w:t>
      </w:r>
    </w:p>
    <w:p w14:paraId="33AC5310" w14:textId="77777777" w:rsidR="00CE4954" w:rsidRPr="00AC79E6" w:rsidRDefault="00CE4954" w:rsidP="00CE4954">
      <w:pPr>
        <w:overflowPunct/>
        <w:autoSpaceDE/>
        <w:autoSpaceDN/>
        <w:adjustRightInd/>
        <w:ind w:firstLine="709"/>
        <w:textAlignment w:val="auto"/>
        <w:rPr>
          <w:rFonts w:eastAsia="Calibri"/>
          <w:noProof/>
          <w:sz w:val="24"/>
          <w:szCs w:val="24"/>
          <w:lang w:val="hr-HR" w:eastAsia="en-US"/>
        </w:rPr>
      </w:pPr>
    </w:p>
    <w:p w14:paraId="74FB5DCF" w14:textId="3EE4EB3D" w:rsidR="00CE4954" w:rsidRPr="00AC79E6" w:rsidRDefault="00CE4954" w:rsidP="00CE4954">
      <w:pPr>
        <w:overflowPunct/>
        <w:autoSpaceDE/>
        <w:autoSpaceDN/>
        <w:adjustRightInd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 xml:space="preserve">KLASA: </w:t>
      </w:r>
      <w:r w:rsidR="006B09CC">
        <w:rPr>
          <w:rFonts w:eastAsia="Calibri"/>
          <w:noProof/>
          <w:sz w:val="24"/>
          <w:szCs w:val="24"/>
          <w:lang w:val="hr-HR" w:eastAsia="en-US"/>
        </w:rPr>
        <w:t>363-02/24-01/03</w:t>
      </w:r>
    </w:p>
    <w:p w14:paraId="6A4AB599" w14:textId="0512BCF0" w:rsidR="00CE4954" w:rsidRPr="00AC79E6" w:rsidRDefault="00CE4954" w:rsidP="00CE4954">
      <w:pPr>
        <w:overflowPunct/>
        <w:autoSpaceDE/>
        <w:autoSpaceDN/>
        <w:adjustRightInd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 xml:space="preserve">URBROJ: </w:t>
      </w:r>
      <w:r w:rsidR="006B09CC">
        <w:rPr>
          <w:rFonts w:eastAsia="Calibri"/>
          <w:noProof/>
          <w:sz w:val="24"/>
          <w:szCs w:val="24"/>
          <w:lang w:val="hr-HR" w:eastAsia="en-US"/>
        </w:rPr>
        <w:t>238-16-01-24-1</w:t>
      </w:r>
    </w:p>
    <w:p w14:paraId="4F25A1E5" w14:textId="14160E2A" w:rsidR="00CE4954" w:rsidRPr="00AC79E6" w:rsidRDefault="00CE4954" w:rsidP="00CE4954">
      <w:pPr>
        <w:overflowPunct/>
        <w:autoSpaceDE/>
        <w:autoSpaceDN/>
        <w:adjustRightInd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 xml:space="preserve">Križ, </w:t>
      </w:r>
      <w:r w:rsidR="006B09CC">
        <w:rPr>
          <w:rFonts w:eastAsia="Calibri"/>
          <w:noProof/>
          <w:sz w:val="24"/>
          <w:szCs w:val="24"/>
          <w:lang w:val="hr-HR" w:eastAsia="en-US"/>
        </w:rPr>
        <w:t xml:space="preserve">30. siječnja 2024.       </w:t>
      </w:r>
      <w:r w:rsidRPr="00AC79E6">
        <w:rPr>
          <w:rFonts w:eastAsia="Calibri"/>
          <w:noProof/>
          <w:sz w:val="24"/>
          <w:szCs w:val="24"/>
          <w:lang w:val="hr-HR" w:eastAsia="en-US"/>
        </w:rPr>
        <w:tab/>
        <w:t xml:space="preserve">                           PREDSJEDNIK OPĆINSKOG VIJEĆA</w:t>
      </w:r>
    </w:p>
    <w:p w14:paraId="71C0BCEF" w14:textId="77777777" w:rsidR="00CE4954" w:rsidRPr="00AC79E6" w:rsidRDefault="00CE4954" w:rsidP="00CE4954">
      <w:pPr>
        <w:overflowPunct/>
        <w:autoSpaceDE/>
        <w:autoSpaceDN/>
        <w:adjustRightInd/>
        <w:ind w:left="4955" w:firstLine="709"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 xml:space="preserve">    OPĆINE KRIŽ:</w:t>
      </w:r>
    </w:p>
    <w:p w14:paraId="0A1D0880" w14:textId="77777777" w:rsidR="00CE4954" w:rsidRPr="00AC79E6" w:rsidRDefault="00CE4954" w:rsidP="00CE4954">
      <w:pPr>
        <w:overflowPunct/>
        <w:autoSpaceDE/>
        <w:autoSpaceDN/>
        <w:adjustRightInd/>
        <w:ind w:left="277" w:firstLine="5387"/>
        <w:textAlignment w:val="auto"/>
        <w:rPr>
          <w:rFonts w:eastAsia="Calibri"/>
          <w:noProof/>
          <w:sz w:val="24"/>
          <w:szCs w:val="24"/>
          <w:lang w:val="hr-HR" w:eastAsia="en-US"/>
        </w:rPr>
      </w:pPr>
      <w:r w:rsidRPr="00AC79E6">
        <w:rPr>
          <w:rFonts w:eastAsia="Calibri"/>
          <w:noProof/>
          <w:sz w:val="24"/>
          <w:szCs w:val="24"/>
          <w:lang w:val="hr-HR" w:eastAsia="en-US"/>
        </w:rPr>
        <w:t xml:space="preserve">     Zlatko Hrastić   </w:t>
      </w:r>
    </w:p>
    <w:p w14:paraId="16DBCABA" w14:textId="77777777" w:rsidR="00CE4954" w:rsidRPr="00AC79E6" w:rsidRDefault="00CE4954" w:rsidP="00CE4954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noProof/>
          <w:sz w:val="24"/>
          <w:szCs w:val="24"/>
          <w:lang w:val="hr-HR" w:eastAsia="en-US"/>
        </w:rPr>
      </w:pPr>
    </w:p>
    <w:p w14:paraId="08FD0C34" w14:textId="77777777" w:rsidR="00CE4954" w:rsidRDefault="00CE4954" w:rsidP="00CE4954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39428D57" w14:textId="6EC9D711" w:rsidR="00CE4954" w:rsidRDefault="00CE4954" w:rsidP="00CE49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FF27623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E4353F8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7BFF6F5B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9887950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4BAAE04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099F6DB7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010D2BCD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0E3C4EF4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30014DF4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68771C57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72B35C76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086D7F2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05FF58B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56DE3861" w14:textId="77777777" w:rsidR="00A309E5" w:rsidRDefault="00A309E5" w:rsidP="00CE4954">
      <w:pPr>
        <w:ind w:firstLine="708"/>
        <w:jc w:val="both"/>
        <w:rPr>
          <w:sz w:val="24"/>
          <w:szCs w:val="24"/>
        </w:rPr>
      </w:pPr>
    </w:p>
    <w:p w14:paraId="24178B47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6F71F896" w14:textId="77777777" w:rsidR="00432369" w:rsidRDefault="00432369" w:rsidP="00432369">
      <w:pPr>
        <w:jc w:val="both"/>
        <w:rPr>
          <w:sz w:val="24"/>
          <w:szCs w:val="24"/>
        </w:rPr>
      </w:pPr>
    </w:p>
    <w:p w14:paraId="752FFED3" w14:textId="77777777" w:rsidR="00A46BFF" w:rsidRDefault="00A46BFF" w:rsidP="00432369">
      <w:pPr>
        <w:jc w:val="both"/>
        <w:rPr>
          <w:sz w:val="24"/>
          <w:szCs w:val="24"/>
        </w:rPr>
      </w:pPr>
    </w:p>
    <w:p w14:paraId="3B11A40E" w14:textId="3B6201F6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r w:rsidRPr="00295EF4">
        <w:rPr>
          <w:sz w:val="24"/>
          <w:szCs w:val="24"/>
        </w:rPr>
        <w:t xml:space="preserve">Na </w:t>
      </w:r>
      <w:proofErr w:type="spellStart"/>
      <w:r w:rsidRPr="00295EF4">
        <w:rPr>
          <w:sz w:val="24"/>
          <w:szCs w:val="24"/>
        </w:rPr>
        <w:t>temelju</w:t>
      </w:r>
      <w:proofErr w:type="spellEnd"/>
      <w:r w:rsidRPr="00295EF4">
        <w:rPr>
          <w:sz w:val="24"/>
          <w:szCs w:val="24"/>
        </w:rPr>
        <w:t xml:space="preserve"> </w:t>
      </w:r>
      <w:proofErr w:type="spellStart"/>
      <w:r w:rsidRPr="00295EF4">
        <w:rPr>
          <w:sz w:val="24"/>
          <w:szCs w:val="24"/>
        </w:rPr>
        <w:t>članka</w:t>
      </w:r>
      <w:proofErr w:type="spellEnd"/>
      <w:r w:rsidRPr="00295EF4">
        <w:rPr>
          <w:sz w:val="24"/>
          <w:szCs w:val="24"/>
        </w:rPr>
        <w:t xml:space="preserve"> 95. </w:t>
      </w:r>
      <w:proofErr w:type="spellStart"/>
      <w:r w:rsidRPr="00295EF4">
        <w:rPr>
          <w:sz w:val="24"/>
          <w:szCs w:val="24"/>
        </w:rPr>
        <w:t>Zakona</w:t>
      </w:r>
      <w:proofErr w:type="spellEnd"/>
      <w:r w:rsidRPr="00295EF4">
        <w:rPr>
          <w:sz w:val="24"/>
          <w:szCs w:val="24"/>
        </w:rPr>
        <w:t xml:space="preserve"> o </w:t>
      </w:r>
      <w:proofErr w:type="spellStart"/>
      <w:r w:rsidRPr="00295EF4">
        <w:rPr>
          <w:sz w:val="24"/>
          <w:szCs w:val="24"/>
        </w:rPr>
        <w:t>komunalnom</w:t>
      </w:r>
      <w:proofErr w:type="spellEnd"/>
      <w:r w:rsidRPr="00295EF4">
        <w:rPr>
          <w:sz w:val="24"/>
          <w:szCs w:val="24"/>
        </w:rPr>
        <w:t xml:space="preserve"> </w:t>
      </w:r>
      <w:proofErr w:type="spellStart"/>
      <w:r w:rsidRPr="00295EF4">
        <w:rPr>
          <w:sz w:val="24"/>
          <w:szCs w:val="24"/>
        </w:rPr>
        <w:t>gospodarstvu</w:t>
      </w:r>
      <w:proofErr w:type="spellEnd"/>
      <w:r w:rsidRPr="00295EF4">
        <w:rPr>
          <w:sz w:val="24"/>
          <w:szCs w:val="24"/>
        </w:rPr>
        <w:t xml:space="preserve"> („</w:t>
      </w:r>
      <w:proofErr w:type="spellStart"/>
      <w:r w:rsidRPr="00295EF4">
        <w:rPr>
          <w:sz w:val="24"/>
          <w:szCs w:val="24"/>
        </w:rPr>
        <w:t>Narodne</w:t>
      </w:r>
      <w:proofErr w:type="spellEnd"/>
      <w:r w:rsidR="00432369">
        <w:rPr>
          <w:sz w:val="24"/>
          <w:szCs w:val="24"/>
        </w:rPr>
        <w:t xml:space="preserve"> </w:t>
      </w:r>
      <w:proofErr w:type="gramStart"/>
      <w:r w:rsidRPr="00295EF4">
        <w:rPr>
          <w:sz w:val="24"/>
          <w:szCs w:val="24"/>
        </w:rPr>
        <w:t>novine“</w:t>
      </w:r>
      <w:r w:rsidR="00432369">
        <w:rPr>
          <w:sz w:val="24"/>
          <w:szCs w:val="24"/>
        </w:rPr>
        <w:t xml:space="preserve"> </w:t>
      </w:r>
      <w:r w:rsidRPr="00295EF4">
        <w:rPr>
          <w:sz w:val="24"/>
          <w:szCs w:val="24"/>
        </w:rPr>
        <w:t>br.</w:t>
      </w:r>
      <w:proofErr w:type="gramEnd"/>
      <w:r w:rsidRPr="00295EF4">
        <w:rPr>
          <w:sz w:val="24"/>
          <w:szCs w:val="24"/>
        </w:rPr>
        <w:t xml:space="preserve"> 68/1</w:t>
      </w:r>
      <w:r w:rsidRPr="00B2466E">
        <w:rPr>
          <w:color w:val="000000" w:themeColor="text1"/>
          <w:sz w:val="24"/>
          <w:szCs w:val="24"/>
        </w:rPr>
        <w:t xml:space="preserve">8, 110/18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32/20), </w:t>
      </w:r>
      <w:proofErr w:type="spellStart"/>
      <w:r w:rsidRPr="00B2466E">
        <w:rPr>
          <w:color w:val="000000" w:themeColor="text1"/>
          <w:sz w:val="24"/>
          <w:szCs w:val="24"/>
        </w:rPr>
        <w:t>članaka</w:t>
      </w:r>
      <w:proofErr w:type="spellEnd"/>
      <w:r w:rsidRPr="00B2466E">
        <w:rPr>
          <w:color w:val="000000" w:themeColor="text1"/>
          <w:sz w:val="24"/>
          <w:szCs w:val="24"/>
        </w:rPr>
        <w:t xml:space="preserve"> 25. i 100. </w:t>
      </w:r>
      <w:proofErr w:type="spellStart"/>
      <w:r w:rsidRPr="00B2466E">
        <w:rPr>
          <w:color w:val="000000" w:themeColor="text1"/>
          <w:sz w:val="24"/>
          <w:szCs w:val="24"/>
        </w:rPr>
        <w:t>Statuta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Općine</w:t>
      </w:r>
      <w:proofErr w:type="spellEnd"/>
      <w:r w:rsidRPr="00B2466E">
        <w:rPr>
          <w:color w:val="000000" w:themeColor="text1"/>
          <w:sz w:val="24"/>
          <w:szCs w:val="24"/>
        </w:rPr>
        <w:t xml:space="preserve"> Križ („</w:t>
      </w:r>
      <w:proofErr w:type="spellStart"/>
      <w:r w:rsidRPr="00B2466E">
        <w:rPr>
          <w:color w:val="000000" w:themeColor="text1"/>
          <w:sz w:val="24"/>
          <w:szCs w:val="24"/>
        </w:rPr>
        <w:t>Glasnik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Zagrebačke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B2466E">
        <w:rPr>
          <w:color w:val="000000" w:themeColor="text1"/>
          <w:sz w:val="24"/>
          <w:szCs w:val="24"/>
        </w:rPr>
        <w:t>županije</w:t>
      </w:r>
      <w:proofErr w:type="spellEnd"/>
      <w:r w:rsidRPr="00B2466E">
        <w:rPr>
          <w:color w:val="000000" w:themeColor="text1"/>
          <w:sz w:val="24"/>
          <w:szCs w:val="24"/>
        </w:rPr>
        <w:t>“ br.</w:t>
      </w:r>
      <w:proofErr w:type="gramEnd"/>
      <w:r w:rsidRPr="00B2466E">
        <w:rPr>
          <w:color w:val="000000" w:themeColor="text1"/>
          <w:sz w:val="24"/>
          <w:szCs w:val="24"/>
        </w:rPr>
        <w:t xml:space="preserve"> 11/21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57/23)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članka</w:t>
      </w:r>
      <w:proofErr w:type="spellEnd"/>
      <w:r w:rsidRPr="00B2466E">
        <w:rPr>
          <w:color w:val="000000" w:themeColor="text1"/>
          <w:sz w:val="24"/>
          <w:szCs w:val="24"/>
        </w:rPr>
        <w:t xml:space="preserve"> 64. </w:t>
      </w:r>
      <w:proofErr w:type="spellStart"/>
      <w:r w:rsidRPr="00B2466E">
        <w:rPr>
          <w:color w:val="000000" w:themeColor="text1"/>
          <w:sz w:val="24"/>
          <w:szCs w:val="24"/>
        </w:rPr>
        <w:t>Poslovnika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Općinskog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vijeća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Općine</w:t>
      </w:r>
      <w:proofErr w:type="spellEnd"/>
      <w:r w:rsidRPr="00B2466E">
        <w:rPr>
          <w:color w:val="000000" w:themeColor="text1"/>
          <w:sz w:val="24"/>
          <w:szCs w:val="24"/>
        </w:rPr>
        <w:t xml:space="preserve"> Križ („</w:t>
      </w:r>
      <w:proofErr w:type="spellStart"/>
      <w:r w:rsidRPr="00B2466E">
        <w:rPr>
          <w:color w:val="000000" w:themeColor="text1"/>
          <w:sz w:val="24"/>
          <w:szCs w:val="24"/>
        </w:rPr>
        <w:t>Glasnik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Zagrebačke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B2466E">
        <w:rPr>
          <w:color w:val="000000" w:themeColor="text1"/>
          <w:sz w:val="24"/>
          <w:szCs w:val="24"/>
        </w:rPr>
        <w:t>županije</w:t>
      </w:r>
      <w:proofErr w:type="spellEnd"/>
      <w:r w:rsidRPr="00B2466E">
        <w:rPr>
          <w:color w:val="000000" w:themeColor="text1"/>
          <w:sz w:val="24"/>
          <w:szCs w:val="24"/>
        </w:rPr>
        <w:t xml:space="preserve">“  </w:t>
      </w:r>
      <w:proofErr w:type="gramEnd"/>
      <w:r w:rsidRPr="00B2466E">
        <w:rPr>
          <w:color w:val="000000" w:themeColor="text1"/>
          <w:sz w:val="24"/>
          <w:szCs w:val="24"/>
        </w:rPr>
        <w:t>br. 11/21)</w:t>
      </w:r>
      <w:r w:rsidR="00295EF4" w:rsidRPr="00B2466E">
        <w:rPr>
          <w:color w:val="000000" w:themeColor="text1"/>
          <w:sz w:val="24"/>
          <w:szCs w:val="24"/>
        </w:rPr>
        <w:t>,</w:t>
      </w:r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Općinsko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vijeće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Općine</w:t>
      </w:r>
      <w:proofErr w:type="spellEnd"/>
      <w:r w:rsidRPr="00B2466E">
        <w:rPr>
          <w:color w:val="000000" w:themeColor="text1"/>
          <w:sz w:val="24"/>
          <w:szCs w:val="24"/>
        </w:rPr>
        <w:t xml:space="preserve"> Križ </w:t>
      </w:r>
      <w:proofErr w:type="spellStart"/>
      <w:r w:rsidRPr="00B2466E">
        <w:rPr>
          <w:color w:val="000000" w:themeColor="text1"/>
          <w:sz w:val="24"/>
          <w:szCs w:val="24"/>
        </w:rPr>
        <w:t>na</w:t>
      </w:r>
      <w:proofErr w:type="spellEnd"/>
      <w:r w:rsidR="00295EF4" w:rsidRPr="00B2466E">
        <w:rPr>
          <w:color w:val="000000" w:themeColor="text1"/>
          <w:sz w:val="24"/>
          <w:szCs w:val="24"/>
        </w:rPr>
        <w:t xml:space="preserve"> 25.</w:t>
      </w:r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sjednici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održanoj</w:t>
      </w:r>
      <w:proofErr w:type="spellEnd"/>
      <w:r w:rsidRPr="00B2466E">
        <w:rPr>
          <w:color w:val="000000" w:themeColor="text1"/>
          <w:sz w:val="24"/>
          <w:szCs w:val="24"/>
        </w:rPr>
        <w:t xml:space="preserve"> dana </w:t>
      </w:r>
      <w:r w:rsidR="00295EF4" w:rsidRPr="00B2466E">
        <w:rPr>
          <w:color w:val="000000" w:themeColor="text1"/>
          <w:sz w:val="24"/>
          <w:szCs w:val="24"/>
        </w:rPr>
        <w:t xml:space="preserve">30. </w:t>
      </w:r>
      <w:proofErr w:type="spellStart"/>
      <w:r w:rsidR="00295EF4" w:rsidRPr="00B2466E">
        <w:rPr>
          <w:color w:val="000000" w:themeColor="text1"/>
          <w:sz w:val="24"/>
          <w:szCs w:val="24"/>
        </w:rPr>
        <w:t>siječnja</w:t>
      </w:r>
      <w:proofErr w:type="spellEnd"/>
      <w:r w:rsidR="00295EF4" w:rsidRPr="00B2466E">
        <w:rPr>
          <w:color w:val="000000" w:themeColor="text1"/>
          <w:sz w:val="24"/>
          <w:szCs w:val="24"/>
        </w:rPr>
        <w:t xml:space="preserve"> 2024.</w:t>
      </w:r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godine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donijelo</w:t>
      </w:r>
      <w:proofErr w:type="spellEnd"/>
      <w:r w:rsidRPr="00B2466E">
        <w:rPr>
          <w:color w:val="000000" w:themeColor="text1"/>
          <w:sz w:val="24"/>
          <w:szCs w:val="24"/>
        </w:rPr>
        <w:t xml:space="preserve"> je</w:t>
      </w:r>
    </w:p>
    <w:p w14:paraId="2ECF83A1" w14:textId="77777777" w:rsidR="00CE4954" w:rsidRPr="00B2466E" w:rsidRDefault="00CE4954" w:rsidP="00CE4954">
      <w:pPr>
        <w:ind w:firstLine="567"/>
        <w:jc w:val="both"/>
        <w:rPr>
          <w:b/>
          <w:bCs/>
          <w:color w:val="000000" w:themeColor="text1"/>
          <w:sz w:val="24"/>
          <w:szCs w:val="24"/>
        </w:rPr>
      </w:pPr>
      <w:r w:rsidRPr="00B2466E">
        <w:rPr>
          <w:b/>
          <w:bCs/>
          <w:color w:val="000000" w:themeColor="text1"/>
          <w:sz w:val="24"/>
          <w:szCs w:val="24"/>
        </w:rPr>
        <w:t> </w:t>
      </w:r>
    </w:p>
    <w:p w14:paraId="69F98975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ODLUKU</w:t>
      </w:r>
    </w:p>
    <w:p w14:paraId="251B42C5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o </w:t>
      </w:r>
      <w:proofErr w:type="spellStart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izmjenama</w:t>
      </w:r>
      <w:proofErr w:type="spellEnd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Odluke</w:t>
      </w:r>
      <w:proofErr w:type="spellEnd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o </w:t>
      </w:r>
      <w:proofErr w:type="spellStart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komunalnoj</w:t>
      </w:r>
      <w:proofErr w:type="spellEnd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naknadi</w:t>
      </w:r>
      <w:proofErr w:type="spellEnd"/>
    </w:p>
    <w:p w14:paraId="21DD3D4F" w14:textId="77777777" w:rsidR="00CE4954" w:rsidRPr="00B2466E" w:rsidRDefault="00CE4954" w:rsidP="00CE4954">
      <w:pPr>
        <w:ind w:firstLine="567"/>
        <w:jc w:val="center"/>
        <w:rPr>
          <w:color w:val="000000" w:themeColor="text1"/>
          <w:sz w:val="24"/>
          <w:szCs w:val="24"/>
        </w:rPr>
      </w:pPr>
    </w:p>
    <w:p w14:paraId="3F85CCF3" w14:textId="77777777" w:rsidR="00CE4954" w:rsidRPr="00B2466E" w:rsidRDefault="00CE4954" w:rsidP="00CE4954">
      <w:pPr>
        <w:ind w:firstLine="567"/>
        <w:jc w:val="both"/>
        <w:rPr>
          <w:b/>
          <w:color w:val="000000" w:themeColor="text1"/>
          <w:sz w:val="24"/>
          <w:szCs w:val="24"/>
        </w:rPr>
      </w:pPr>
    </w:p>
    <w:p w14:paraId="0B146A89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Članak</w:t>
      </w:r>
      <w:proofErr w:type="spellEnd"/>
      <w:r w:rsidRPr="00B2466E">
        <w:rPr>
          <w:color w:val="000000" w:themeColor="text1"/>
          <w:sz w:val="24"/>
          <w:szCs w:val="24"/>
        </w:rPr>
        <w:t xml:space="preserve"> 1.</w:t>
      </w:r>
    </w:p>
    <w:p w14:paraId="2947BE98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r w:rsidRPr="00B2466E">
        <w:rPr>
          <w:color w:val="000000" w:themeColor="text1"/>
          <w:sz w:val="24"/>
          <w:szCs w:val="24"/>
        </w:rPr>
        <w:t xml:space="preserve">U </w:t>
      </w:r>
      <w:proofErr w:type="spellStart"/>
      <w:r w:rsidRPr="00B2466E">
        <w:rPr>
          <w:color w:val="000000" w:themeColor="text1"/>
          <w:sz w:val="24"/>
          <w:szCs w:val="24"/>
        </w:rPr>
        <w:t>Odluci</w:t>
      </w:r>
      <w:proofErr w:type="spellEnd"/>
      <w:r w:rsidRPr="00B2466E">
        <w:rPr>
          <w:color w:val="000000" w:themeColor="text1"/>
          <w:sz w:val="24"/>
          <w:szCs w:val="24"/>
        </w:rPr>
        <w:t xml:space="preserve"> o </w:t>
      </w:r>
      <w:proofErr w:type="spellStart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komunalnoj</w:t>
      </w:r>
      <w:proofErr w:type="spellEnd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2466E">
        <w:rPr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naknadi</w:t>
      </w:r>
      <w:proofErr w:type="spellEnd"/>
      <w:r w:rsidRPr="00B2466E">
        <w:rPr>
          <w:color w:val="000000" w:themeColor="text1"/>
          <w:sz w:val="24"/>
          <w:szCs w:val="24"/>
        </w:rPr>
        <w:t xml:space="preserve"> („</w:t>
      </w:r>
      <w:proofErr w:type="spellStart"/>
      <w:r w:rsidRPr="00B2466E">
        <w:rPr>
          <w:color w:val="000000" w:themeColor="text1"/>
          <w:sz w:val="24"/>
          <w:szCs w:val="24"/>
        </w:rPr>
        <w:t>Glasnik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Zagrebačke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B2466E">
        <w:rPr>
          <w:color w:val="000000" w:themeColor="text1"/>
          <w:sz w:val="24"/>
          <w:szCs w:val="24"/>
        </w:rPr>
        <w:t>županije</w:t>
      </w:r>
      <w:proofErr w:type="spellEnd"/>
      <w:r w:rsidRPr="00B2466E">
        <w:rPr>
          <w:color w:val="000000" w:themeColor="text1"/>
          <w:sz w:val="24"/>
          <w:szCs w:val="24"/>
        </w:rPr>
        <w:t>“ br.</w:t>
      </w:r>
      <w:proofErr w:type="gramEnd"/>
      <w:r w:rsidRPr="00B2466E">
        <w:rPr>
          <w:color w:val="000000" w:themeColor="text1"/>
          <w:sz w:val="24"/>
          <w:szCs w:val="24"/>
        </w:rPr>
        <w:t xml:space="preserve"> 42/18, 29/20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39/20), </w:t>
      </w:r>
      <w:proofErr w:type="spellStart"/>
      <w:r w:rsidRPr="00B2466E">
        <w:rPr>
          <w:color w:val="000000" w:themeColor="text1"/>
          <w:sz w:val="24"/>
          <w:szCs w:val="24"/>
        </w:rPr>
        <w:t>članak</w:t>
      </w:r>
      <w:proofErr w:type="spellEnd"/>
      <w:r w:rsidRPr="00B2466E">
        <w:rPr>
          <w:color w:val="000000" w:themeColor="text1"/>
          <w:sz w:val="24"/>
          <w:szCs w:val="24"/>
        </w:rPr>
        <w:t xml:space="preserve"> 10. </w:t>
      </w:r>
      <w:proofErr w:type="spellStart"/>
      <w:r w:rsidRPr="00B2466E">
        <w:rPr>
          <w:color w:val="000000" w:themeColor="text1"/>
          <w:sz w:val="24"/>
          <w:szCs w:val="24"/>
        </w:rPr>
        <w:t>mijenja</w:t>
      </w:r>
      <w:proofErr w:type="spellEnd"/>
      <w:r w:rsidRPr="00B2466E">
        <w:rPr>
          <w:color w:val="000000" w:themeColor="text1"/>
          <w:sz w:val="24"/>
          <w:szCs w:val="24"/>
        </w:rPr>
        <w:t xml:space="preserve"> se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glasi</w:t>
      </w:r>
      <w:proofErr w:type="spellEnd"/>
      <w:r w:rsidRPr="00B2466E">
        <w:rPr>
          <w:color w:val="000000" w:themeColor="text1"/>
          <w:sz w:val="24"/>
          <w:szCs w:val="24"/>
        </w:rPr>
        <w:t xml:space="preserve">: </w:t>
      </w:r>
    </w:p>
    <w:p w14:paraId="4067A93B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</w:p>
    <w:p w14:paraId="63D4185E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</w:rPr>
      </w:pPr>
      <w:r w:rsidRPr="00B2466E">
        <w:rPr>
          <w:b/>
          <w:color w:val="000000" w:themeColor="text1"/>
          <w:sz w:val="24"/>
          <w:szCs w:val="24"/>
        </w:rPr>
        <w:t>„</w:t>
      </w:r>
      <w:proofErr w:type="spellStart"/>
      <w:r w:rsidRPr="00B2466E">
        <w:rPr>
          <w:color w:val="000000" w:themeColor="text1"/>
          <w:sz w:val="24"/>
          <w:szCs w:val="24"/>
        </w:rPr>
        <w:t>Članak</w:t>
      </w:r>
      <w:proofErr w:type="spellEnd"/>
      <w:r w:rsidRPr="00B2466E">
        <w:rPr>
          <w:color w:val="000000" w:themeColor="text1"/>
          <w:sz w:val="24"/>
          <w:szCs w:val="24"/>
        </w:rPr>
        <w:t xml:space="preserve"> 10.</w:t>
      </w:r>
    </w:p>
    <w:p w14:paraId="5AB7C97B" w14:textId="77777777" w:rsidR="00CE4954" w:rsidRPr="00B2466E" w:rsidRDefault="00CE4954" w:rsidP="00CE4954">
      <w:pPr>
        <w:ind w:firstLine="567"/>
        <w:jc w:val="center"/>
        <w:rPr>
          <w:b/>
          <w:color w:val="000000" w:themeColor="text1"/>
          <w:sz w:val="24"/>
          <w:szCs w:val="24"/>
        </w:rPr>
      </w:pPr>
    </w:p>
    <w:p w14:paraId="57B94CC6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Općinsko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vijeće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odlukom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utvrđuje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vrijednost</w:t>
      </w:r>
      <w:proofErr w:type="spellEnd"/>
      <w:r w:rsidRPr="00B2466E">
        <w:rPr>
          <w:color w:val="000000" w:themeColor="text1"/>
          <w:sz w:val="24"/>
          <w:szCs w:val="24"/>
        </w:rPr>
        <w:t xml:space="preserve"> boda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naknade</w:t>
      </w:r>
      <w:proofErr w:type="spellEnd"/>
      <w:r w:rsidRPr="00B2466E">
        <w:rPr>
          <w:color w:val="000000" w:themeColor="text1"/>
          <w:sz w:val="24"/>
          <w:szCs w:val="24"/>
        </w:rPr>
        <w:t xml:space="preserve"> do </w:t>
      </w:r>
      <w:proofErr w:type="spellStart"/>
      <w:r w:rsidRPr="00B2466E">
        <w:rPr>
          <w:color w:val="000000" w:themeColor="text1"/>
          <w:sz w:val="24"/>
          <w:szCs w:val="24"/>
        </w:rPr>
        <w:t>kraja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studenog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tekuće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godine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koja</w:t>
      </w:r>
      <w:proofErr w:type="spellEnd"/>
      <w:r w:rsidRPr="00B2466E">
        <w:rPr>
          <w:color w:val="000000" w:themeColor="text1"/>
          <w:sz w:val="24"/>
          <w:szCs w:val="24"/>
        </w:rPr>
        <w:t xml:space="preserve"> se </w:t>
      </w:r>
      <w:proofErr w:type="spellStart"/>
      <w:r w:rsidRPr="00B2466E">
        <w:rPr>
          <w:color w:val="000000" w:themeColor="text1"/>
          <w:sz w:val="24"/>
          <w:szCs w:val="24"/>
        </w:rPr>
        <w:t>primjenjuje</w:t>
      </w:r>
      <w:proofErr w:type="spellEnd"/>
      <w:r w:rsidRPr="00B2466E">
        <w:rPr>
          <w:color w:val="000000" w:themeColor="text1"/>
          <w:sz w:val="24"/>
          <w:szCs w:val="24"/>
        </w:rPr>
        <w:t xml:space="preserve"> od 1. </w:t>
      </w:r>
      <w:proofErr w:type="spellStart"/>
      <w:r w:rsidRPr="00B2466E">
        <w:rPr>
          <w:color w:val="000000" w:themeColor="text1"/>
          <w:sz w:val="24"/>
          <w:szCs w:val="24"/>
        </w:rPr>
        <w:t>siječnja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iduće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godine</w:t>
      </w:r>
      <w:proofErr w:type="spellEnd"/>
      <w:r w:rsidRPr="00B2466E">
        <w:rPr>
          <w:color w:val="000000" w:themeColor="text1"/>
          <w:sz w:val="24"/>
          <w:szCs w:val="24"/>
        </w:rPr>
        <w:t xml:space="preserve">. </w:t>
      </w:r>
    </w:p>
    <w:p w14:paraId="7AC320A4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r w:rsidRPr="00B2466E">
        <w:rPr>
          <w:color w:val="000000" w:themeColor="text1"/>
          <w:sz w:val="24"/>
          <w:szCs w:val="24"/>
        </w:rPr>
        <w:tab/>
      </w:r>
      <w:proofErr w:type="spellStart"/>
      <w:r w:rsidRPr="00B2466E">
        <w:rPr>
          <w:color w:val="000000" w:themeColor="text1"/>
          <w:sz w:val="24"/>
          <w:szCs w:val="24"/>
        </w:rPr>
        <w:t>Vrijednost</w:t>
      </w:r>
      <w:proofErr w:type="spellEnd"/>
      <w:r w:rsidRPr="00B2466E">
        <w:rPr>
          <w:color w:val="000000" w:themeColor="text1"/>
          <w:sz w:val="24"/>
          <w:szCs w:val="24"/>
        </w:rPr>
        <w:t xml:space="preserve"> boda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naknade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određuje</w:t>
      </w:r>
      <w:proofErr w:type="spellEnd"/>
      <w:r w:rsidRPr="00B2466E">
        <w:rPr>
          <w:color w:val="000000" w:themeColor="text1"/>
          <w:sz w:val="24"/>
          <w:szCs w:val="24"/>
        </w:rPr>
        <w:t xml:space="preserve"> se u </w:t>
      </w:r>
      <w:proofErr w:type="spellStart"/>
      <w:r w:rsidRPr="00B2466E">
        <w:rPr>
          <w:color w:val="000000" w:themeColor="text1"/>
          <w:sz w:val="24"/>
          <w:szCs w:val="24"/>
        </w:rPr>
        <w:t>eurima</w:t>
      </w:r>
      <w:proofErr w:type="spellEnd"/>
      <w:r w:rsidRPr="00B2466E">
        <w:rPr>
          <w:color w:val="000000" w:themeColor="text1"/>
          <w:sz w:val="24"/>
          <w:szCs w:val="24"/>
        </w:rPr>
        <w:t xml:space="preserve"> po m</w:t>
      </w:r>
      <w:r w:rsidRPr="00B2466E">
        <w:rPr>
          <w:color w:val="000000" w:themeColor="text1"/>
          <w:sz w:val="24"/>
          <w:szCs w:val="24"/>
          <w:vertAlign w:val="superscript"/>
        </w:rPr>
        <w:t xml:space="preserve">2 </w:t>
      </w:r>
      <w:proofErr w:type="spellStart"/>
      <w:r w:rsidRPr="00B2466E">
        <w:rPr>
          <w:color w:val="000000" w:themeColor="text1"/>
          <w:sz w:val="24"/>
          <w:szCs w:val="24"/>
        </w:rPr>
        <w:t>korisne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površine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stambenog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prostora</w:t>
      </w:r>
      <w:proofErr w:type="spellEnd"/>
      <w:r w:rsidRPr="00B2466E">
        <w:rPr>
          <w:color w:val="000000" w:themeColor="text1"/>
          <w:sz w:val="24"/>
          <w:szCs w:val="24"/>
        </w:rPr>
        <w:t xml:space="preserve"> u </w:t>
      </w:r>
      <w:proofErr w:type="spellStart"/>
      <w:r w:rsidRPr="00B2466E">
        <w:rPr>
          <w:color w:val="000000" w:themeColor="text1"/>
          <w:sz w:val="24"/>
          <w:szCs w:val="24"/>
        </w:rPr>
        <w:t>prvoj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zoni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Općine</w:t>
      </w:r>
      <w:proofErr w:type="spellEnd"/>
      <w:r w:rsidRPr="00B2466E">
        <w:rPr>
          <w:color w:val="000000" w:themeColor="text1"/>
          <w:sz w:val="24"/>
          <w:szCs w:val="24"/>
        </w:rPr>
        <w:t xml:space="preserve"> Križ, a </w:t>
      </w:r>
      <w:proofErr w:type="spellStart"/>
      <w:r w:rsidRPr="00B2466E">
        <w:rPr>
          <w:color w:val="000000" w:themeColor="text1"/>
          <w:sz w:val="24"/>
          <w:szCs w:val="24"/>
        </w:rPr>
        <w:t>polazište</w:t>
      </w:r>
      <w:proofErr w:type="spellEnd"/>
      <w:r w:rsidRPr="00B2466E">
        <w:rPr>
          <w:color w:val="000000" w:themeColor="text1"/>
          <w:sz w:val="24"/>
          <w:szCs w:val="24"/>
        </w:rPr>
        <w:t xml:space="preserve"> za </w:t>
      </w:r>
      <w:proofErr w:type="spellStart"/>
      <w:r w:rsidRPr="00B2466E">
        <w:rPr>
          <w:color w:val="000000" w:themeColor="text1"/>
          <w:sz w:val="24"/>
          <w:szCs w:val="24"/>
        </w:rPr>
        <w:t>utvrđivanje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vrijednosti</w:t>
      </w:r>
      <w:proofErr w:type="spellEnd"/>
      <w:r w:rsidRPr="00B2466E">
        <w:rPr>
          <w:color w:val="000000" w:themeColor="text1"/>
          <w:sz w:val="24"/>
          <w:szCs w:val="24"/>
        </w:rPr>
        <w:t xml:space="preserve"> boda je </w:t>
      </w:r>
      <w:proofErr w:type="spellStart"/>
      <w:r w:rsidRPr="00B2466E">
        <w:rPr>
          <w:color w:val="000000" w:themeColor="text1"/>
          <w:sz w:val="24"/>
          <w:szCs w:val="24"/>
        </w:rPr>
        <w:t>procjena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održavanja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infrastrukture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iz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Programa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održavanja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infrastrukture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uz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uzimanje</w:t>
      </w:r>
      <w:proofErr w:type="spellEnd"/>
      <w:r w:rsidRPr="00B2466E">
        <w:rPr>
          <w:color w:val="000000" w:themeColor="text1"/>
          <w:sz w:val="24"/>
          <w:szCs w:val="24"/>
        </w:rPr>
        <w:t xml:space="preserve"> u </w:t>
      </w:r>
      <w:proofErr w:type="spellStart"/>
      <w:r w:rsidRPr="00B2466E">
        <w:rPr>
          <w:color w:val="000000" w:themeColor="text1"/>
          <w:sz w:val="24"/>
          <w:szCs w:val="24"/>
        </w:rPr>
        <w:t>obzir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drugih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predvidivih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raspoloživih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izvora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financiranja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održavanja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infrastrukture</w:t>
      </w:r>
      <w:proofErr w:type="spellEnd"/>
      <w:r w:rsidRPr="00B2466E">
        <w:rPr>
          <w:color w:val="000000" w:themeColor="text1"/>
          <w:sz w:val="24"/>
          <w:szCs w:val="24"/>
        </w:rPr>
        <w:t>.</w:t>
      </w:r>
    </w:p>
    <w:p w14:paraId="2AC8362E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r w:rsidRPr="00B2466E">
        <w:rPr>
          <w:color w:val="000000" w:themeColor="text1"/>
          <w:sz w:val="24"/>
          <w:szCs w:val="24"/>
        </w:rPr>
        <w:tab/>
      </w:r>
      <w:proofErr w:type="spellStart"/>
      <w:r w:rsidRPr="00B2466E">
        <w:rPr>
          <w:color w:val="000000" w:themeColor="text1"/>
          <w:sz w:val="24"/>
          <w:szCs w:val="24"/>
        </w:rPr>
        <w:t>Ako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Općinsko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vijeće</w:t>
      </w:r>
      <w:proofErr w:type="spellEnd"/>
      <w:r w:rsidRPr="00B2466E">
        <w:rPr>
          <w:color w:val="000000" w:themeColor="text1"/>
          <w:sz w:val="24"/>
          <w:szCs w:val="24"/>
        </w:rPr>
        <w:t xml:space="preserve"> ne </w:t>
      </w:r>
      <w:proofErr w:type="spellStart"/>
      <w:r w:rsidRPr="00B2466E">
        <w:rPr>
          <w:color w:val="000000" w:themeColor="text1"/>
          <w:sz w:val="24"/>
          <w:szCs w:val="24"/>
        </w:rPr>
        <w:t>odredi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vrijednosti</w:t>
      </w:r>
      <w:proofErr w:type="spellEnd"/>
      <w:r w:rsidRPr="00B2466E">
        <w:rPr>
          <w:color w:val="000000" w:themeColor="text1"/>
          <w:sz w:val="24"/>
          <w:szCs w:val="24"/>
        </w:rPr>
        <w:t xml:space="preserve"> boda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naknade</w:t>
      </w:r>
      <w:proofErr w:type="spellEnd"/>
      <w:r w:rsidRPr="00B2466E">
        <w:rPr>
          <w:color w:val="000000" w:themeColor="text1"/>
          <w:sz w:val="24"/>
          <w:szCs w:val="24"/>
        </w:rPr>
        <w:t xml:space="preserve"> do </w:t>
      </w:r>
      <w:proofErr w:type="spellStart"/>
      <w:r w:rsidRPr="00B2466E">
        <w:rPr>
          <w:color w:val="000000" w:themeColor="text1"/>
          <w:sz w:val="24"/>
          <w:szCs w:val="24"/>
        </w:rPr>
        <w:t>kraja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studenog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tekuće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godine</w:t>
      </w:r>
      <w:proofErr w:type="spellEnd"/>
      <w:r w:rsidRPr="00B2466E">
        <w:rPr>
          <w:color w:val="000000" w:themeColor="text1"/>
          <w:sz w:val="24"/>
          <w:szCs w:val="24"/>
        </w:rPr>
        <w:t xml:space="preserve">, za </w:t>
      </w:r>
      <w:proofErr w:type="spellStart"/>
      <w:r w:rsidRPr="00B2466E">
        <w:rPr>
          <w:color w:val="000000" w:themeColor="text1"/>
          <w:sz w:val="24"/>
          <w:szCs w:val="24"/>
        </w:rPr>
        <w:t>obračun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naknade</w:t>
      </w:r>
      <w:proofErr w:type="spellEnd"/>
      <w:r w:rsidRPr="00B2466E">
        <w:rPr>
          <w:color w:val="000000" w:themeColor="text1"/>
          <w:sz w:val="24"/>
          <w:szCs w:val="24"/>
        </w:rPr>
        <w:t xml:space="preserve"> u </w:t>
      </w:r>
      <w:proofErr w:type="spellStart"/>
      <w:r w:rsidRPr="00B2466E">
        <w:rPr>
          <w:color w:val="000000" w:themeColor="text1"/>
          <w:sz w:val="24"/>
          <w:szCs w:val="24"/>
        </w:rPr>
        <w:t>slijedećoj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kalendarskoj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godini</w:t>
      </w:r>
      <w:proofErr w:type="spellEnd"/>
      <w:r w:rsidRPr="00B2466E">
        <w:rPr>
          <w:color w:val="000000" w:themeColor="text1"/>
          <w:sz w:val="24"/>
          <w:szCs w:val="24"/>
        </w:rPr>
        <w:t xml:space="preserve">, </w:t>
      </w:r>
      <w:proofErr w:type="spellStart"/>
      <w:r w:rsidRPr="00B2466E">
        <w:rPr>
          <w:color w:val="000000" w:themeColor="text1"/>
          <w:sz w:val="24"/>
          <w:szCs w:val="24"/>
        </w:rPr>
        <w:t>vrijednost</w:t>
      </w:r>
      <w:proofErr w:type="spellEnd"/>
      <w:r w:rsidRPr="00B2466E">
        <w:rPr>
          <w:color w:val="000000" w:themeColor="text1"/>
          <w:sz w:val="24"/>
          <w:szCs w:val="24"/>
        </w:rPr>
        <w:t xml:space="preserve"> boda se ne </w:t>
      </w:r>
      <w:proofErr w:type="spellStart"/>
      <w:proofErr w:type="gramStart"/>
      <w:r w:rsidRPr="00B2466E">
        <w:rPr>
          <w:color w:val="000000" w:themeColor="text1"/>
          <w:sz w:val="24"/>
          <w:szCs w:val="24"/>
        </w:rPr>
        <w:t>mijenja</w:t>
      </w:r>
      <w:proofErr w:type="spellEnd"/>
      <w:r w:rsidRPr="00B2466E">
        <w:rPr>
          <w:color w:val="000000" w:themeColor="text1"/>
          <w:sz w:val="24"/>
          <w:szCs w:val="24"/>
        </w:rPr>
        <w:t>.“</w:t>
      </w:r>
      <w:proofErr w:type="gramEnd"/>
    </w:p>
    <w:p w14:paraId="5DD34D43" w14:textId="77777777" w:rsidR="00CE4954" w:rsidRPr="00B2466E" w:rsidRDefault="00CE4954" w:rsidP="00CE4954">
      <w:pPr>
        <w:ind w:firstLine="567"/>
        <w:jc w:val="both"/>
        <w:rPr>
          <w:b/>
          <w:color w:val="000000" w:themeColor="text1"/>
          <w:sz w:val="24"/>
          <w:szCs w:val="24"/>
        </w:rPr>
      </w:pPr>
    </w:p>
    <w:p w14:paraId="0E47F948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</w:rPr>
      </w:pPr>
    </w:p>
    <w:p w14:paraId="7A32EEE2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Članak</w:t>
      </w:r>
      <w:proofErr w:type="spellEnd"/>
      <w:r w:rsidRPr="00B2466E">
        <w:rPr>
          <w:color w:val="000000" w:themeColor="text1"/>
          <w:sz w:val="24"/>
          <w:szCs w:val="24"/>
        </w:rPr>
        <w:t xml:space="preserve"> 2.</w:t>
      </w:r>
    </w:p>
    <w:p w14:paraId="0F0348FE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</w:rPr>
      </w:pPr>
    </w:p>
    <w:p w14:paraId="0C13F98A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Članak</w:t>
      </w:r>
      <w:proofErr w:type="spellEnd"/>
      <w:r w:rsidRPr="00B2466E">
        <w:rPr>
          <w:color w:val="000000" w:themeColor="text1"/>
          <w:sz w:val="24"/>
          <w:szCs w:val="24"/>
        </w:rPr>
        <w:t xml:space="preserve"> 16. </w:t>
      </w:r>
      <w:proofErr w:type="spellStart"/>
      <w:r w:rsidRPr="00B2466E">
        <w:rPr>
          <w:color w:val="000000" w:themeColor="text1"/>
          <w:sz w:val="24"/>
          <w:szCs w:val="24"/>
        </w:rPr>
        <w:t>mijenja</w:t>
      </w:r>
      <w:proofErr w:type="spellEnd"/>
      <w:r w:rsidRPr="00B2466E">
        <w:rPr>
          <w:color w:val="000000" w:themeColor="text1"/>
          <w:sz w:val="24"/>
          <w:szCs w:val="24"/>
        </w:rPr>
        <w:t xml:space="preserve"> se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glasi</w:t>
      </w:r>
      <w:proofErr w:type="spellEnd"/>
      <w:r w:rsidRPr="00B2466E">
        <w:rPr>
          <w:color w:val="000000" w:themeColor="text1"/>
          <w:sz w:val="24"/>
          <w:szCs w:val="24"/>
        </w:rPr>
        <w:t>:</w:t>
      </w:r>
    </w:p>
    <w:p w14:paraId="7558DE9F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r w:rsidRPr="00B2466E">
        <w:rPr>
          <w:color w:val="000000" w:themeColor="text1"/>
          <w:sz w:val="24"/>
          <w:szCs w:val="24"/>
        </w:rPr>
        <w:t>„</w:t>
      </w:r>
      <w:r w:rsidRPr="00B2466E">
        <w:rPr>
          <w:color w:val="000000" w:themeColor="text1"/>
          <w:sz w:val="24"/>
          <w:szCs w:val="24"/>
        </w:rPr>
        <w:tab/>
      </w:r>
      <w:proofErr w:type="spellStart"/>
      <w:r w:rsidRPr="00B2466E">
        <w:rPr>
          <w:color w:val="000000" w:themeColor="text1"/>
          <w:sz w:val="24"/>
          <w:szCs w:val="24"/>
        </w:rPr>
        <w:t>Plaćanja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naknade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oslobađaju</w:t>
      </w:r>
      <w:proofErr w:type="spellEnd"/>
      <w:r w:rsidRPr="00B2466E">
        <w:rPr>
          <w:color w:val="000000" w:themeColor="text1"/>
          <w:sz w:val="24"/>
          <w:szCs w:val="24"/>
        </w:rPr>
        <w:t xml:space="preserve"> se u </w:t>
      </w:r>
      <w:proofErr w:type="spellStart"/>
      <w:r w:rsidRPr="00B2466E">
        <w:rPr>
          <w:color w:val="000000" w:themeColor="text1"/>
          <w:sz w:val="24"/>
          <w:szCs w:val="24"/>
        </w:rPr>
        <w:t>potpunosti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obveznici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naknade</w:t>
      </w:r>
      <w:proofErr w:type="spellEnd"/>
      <w:r w:rsidRPr="00B2466E">
        <w:rPr>
          <w:color w:val="000000" w:themeColor="text1"/>
          <w:sz w:val="24"/>
          <w:szCs w:val="24"/>
        </w:rPr>
        <w:t xml:space="preserve"> za </w:t>
      </w:r>
      <w:proofErr w:type="spellStart"/>
      <w:r w:rsidRPr="00B2466E">
        <w:rPr>
          <w:color w:val="000000" w:themeColor="text1"/>
          <w:sz w:val="24"/>
          <w:szCs w:val="24"/>
        </w:rPr>
        <w:t>stambeni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prostor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kako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slijedi</w:t>
      </w:r>
      <w:proofErr w:type="spellEnd"/>
      <w:r w:rsidRPr="00B2466E">
        <w:rPr>
          <w:color w:val="000000" w:themeColor="text1"/>
          <w:sz w:val="24"/>
          <w:szCs w:val="24"/>
        </w:rPr>
        <w:t>:</w:t>
      </w:r>
    </w:p>
    <w:p w14:paraId="6D618281" w14:textId="77777777" w:rsidR="00CE4954" w:rsidRPr="00B2466E" w:rsidRDefault="00CE4954" w:rsidP="00CE4954">
      <w:pPr>
        <w:numPr>
          <w:ilvl w:val="0"/>
          <w:numId w:val="36"/>
        </w:numPr>
        <w:suppressAutoHyphens/>
        <w:overflowPunct/>
        <w:autoSpaceDE/>
        <w:autoSpaceDN/>
        <w:adjustRightInd/>
        <w:ind w:left="851" w:hanging="284"/>
        <w:jc w:val="both"/>
        <w:textAlignment w:val="auto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obveznik</w:t>
      </w:r>
      <w:proofErr w:type="spellEnd"/>
      <w:r w:rsidRPr="00B2466E">
        <w:rPr>
          <w:color w:val="000000" w:themeColor="text1"/>
          <w:sz w:val="24"/>
          <w:szCs w:val="24"/>
        </w:rPr>
        <w:t xml:space="preserve"> koji u </w:t>
      </w:r>
      <w:proofErr w:type="spellStart"/>
      <w:r w:rsidRPr="00B2466E">
        <w:rPr>
          <w:color w:val="000000" w:themeColor="text1"/>
          <w:sz w:val="24"/>
          <w:szCs w:val="24"/>
        </w:rPr>
        <w:t>kućanstvu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živi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sam</w:t>
      </w:r>
      <w:proofErr w:type="spellEnd"/>
      <w:r w:rsidRPr="00B2466E">
        <w:rPr>
          <w:color w:val="000000" w:themeColor="text1"/>
          <w:sz w:val="24"/>
          <w:szCs w:val="24"/>
        </w:rPr>
        <w:t xml:space="preserve"> bez </w:t>
      </w:r>
      <w:proofErr w:type="spellStart"/>
      <w:r w:rsidRPr="00B2466E">
        <w:rPr>
          <w:color w:val="000000" w:themeColor="text1"/>
          <w:sz w:val="24"/>
          <w:szCs w:val="24"/>
        </w:rPr>
        <w:t>prihoda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ili</w:t>
      </w:r>
      <w:proofErr w:type="spellEnd"/>
      <w:r w:rsidRPr="00B2466E">
        <w:rPr>
          <w:color w:val="000000" w:themeColor="text1"/>
          <w:sz w:val="24"/>
          <w:szCs w:val="24"/>
        </w:rPr>
        <w:t xml:space="preserve"> s </w:t>
      </w:r>
      <w:proofErr w:type="spellStart"/>
      <w:r w:rsidRPr="00B2466E">
        <w:rPr>
          <w:color w:val="000000" w:themeColor="text1"/>
          <w:sz w:val="24"/>
          <w:szCs w:val="24"/>
        </w:rPr>
        <w:t>prihodom</w:t>
      </w:r>
      <w:proofErr w:type="spellEnd"/>
      <w:r w:rsidRPr="00B2466E">
        <w:rPr>
          <w:color w:val="000000" w:themeColor="text1"/>
          <w:sz w:val="24"/>
          <w:szCs w:val="24"/>
        </w:rPr>
        <w:t xml:space="preserve"> do/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= 300,00 </w:t>
      </w:r>
      <w:proofErr w:type="spellStart"/>
      <w:r w:rsidRPr="00B2466E">
        <w:rPr>
          <w:color w:val="000000" w:themeColor="text1"/>
          <w:sz w:val="24"/>
          <w:szCs w:val="24"/>
        </w:rPr>
        <w:t>eura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mjesečno</w:t>
      </w:r>
      <w:proofErr w:type="spellEnd"/>
      <w:r w:rsidRPr="00B2466E">
        <w:rPr>
          <w:color w:val="000000" w:themeColor="text1"/>
          <w:sz w:val="24"/>
          <w:szCs w:val="24"/>
        </w:rPr>
        <w:t>,</w:t>
      </w:r>
    </w:p>
    <w:p w14:paraId="50D87BBC" w14:textId="77777777" w:rsidR="00CE4954" w:rsidRPr="00B2466E" w:rsidRDefault="00CE4954" w:rsidP="00CE4954">
      <w:pPr>
        <w:numPr>
          <w:ilvl w:val="0"/>
          <w:numId w:val="36"/>
        </w:numPr>
        <w:suppressAutoHyphens/>
        <w:overflowPunct/>
        <w:autoSpaceDE/>
        <w:autoSpaceDN/>
        <w:adjustRightInd/>
        <w:ind w:left="851" w:hanging="284"/>
        <w:jc w:val="both"/>
        <w:textAlignment w:val="auto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obveznik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čija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primanja</w:t>
      </w:r>
      <w:proofErr w:type="spellEnd"/>
      <w:r w:rsidRPr="00B2466E">
        <w:rPr>
          <w:color w:val="000000" w:themeColor="text1"/>
          <w:sz w:val="24"/>
          <w:szCs w:val="24"/>
        </w:rPr>
        <w:t xml:space="preserve"> po </w:t>
      </w:r>
      <w:proofErr w:type="spellStart"/>
      <w:r w:rsidRPr="00B2466E">
        <w:rPr>
          <w:color w:val="000000" w:themeColor="text1"/>
          <w:sz w:val="24"/>
          <w:szCs w:val="24"/>
        </w:rPr>
        <w:t>članu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zajedničkog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kućanstva</w:t>
      </w:r>
      <w:proofErr w:type="spellEnd"/>
      <w:r w:rsidRPr="00B2466E">
        <w:rPr>
          <w:color w:val="000000" w:themeColor="text1"/>
          <w:sz w:val="24"/>
          <w:szCs w:val="24"/>
        </w:rPr>
        <w:t xml:space="preserve"> ne </w:t>
      </w:r>
      <w:proofErr w:type="spellStart"/>
      <w:r w:rsidRPr="00B2466E">
        <w:rPr>
          <w:color w:val="000000" w:themeColor="text1"/>
          <w:sz w:val="24"/>
          <w:szCs w:val="24"/>
        </w:rPr>
        <w:t>prelaze</w:t>
      </w:r>
      <w:proofErr w:type="spellEnd"/>
      <w:r w:rsidRPr="00B2466E">
        <w:rPr>
          <w:color w:val="000000" w:themeColor="text1"/>
          <w:sz w:val="24"/>
          <w:szCs w:val="24"/>
        </w:rPr>
        <w:t xml:space="preserve"> 200,00 </w:t>
      </w:r>
      <w:proofErr w:type="spellStart"/>
      <w:r w:rsidRPr="00B2466E">
        <w:rPr>
          <w:color w:val="000000" w:themeColor="text1"/>
          <w:sz w:val="24"/>
          <w:szCs w:val="24"/>
        </w:rPr>
        <w:t>eura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mjesečno</w:t>
      </w:r>
      <w:proofErr w:type="spellEnd"/>
      <w:r w:rsidRPr="00B2466E">
        <w:rPr>
          <w:color w:val="000000" w:themeColor="text1"/>
          <w:sz w:val="24"/>
          <w:szCs w:val="24"/>
        </w:rPr>
        <w:t>,</w:t>
      </w:r>
    </w:p>
    <w:p w14:paraId="1C0FB24B" w14:textId="77777777" w:rsidR="00CE4954" w:rsidRPr="00B2466E" w:rsidRDefault="00CE4954" w:rsidP="00CE4954">
      <w:pPr>
        <w:numPr>
          <w:ilvl w:val="0"/>
          <w:numId w:val="36"/>
        </w:numPr>
        <w:suppressAutoHyphens/>
        <w:overflowPunct/>
        <w:autoSpaceDE/>
        <w:autoSpaceDN/>
        <w:adjustRightInd/>
        <w:ind w:left="851" w:hanging="284"/>
        <w:jc w:val="both"/>
        <w:textAlignment w:val="auto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obveznici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nositelji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staračkog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poljoprivrednog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kućanstva</w:t>
      </w:r>
      <w:proofErr w:type="spellEnd"/>
      <w:r w:rsidRPr="00B2466E">
        <w:rPr>
          <w:color w:val="000000" w:themeColor="text1"/>
          <w:sz w:val="24"/>
          <w:szCs w:val="24"/>
        </w:rPr>
        <w:t xml:space="preserve"> bez </w:t>
      </w:r>
      <w:proofErr w:type="spellStart"/>
      <w:r w:rsidRPr="00B2466E">
        <w:rPr>
          <w:color w:val="000000" w:themeColor="text1"/>
          <w:sz w:val="24"/>
          <w:szCs w:val="24"/>
        </w:rPr>
        <w:t>drugih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prihoda</w:t>
      </w:r>
      <w:proofErr w:type="spellEnd"/>
      <w:r w:rsidRPr="00B2466E">
        <w:rPr>
          <w:color w:val="000000" w:themeColor="text1"/>
          <w:sz w:val="24"/>
          <w:szCs w:val="24"/>
        </w:rPr>
        <w:t>,</w:t>
      </w:r>
    </w:p>
    <w:p w14:paraId="2137964E" w14:textId="77777777" w:rsidR="00CE4954" w:rsidRPr="00B2466E" w:rsidRDefault="00CE4954" w:rsidP="00CE4954">
      <w:pPr>
        <w:numPr>
          <w:ilvl w:val="0"/>
          <w:numId w:val="36"/>
        </w:numPr>
        <w:suppressAutoHyphens/>
        <w:overflowPunct/>
        <w:autoSpaceDE/>
        <w:autoSpaceDN/>
        <w:adjustRightInd/>
        <w:ind w:left="851" w:hanging="284"/>
        <w:jc w:val="both"/>
        <w:textAlignment w:val="auto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obveznik</w:t>
      </w:r>
      <w:proofErr w:type="spellEnd"/>
      <w:r w:rsidRPr="00B2466E">
        <w:rPr>
          <w:color w:val="000000" w:themeColor="text1"/>
          <w:sz w:val="24"/>
          <w:szCs w:val="24"/>
        </w:rPr>
        <w:t xml:space="preserve"> koji je </w:t>
      </w:r>
      <w:proofErr w:type="spellStart"/>
      <w:r w:rsidRPr="00B2466E">
        <w:rPr>
          <w:color w:val="000000" w:themeColor="text1"/>
          <w:sz w:val="24"/>
          <w:szCs w:val="24"/>
        </w:rPr>
        <w:t>pretrpio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materijalnu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štetu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većih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razmjera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uslijed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požara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ili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elementarne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nepogode</w:t>
      </w:r>
      <w:proofErr w:type="spellEnd"/>
      <w:r w:rsidRPr="00B2466E">
        <w:rPr>
          <w:color w:val="000000" w:themeColor="text1"/>
          <w:sz w:val="24"/>
          <w:szCs w:val="24"/>
        </w:rPr>
        <w:t xml:space="preserve"> (</w:t>
      </w:r>
      <w:proofErr w:type="spellStart"/>
      <w:r w:rsidRPr="00B2466E">
        <w:rPr>
          <w:color w:val="000000" w:themeColor="text1"/>
          <w:sz w:val="24"/>
          <w:szCs w:val="24"/>
        </w:rPr>
        <w:t>potres</w:t>
      </w:r>
      <w:proofErr w:type="spellEnd"/>
      <w:r w:rsidRPr="00B2466E">
        <w:rPr>
          <w:color w:val="000000" w:themeColor="text1"/>
          <w:sz w:val="24"/>
          <w:szCs w:val="24"/>
        </w:rPr>
        <w:t xml:space="preserve">, </w:t>
      </w:r>
      <w:proofErr w:type="spellStart"/>
      <w:r w:rsidRPr="00B2466E">
        <w:rPr>
          <w:color w:val="000000" w:themeColor="text1"/>
          <w:sz w:val="24"/>
          <w:szCs w:val="24"/>
        </w:rPr>
        <w:t>poplava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slično</w:t>
      </w:r>
      <w:proofErr w:type="spellEnd"/>
      <w:r w:rsidRPr="00B2466E">
        <w:rPr>
          <w:color w:val="000000" w:themeColor="text1"/>
          <w:sz w:val="24"/>
          <w:szCs w:val="24"/>
        </w:rPr>
        <w:t>),</w:t>
      </w:r>
    </w:p>
    <w:p w14:paraId="6C8DE482" w14:textId="77777777" w:rsidR="00CE4954" w:rsidRPr="00B2466E" w:rsidRDefault="00CE4954" w:rsidP="00CE4954">
      <w:pPr>
        <w:numPr>
          <w:ilvl w:val="0"/>
          <w:numId w:val="36"/>
        </w:numPr>
        <w:suppressAutoHyphens/>
        <w:overflowPunct/>
        <w:autoSpaceDE/>
        <w:autoSpaceDN/>
        <w:adjustRightInd/>
        <w:ind w:left="851" w:hanging="284"/>
        <w:jc w:val="both"/>
        <w:textAlignment w:val="auto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obveznik</w:t>
      </w:r>
      <w:proofErr w:type="spellEnd"/>
      <w:r w:rsidRPr="00B2466E">
        <w:rPr>
          <w:color w:val="000000" w:themeColor="text1"/>
          <w:sz w:val="24"/>
          <w:szCs w:val="24"/>
        </w:rPr>
        <w:t xml:space="preserve">, </w:t>
      </w:r>
      <w:proofErr w:type="spellStart"/>
      <w:r w:rsidRPr="00B2466E">
        <w:rPr>
          <w:color w:val="000000" w:themeColor="text1"/>
          <w:sz w:val="24"/>
          <w:szCs w:val="24"/>
        </w:rPr>
        <w:t>vlasnik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ili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korisnik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stambenog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prostora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zbog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nesreće</w:t>
      </w:r>
      <w:proofErr w:type="spellEnd"/>
      <w:r w:rsidRPr="00B2466E">
        <w:rPr>
          <w:color w:val="000000" w:themeColor="text1"/>
          <w:sz w:val="24"/>
          <w:szCs w:val="24"/>
        </w:rPr>
        <w:t xml:space="preserve"> u </w:t>
      </w:r>
      <w:proofErr w:type="spellStart"/>
      <w:r w:rsidRPr="00B2466E">
        <w:rPr>
          <w:color w:val="000000" w:themeColor="text1"/>
          <w:sz w:val="24"/>
          <w:szCs w:val="24"/>
        </w:rPr>
        <w:t>obitelji</w:t>
      </w:r>
      <w:proofErr w:type="spellEnd"/>
      <w:r w:rsidRPr="00B2466E">
        <w:rPr>
          <w:color w:val="000000" w:themeColor="text1"/>
          <w:sz w:val="24"/>
          <w:szCs w:val="24"/>
        </w:rPr>
        <w:t xml:space="preserve"> - </w:t>
      </w:r>
      <w:proofErr w:type="spellStart"/>
      <w:r w:rsidRPr="00B2466E">
        <w:rPr>
          <w:color w:val="000000" w:themeColor="text1"/>
          <w:sz w:val="24"/>
          <w:szCs w:val="24"/>
        </w:rPr>
        <w:t>smrt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uzdržavatelja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obitelji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ili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dugotrajnog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bolničkog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liječenja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kad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ostali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članovi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kućanstva</w:t>
      </w:r>
      <w:proofErr w:type="spellEnd"/>
      <w:r w:rsidRPr="00B2466E">
        <w:rPr>
          <w:color w:val="000000" w:themeColor="text1"/>
          <w:sz w:val="24"/>
          <w:szCs w:val="24"/>
        </w:rPr>
        <w:t xml:space="preserve"> ne </w:t>
      </w:r>
      <w:proofErr w:type="spellStart"/>
      <w:r w:rsidRPr="00B2466E">
        <w:rPr>
          <w:color w:val="000000" w:themeColor="text1"/>
          <w:sz w:val="24"/>
          <w:szCs w:val="24"/>
        </w:rPr>
        <w:t>ostvaruju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nikakva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primanja</w:t>
      </w:r>
      <w:proofErr w:type="spellEnd"/>
      <w:r w:rsidRPr="00B2466E">
        <w:rPr>
          <w:color w:val="000000" w:themeColor="text1"/>
          <w:sz w:val="24"/>
          <w:szCs w:val="24"/>
        </w:rPr>
        <w:t>.</w:t>
      </w:r>
    </w:p>
    <w:p w14:paraId="1A843595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r w:rsidRPr="00B2466E">
        <w:rPr>
          <w:color w:val="000000" w:themeColor="text1"/>
          <w:sz w:val="24"/>
          <w:szCs w:val="24"/>
        </w:rPr>
        <w:t xml:space="preserve">U </w:t>
      </w:r>
      <w:proofErr w:type="spellStart"/>
      <w:r w:rsidRPr="00B2466E">
        <w:rPr>
          <w:color w:val="000000" w:themeColor="text1"/>
          <w:sz w:val="24"/>
          <w:szCs w:val="24"/>
        </w:rPr>
        <w:t>navedenim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slučajevima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obveznik</w:t>
      </w:r>
      <w:proofErr w:type="spellEnd"/>
      <w:r w:rsidRPr="00B2466E">
        <w:rPr>
          <w:color w:val="000000" w:themeColor="text1"/>
          <w:sz w:val="24"/>
          <w:szCs w:val="24"/>
        </w:rPr>
        <w:t xml:space="preserve"> se </w:t>
      </w:r>
      <w:proofErr w:type="spellStart"/>
      <w:r w:rsidRPr="00B2466E">
        <w:rPr>
          <w:color w:val="000000" w:themeColor="text1"/>
          <w:sz w:val="24"/>
          <w:szCs w:val="24"/>
        </w:rPr>
        <w:t>oslobađa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plaćanja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komunalne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naknade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rok</w:t>
      </w:r>
      <w:proofErr w:type="spellEnd"/>
      <w:r w:rsidRPr="00B2466E">
        <w:rPr>
          <w:color w:val="000000" w:themeColor="text1"/>
          <w:sz w:val="24"/>
          <w:szCs w:val="24"/>
        </w:rPr>
        <w:t xml:space="preserve"> od </w:t>
      </w:r>
      <w:proofErr w:type="spellStart"/>
      <w:r w:rsidRPr="00B2466E">
        <w:rPr>
          <w:color w:val="000000" w:themeColor="text1"/>
          <w:sz w:val="24"/>
          <w:szCs w:val="24"/>
        </w:rPr>
        <w:t>jedne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godine</w:t>
      </w:r>
      <w:proofErr w:type="spellEnd"/>
      <w:r w:rsidRPr="00B2466E">
        <w:rPr>
          <w:color w:val="000000" w:themeColor="text1"/>
          <w:sz w:val="24"/>
          <w:szCs w:val="24"/>
        </w:rPr>
        <w:t>.</w:t>
      </w:r>
    </w:p>
    <w:p w14:paraId="5D084D66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r w:rsidRPr="00B2466E">
        <w:rPr>
          <w:color w:val="000000" w:themeColor="text1"/>
          <w:sz w:val="24"/>
          <w:szCs w:val="24"/>
        </w:rPr>
        <w:tab/>
        <w:t xml:space="preserve">Pod </w:t>
      </w:r>
      <w:proofErr w:type="spellStart"/>
      <w:r w:rsidRPr="00B2466E">
        <w:rPr>
          <w:color w:val="000000" w:themeColor="text1"/>
          <w:sz w:val="24"/>
          <w:szCs w:val="24"/>
        </w:rPr>
        <w:t>primanjima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iz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stavka</w:t>
      </w:r>
      <w:proofErr w:type="spellEnd"/>
      <w:r w:rsidRPr="00B2466E">
        <w:rPr>
          <w:color w:val="000000" w:themeColor="text1"/>
          <w:sz w:val="24"/>
          <w:szCs w:val="24"/>
        </w:rPr>
        <w:t xml:space="preserve"> I. </w:t>
      </w:r>
      <w:proofErr w:type="spellStart"/>
      <w:r w:rsidRPr="00B2466E">
        <w:rPr>
          <w:color w:val="000000" w:themeColor="text1"/>
          <w:sz w:val="24"/>
          <w:szCs w:val="24"/>
        </w:rPr>
        <w:t>ovoga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članka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smatraju</w:t>
      </w:r>
      <w:proofErr w:type="spellEnd"/>
      <w:r w:rsidRPr="00B2466E">
        <w:rPr>
          <w:color w:val="000000" w:themeColor="text1"/>
          <w:sz w:val="24"/>
          <w:szCs w:val="24"/>
        </w:rPr>
        <w:t xml:space="preserve"> se: </w:t>
      </w:r>
      <w:proofErr w:type="spellStart"/>
      <w:r w:rsidRPr="00B2466E">
        <w:rPr>
          <w:color w:val="000000" w:themeColor="text1"/>
          <w:sz w:val="24"/>
          <w:szCs w:val="24"/>
        </w:rPr>
        <w:t>plaća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iz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radnog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odnosa</w:t>
      </w:r>
      <w:proofErr w:type="spellEnd"/>
      <w:r w:rsidRPr="00B2466E">
        <w:rPr>
          <w:color w:val="000000" w:themeColor="text1"/>
          <w:sz w:val="24"/>
          <w:szCs w:val="24"/>
        </w:rPr>
        <w:t xml:space="preserve">, </w:t>
      </w:r>
      <w:proofErr w:type="spellStart"/>
      <w:r w:rsidRPr="00B2466E">
        <w:rPr>
          <w:color w:val="000000" w:themeColor="text1"/>
          <w:sz w:val="24"/>
          <w:szCs w:val="24"/>
        </w:rPr>
        <w:t>dohodak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ostvaren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od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obrta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slobodnih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zanimanja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mirovina</w:t>
      </w:r>
      <w:proofErr w:type="spellEnd"/>
      <w:r w:rsidRPr="00B2466E">
        <w:rPr>
          <w:color w:val="000000" w:themeColor="text1"/>
          <w:sz w:val="24"/>
          <w:szCs w:val="24"/>
        </w:rPr>
        <w:t>.</w:t>
      </w:r>
    </w:p>
    <w:p w14:paraId="228E2BB5" w14:textId="77777777" w:rsidR="00CE4954" w:rsidRPr="00B2466E" w:rsidRDefault="00CE4954" w:rsidP="00CE4954">
      <w:pPr>
        <w:ind w:firstLine="567"/>
        <w:jc w:val="both"/>
        <w:rPr>
          <w:color w:val="000000" w:themeColor="text1"/>
          <w:sz w:val="24"/>
          <w:szCs w:val="24"/>
        </w:rPr>
      </w:pPr>
      <w:r w:rsidRPr="00B2466E">
        <w:rPr>
          <w:color w:val="000000" w:themeColor="text1"/>
          <w:sz w:val="24"/>
          <w:szCs w:val="24"/>
        </w:rPr>
        <w:t xml:space="preserve">Pod </w:t>
      </w:r>
      <w:proofErr w:type="spellStart"/>
      <w:r w:rsidRPr="00B2466E">
        <w:rPr>
          <w:color w:val="000000" w:themeColor="text1"/>
          <w:sz w:val="24"/>
          <w:szCs w:val="24"/>
        </w:rPr>
        <w:t>staračkim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poljoprivrednim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kućanstvom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smatra</w:t>
      </w:r>
      <w:proofErr w:type="spellEnd"/>
      <w:r w:rsidRPr="00B2466E">
        <w:rPr>
          <w:color w:val="000000" w:themeColor="text1"/>
          <w:sz w:val="24"/>
          <w:szCs w:val="24"/>
        </w:rPr>
        <w:t xml:space="preserve"> se </w:t>
      </w:r>
      <w:proofErr w:type="spellStart"/>
      <w:r w:rsidRPr="00B2466E">
        <w:rPr>
          <w:color w:val="000000" w:themeColor="text1"/>
          <w:sz w:val="24"/>
          <w:szCs w:val="24"/>
        </w:rPr>
        <w:t>kućanstvo</w:t>
      </w:r>
      <w:proofErr w:type="spellEnd"/>
      <w:r w:rsidRPr="00B2466E">
        <w:rPr>
          <w:color w:val="000000" w:themeColor="text1"/>
          <w:sz w:val="24"/>
          <w:szCs w:val="24"/>
        </w:rPr>
        <w:t xml:space="preserve"> bez </w:t>
      </w:r>
      <w:proofErr w:type="spellStart"/>
      <w:r w:rsidRPr="00B2466E">
        <w:rPr>
          <w:color w:val="000000" w:themeColor="text1"/>
          <w:sz w:val="24"/>
          <w:szCs w:val="24"/>
        </w:rPr>
        <w:t>drugih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prihoda</w:t>
      </w:r>
      <w:proofErr w:type="spellEnd"/>
      <w:r w:rsidRPr="00B2466E">
        <w:rPr>
          <w:color w:val="000000" w:themeColor="text1"/>
          <w:sz w:val="24"/>
          <w:szCs w:val="24"/>
        </w:rPr>
        <w:t xml:space="preserve"> u </w:t>
      </w:r>
      <w:proofErr w:type="spellStart"/>
      <w:r w:rsidRPr="00B2466E">
        <w:rPr>
          <w:color w:val="000000" w:themeColor="text1"/>
          <w:sz w:val="24"/>
          <w:szCs w:val="24"/>
        </w:rPr>
        <w:t>kojem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živi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bračni</w:t>
      </w:r>
      <w:proofErr w:type="spellEnd"/>
      <w:r w:rsidRPr="00B2466E">
        <w:rPr>
          <w:color w:val="000000" w:themeColor="text1"/>
          <w:sz w:val="24"/>
          <w:szCs w:val="24"/>
        </w:rPr>
        <w:t xml:space="preserve"> par </w:t>
      </w:r>
      <w:proofErr w:type="spellStart"/>
      <w:r w:rsidRPr="00B2466E">
        <w:rPr>
          <w:color w:val="000000" w:themeColor="text1"/>
          <w:sz w:val="24"/>
          <w:szCs w:val="24"/>
        </w:rPr>
        <w:t>ili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samac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stariji</w:t>
      </w:r>
      <w:proofErr w:type="spellEnd"/>
      <w:r w:rsidRPr="00B2466E">
        <w:rPr>
          <w:color w:val="000000" w:themeColor="text1"/>
          <w:sz w:val="24"/>
          <w:szCs w:val="24"/>
        </w:rPr>
        <w:t xml:space="preserve"> od 65 </w:t>
      </w:r>
      <w:proofErr w:type="spellStart"/>
      <w:r w:rsidRPr="00B2466E">
        <w:rPr>
          <w:color w:val="000000" w:themeColor="text1"/>
          <w:sz w:val="24"/>
          <w:szCs w:val="24"/>
        </w:rPr>
        <w:t>godina</w:t>
      </w:r>
      <w:proofErr w:type="spellEnd"/>
      <w:r w:rsidRPr="00B2466E">
        <w:rPr>
          <w:color w:val="000000" w:themeColor="text1"/>
          <w:sz w:val="24"/>
          <w:szCs w:val="24"/>
        </w:rPr>
        <w:t xml:space="preserve">, a </w:t>
      </w:r>
      <w:proofErr w:type="spellStart"/>
      <w:r w:rsidRPr="00B2466E">
        <w:rPr>
          <w:color w:val="000000" w:themeColor="text1"/>
          <w:sz w:val="24"/>
          <w:szCs w:val="24"/>
        </w:rPr>
        <w:t>nema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nasljednike</w:t>
      </w:r>
      <w:proofErr w:type="spellEnd"/>
      <w:r w:rsidRPr="00B2466E">
        <w:rPr>
          <w:color w:val="000000" w:themeColor="text1"/>
          <w:sz w:val="24"/>
          <w:szCs w:val="24"/>
        </w:rPr>
        <w:t xml:space="preserve"> koji </w:t>
      </w:r>
      <w:proofErr w:type="spellStart"/>
      <w:r w:rsidRPr="00B2466E">
        <w:rPr>
          <w:color w:val="000000" w:themeColor="text1"/>
          <w:sz w:val="24"/>
          <w:szCs w:val="24"/>
        </w:rPr>
        <w:t>su</w:t>
      </w:r>
      <w:proofErr w:type="spellEnd"/>
      <w:r w:rsidRPr="00B2466E">
        <w:rPr>
          <w:color w:val="000000" w:themeColor="text1"/>
          <w:sz w:val="24"/>
          <w:szCs w:val="24"/>
        </w:rPr>
        <w:t xml:space="preserve"> ga po </w:t>
      </w:r>
      <w:proofErr w:type="spellStart"/>
      <w:r w:rsidRPr="00B2466E">
        <w:rPr>
          <w:color w:val="000000" w:themeColor="text1"/>
          <w:sz w:val="24"/>
          <w:szCs w:val="24"/>
        </w:rPr>
        <w:t>zakonu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dužni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B2466E">
        <w:rPr>
          <w:color w:val="000000" w:themeColor="text1"/>
          <w:sz w:val="24"/>
          <w:szCs w:val="24"/>
        </w:rPr>
        <w:t>uzdržavati</w:t>
      </w:r>
      <w:proofErr w:type="spellEnd"/>
      <w:r w:rsidRPr="00B2466E">
        <w:rPr>
          <w:color w:val="000000" w:themeColor="text1"/>
          <w:sz w:val="24"/>
          <w:szCs w:val="24"/>
        </w:rPr>
        <w:t>.“</w:t>
      </w:r>
      <w:proofErr w:type="gramEnd"/>
    </w:p>
    <w:p w14:paraId="432F7693" w14:textId="77777777" w:rsidR="00CE4954" w:rsidRPr="00B25C7D" w:rsidRDefault="00CE4954" w:rsidP="00CE4954">
      <w:pPr>
        <w:ind w:firstLine="567"/>
        <w:jc w:val="both"/>
        <w:rPr>
          <w:color w:val="333333"/>
          <w:sz w:val="24"/>
          <w:szCs w:val="24"/>
        </w:rPr>
      </w:pPr>
    </w:p>
    <w:p w14:paraId="0EE4CB9C" w14:textId="77777777" w:rsidR="00CE4954" w:rsidRDefault="00CE4954" w:rsidP="00CE4954">
      <w:pPr>
        <w:jc w:val="center"/>
        <w:rPr>
          <w:color w:val="333333"/>
          <w:sz w:val="24"/>
          <w:szCs w:val="24"/>
        </w:rPr>
      </w:pPr>
    </w:p>
    <w:p w14:paraId="0BCC6597" w14:textId="77777777" w:rsidR="00A46BFF" w:rsidRPr="00B25C7D" w:rsidRDefault="00A46BFF" w:rsidP="00CE4954">
      <w:pPr>
        <w:jc w:val="center"/>
        <w:rPr>
          <w:color w:val="333333"/>
          <w:sz w:val="24"/>
          <w:szCs w:val="24"/>
        </w:rPr>
      </w:pPr>
    </w:p>
    <w:p w14:paraId="7A63C9DA" w14:textId="77777777" w:rsidR="00CE4954" w:rsidRPr="00B25C7D" w:rsidRDefault="00CE4954" w:rsidP="00CE4954">
      <w:pPr>
        <w:jc w:val="center"/>
        <w:rPr>
          <w:color w:val="333333"/>
          <w:sz w:val="24"/>
          <w:szCs w:val="24"/>
        </w:rPr>
      </w:pPr>
    </w:p>
    <w:p w14:paraId="6143BA83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</w:rPr>
      </w:pPr>
    </w:p>
    <w:p w14:paraId="7E57196A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</w:rPr>
      </w:pPr>
      <w:proofErr w:type="spellStart"/>
      <w:r w:rsidRPr="00B2466E">
        <w:rPr>
          <w:color w:val="000000" w:themeColor="text1"/>
          <w:sz w:val="24"/>
          <w:szCs w:val="24"/>
        </w:rPr>
        <w:t>Članak</w:t>
      </w:r>
      <w:proofErr w:type="spellEnd"/>
      <w:r w:rsidRPr="00B2466E">
        <w:rPr>
          <w:color w:val="000000" w:themeColor="text1"/>
          <w:sz w:val="24"/>
          <w:szCs w:val="24"/>
        </w:rPr>
        <w:t xml:space="preserve"> 3.</w:t>
      </w:r>
    </w:p>
    <w:p w14:paraId="6E76F1F0" w14:textId="77777777" w:rsidR="00CE4954" w:rsidRPr="00B2466E" w:rsidRDefault="00CE4954" w:rsidP="00CE4954">
      <w:pPr>
        <w:jc w:val="center"/>
        <w:rPr>
          <w:color w:val="000000" w:themeColor="text1"/>
          <w:sz w:val="24"/>
          <w:szCs w:val="24"/>
        </w:rPr>
      </w:pPr>
      <w:r w:rsidRPr="00B2466E">
        <w:rPr>
          <w:color w:val="000000" w:themeColor="text1"/>
          <w:sz w:val="24"/>
          <w:szCs w:val="24"/>
        </w:rPr>
        <w:t xml:space="preserve">Ova </w:t>
      </w:r>
      <w:proofErr w:type="spellStart"/>
      <w:r w:rsidRPr="00B2466E">
        <w:rPr>
          <w:color w:val="000000" w:themeColor="text1"/>
          <w:sz w:val="24"/>
          <w:szCs w:val="24"/>
        </w:rPr>
        <w:t>Odluka</w:t>
      </w:r>
      <w:proofErr w:type="spellEnd"/>
      <w:r w:rsidRPr="00B2466E">
        <w:rPr>
          <w:color w:val="000000" w:themeColor="text1"/>
          <w:sz w:val="24"/>
          <w:szCs w:val="24"/>
        </w:rPr>
        <w:t xml:space="preserve"> stupa </w:t>
      </w:r>
      <w:proofErr w:type="spellStart"/>
      <w:r w:rsidRPr="00B2466E">
        <w:rPr>
          <w:color w:val="000000" w:themeColor="text1"/>
          <w:sz w:val="24"/>
          <w:szCs w:val="24"/>
        </w:rPr>
        <w:t>na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snagu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osmi</w:t>
      </w:r>
      <w:proofErr w:type="spellEnd"/>
      <w:r w:rsidRPr="00B2466E">
        <w:rPr>
          <w:color w:val="000000" w:themeColor="text1"/>
          <w:sz w:val="24"/>
          <w:szCs w:val="24"/>
        </w:rPr>
        <w:t xml:space="preserve"> dan od </w:t>
      </w:r>
      <w:proofErr w:type="spellStart"/>
      <w:r w:rsidRPr="00B2466E">
        <w:rPr>
          <w:color w:val="000000" w:themeColor="text1"/>
          <w:sz w:val="24"/>
          <w:szCs w:val="24"/>
        </w:rPr>
        <w:t>objave</w:t>
      </w:r>
      <w:proofErr w:type="spellEnd"/>
      <w:r w:rsidRPr="00B2466E">
        <w:rPr>
          <w:color w:val="000000" w:themeColor="text1"/>
          <w:sz w:val="24"/>
          <w:szCs w:val="24"/>
        </w:rPr>
        <w:t xml:space="preserve"> u </w:t>
      </w:r>
      <w:proofErr w:type="spellStart"/>
      <w:r w:rsidRPr="00B2466E">
        <w:rPr>
          <w:color w:val="000000" w:themeColor="text1"/>
          <w:sz w:val="24"/>
          <w:szCs w:val="24"/>
        </w:rPr>
        <w:t>Glasniku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Zagrebačke</w:t>
      </w:r>
      <w:proofErr w:type="spellEnd"/>
      <w:r w:rsidRPr="00B2466E">
        <w:rPr>
          <w:color w:val="000000" w:themeColor="text1"/>
          <w:sz w:val="24"/>
          <w:szCs w:val="24"/>
        </w:rPr>
        <w:t xml:space="preserve"> </w:t>
      </w:r>
      <w:proofErr w:type="spellStart"/>
      <w:r w:rsidRPr="00B2466E">
        <w:rPr>
          <w:color w:val="000000" w:themeColor="text1"/>
          <w:sz w:val="24"/>
          <w:szCs w:val="24"/>
        </w:rPr>
        <w:t>županije</w:t>
      </w:r>
      <w:proofErr w:type="spellEnd"/>
      <w:r w:rsidRPr="00B2466E">
        <w:rPr>
          <w:color w:val="000000" w:themeColor="text1"/>
          <w:sz w:val="24"/>
          <w:szCs w:val="24"/>
        </w:rPr>
        <w:t>.</w:t>
      </w:r>
    </w:p>
    <w:p w14:paraId="642C7CE5" w14:textId="77777777" w:rsidR="00CE4954" w:rsidRPr="00B25C7D" w:rsidRDefault="00CE4954" w:rsidP="00CE4954">
      <w:pPr>
        <w:jc w:val="center"/>
        <w:rPr>
          <w:color w:val="333333"/>
          <w:sz w:val="24"/>
          <w:szCs w:val="24"/>
        </w:rPr>
      </w:pPr>
    </w:p>
    <w:p w14:paraId="19C04F03" w14:textId="77777777" w:rsidR="00CE4954" w:rsidRPr="00B25C7D" w:rsidRDefault="00CE4954" w:rsidP="00CE4954">
      <w:pPr>
        <w:rPr>
          <w:sz w:val="24"/>
          <w:szCs w:val="24"/>
        </w:rPr>
      </w:pPr>
    </w:p>
    <w:p w14:paraId="01A3D633" w14:textId="77777777" w:rsidR="00CE4954" w:rsidRPr="00B25C7D" w:rsidRDefault="00CE4954" w:rsidP="00CE4954">
      <w:pPr>
        <w:jc w:val="center"/>
        <w:rPr>
          <w:sz w:val="24"/>
          <w:szCs w:val="24"/>
        </w:rPr>
      </w:pPr>
      <w:r w:rsidRPr="00B25C7D">
        <w:rPr>
          <w:sz w:val="24"/>
          <w:szCs w:val="24"/>
        </w:rPr>
        <w:t>REPUBLIKA HRVATSKA</w:t>
      </w:r>
    </w:p>
    <w:p w14:paraId="055D072C" w14:textId="77777777" w:rsidR="00CE4954" w:rsidRPr="00B25C7D" w:rsidRDefault="00CE4954" w:rsidP="00CE4954">
      <w:pPr>
        <w:jc w:val="center"/>
        <w:rPr>
          <w:sz w:val="24"/>
          <w:szCs w:val="24"/>
        </w:rPr>
      </w:pPr>
      <w:r w:rsidRPr="00B25C7D">
        <w:rPr>
          <w:sz w:val="24"/>
          <w:szCs w:val="24"/>
        </w:rPr>
        <w:t>ZAGREBAČKA ŽUPANIJA</w:t>
      </w:r>
    </w:p>
    <w:p w14:paraId="5CE8CFA4" w14:textId="77777777" w:rsidR="00CE4954" w:rsidRPr="00B25C7D" w:rsidRDefault="00CE4954" w:rsidP="00CE4954">
      <w:pPr>
        <w:jc w:val="center"/>
        <w:rPr>
          <w:sz w:val="24"/>
          <w:szCs w:val="24"/>
        </w:rPr>
      </w:pPr>
      <w:r w:rsidRPr="00B25C7D">
        <w:rPr>
          <w:sz w:val="24"/>
          <w:szCs w:val="24"/>
        </w:rPr>
        <w:t>OPĆINA KRIŽ</w:t>
      </w:r>
    </w:p>
    <w:p w14:paraId="6A72B5CD" w14:textId="77777777" w:rsidR="00CE4954" w:rsidRPr="00B25C7D" w:rsidRDefault="00CE4954" w:rsidP="00CE4954">
      <w:pPr>
        <w:jc w:val="center"/>
        <w:rPr>
          <w:sz w:val="24"/>
          <w:szCs w:val="24"/>
        </w:rPr>
      </w:pPr>
      <w:r w:rsidRPr="00B25C7D">
        <w:rPr>
          <w:sz w:val="24"/>
          <w:szCs w:val="24"/>
        </w:rPr>
        <w:t xml:space="preserve">OPĆINSKO VIJEĆE </w:t>
      </w:r>
    </w:p>
    <w:p w14:paraId="4DB577A7" w14:textId="3354C454" w:rsidR="00CE4954" w:rsidRPr="00B25C7D" w:rsidRDefault="00CE4954" w:rsidP="00CE4954">
      <w:pPr>
        <w:rPr>
          <w:sz w:val="24"/>
          <w:szCs w:val="24"/>
        </w:rPr>
      </w:pPr>
      <w:r w:rsidRPr="00B25C7D">
        <w:rPr>
          <w:sz w:val="24"/>
          <w:szCs w:val="24"/>
        </w:rPr>
        <w:t xml:space="preserve">KLASA: </w:t>
      </w:r>
      <w:r w:rsidR="00A309E5" w:rsidRPr="00A309E5">
        <w:rPr>
          <w:sz w:val="24"/>
          <w:szCs w:val="24"/>
        </w:rPr>
        <w:t>363</w:t>
      </w:r>
      <w:r w:rsidR="00A309E5">
        <w:rPr>
          <w:sz w:val="24"/>
          <w:szCs w:val="24"/>
        </w:rPr>
        <w:t>-</w:t>
      </w:r>
      <w:r w:rsidR="00A309E5" w:rsidRPr="00A309E5">
        <w:rPr>
          <w:sz w:val="24"/>
          <w:szCs w:val="24"/>
        </w:rPr>
        <w:t>03/18</w:t>
      </w:r>
      <w:r w:rsidR="00A309E5">
        <w:rPr>
          <w:sz w:val="24"/>
          <w:szCs w:val="24"/>
        </w:rPr>
        <w:t>-</w:t>
      </w:r>
      <w:r w:rsidR="00A309E5" w:rsidRPr="00A309E5">
        <w:rPr>
          <w:sz w:val="24"/>
          <w:szCs w:val="24"/>
        </w:rPr>
        <w:t>01/931</w:t>
      </w:r>
    </w:p>
    <w:p w14:paraId="45BC1703" w14:textId="19775193" w:rsidR="00CE4954" w:rsidRPr="00B25C7D" w:rsidRDefault="00CE4954" w:rsidP="00CE4954">
      <w:pPr>
        <w:rPr>
          <w:sz w:val="24"/>
          <w:szCs w:val="24"/>
        </w:rPr>
      </w:pPr>
      <w:r w:rsidRPr="00B25C7D">
        <w:rPr>
          <w:sz w:val="24"/>
          <w:szCs w:val="24"/>
        </w:rPr>
        <w:t xml:space="preserve">URBROJ: </w:t>
      </w:r>
      <w:r w:rsidR="00A309E5">
        <w:rPr>
          <w:rFonts w:eastAsia="Calibri"/>
          <w:noProof/>
          <w:sz w:val="24"/>
          <w:szCs w:val="24"/>
          <w:lang w:val="hr-HR" w:eastAsia="en-US"/>
        </w:rPr>
        <w:t>238-16-01-24-4</w:t>
      </w:r>
    </w:p>
    <w:p w14:paraId="5BCBA3A8" w14:textId="0D08036C" w:rsidR="00CE4954" w:rsidRPr="00B25C7D" w:rsidRDefault="00CE4954" w:rsidP="00CE4954">
      <w:pPr>
        <w:rPr>
          <w:sz w:val="24"/>
          <w:szCs w:val="24"/>
        </w:rPr>
      </w:pPr>
      <w:r w:rsidRPr="00B25C7D">
        <w:rPr>
          <w:sz w:val="24"/>
          <w:szCs w:val="24"/>
        </w:rPr>
        <w:t>Križ,</w:t>
      </w:r>
      <w:r w:rsidR="00A309E5" w:rsidRPr="00A309E5">
        <w:rPr>
          <w:rFonts w:eastAsia="Calibri"/>
          <w:noProof/>
          <w:sz w:val="24"/>
          <w:szCs w:val="24"/>
          <w:lang w:val="hr-HR" w:eastAsia="en-US"/>
        </w:rPr>
        <w:t xml:space="preserve"> </w:t>
      </w:r>
      <w:r w:rsidR="00A309E5">
        <w:rPr>
          <w:rFonts w:eastAsia="Calibri"/>
          <w:noProof/>
          <w:sz w:val="24"/>
          <w:szCs w:val="24"/>
          <w:lang w:val="hr-HR" w:eastAsia="en-US"/>
        </w:rPr>
        <w:t>30. siječnja 2024.</w:t>
      </w:r>
      <w:r w:rsidRPr="00B25C7D">
        <w:rPr>
          <w:sz w:val="24"/>
          <w:szCs w:val="24"/>
        </w:rPr>
        <w:t xml:space="preserve"> </w:t>
      </w:r>
    </w:p>
    <w:p w14:paraId="2E524E81" w14:textId="77777777" w:rsidR="00CE4954" w:rsidRPr="00B25C7D" w:rsidRDefault="00CE4954" w:rsidP="00CE4954">
      <w:pPr>
        <w:ind w:left="5245"/>
        <w:jc w:val="center"/>
        <w:rPr>
          <w:sz w:val="24"/>
          <w:szCs w:val="24"/>
        </w:rPr>
      </w:pPr>
      <w:r w:rsidRPr="00B25C7D">
        <w:rPr>
          <w:sz w:val="24"/>
          <w:szCs w:val="24"/>
        </w:rPr>
        <w:t>PREDSJEDNIK</w:t>
      </w:r>
    </w:p>
    <w:p w14:paraId="269A88FA" w14:textId="77777777" w:rsidR="00CE4954" w:rsidRPr="00B25C7D" w:rsidRDefault="00CE4954" w:rsidP="00CE4954">
      <w:pPr>
        <w:ind w:left="5245"/>
        <w:jc w:val="center"/>
        <w:rPr>
          <w:sz w:val="24"/>
          <w:szCs w:val="24"/>
        </w:rPr>
      </w:pPr>
      <w:r w:rsidRPr="00B25C7D">
        <w:rPr>
          <w:sz w:val="24"/>
          <w:szCs w:val="24"/>
        </w:rPr>
        <w:t>OPĆINSKOG VIJEĆA OPĆINE KRIŽ:</w:t>
      </w:r>
    </w:p>
    <w:p w14:paraId="118597B2" w14:textId="77777777" w:rsidR="00CE4954" w:rsidRPr="00B25C7D" w:rsidRDefault="00CE4954" w:rsidP="00CE4954">
      <w:pPr>
        <w:ind w:left="5245"/>
        <w:jc w:val="center"/>
        <w:rPr>
          <w:sz w:val="24"/>
          <w:szCs w:val="24"/>
        </w:rPr>
      </w:pPr>
      <w:r w:rsidRPr="00B25C7D">
        <w:rPr>
          <w:sz w:val="24"/>
          <w:szCs w:val="24"/>
        </w:rPr>
        <w:t xml:space="preserve">Zlatko </w:t>
      </w:r>
      <w:proofErr w:type="spellStart"/>
      <w:r w:rsidRPr="00B25C7D">
        <w:rPr>
          <w:sz w:val="24"/>
          <w:szCs w:val="24"/>
        </w:rPr>
        <w:t>Hrastić</w:t>
      </w:r>
      <w:proofErr w:type="spellEnd"/>
    </w:p>
    <w:p w14:paraId="5B14B302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87EAB03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C59A2A2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78A01B7C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A82D54D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6F956C34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08AB7705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1F2BC687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623EDAB7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3C5AF53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B0CABB1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B10EDED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A5DF7AC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3FBE53EE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988575B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0E8C2F18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5722D1CD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7FF9A932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5F75E59E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05F3BC8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3592BB43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21E7645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553A86A6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E9F9E72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3AA8D8F3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B29B049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7429FB51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59E492B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9EDB65C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1BF264C8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54A2D775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350CB21" w14:textId="77777777" w:rsidR="00CE4954" w:rsidRDefault="00CE4954" w:rsidP="00A46BFF">
      <w:pPr>
        <w:jc w:val="both"/>
        <w:rPr>
          <w:sz w:val="24"/>
          <w:szCs w:val="24"/>
        </w:rPr>
      </w:pPr>
    </w:p>
    <w:p w14:paraId="7EE778CC" w14:textId="77777777" w:rsidR="00A46BFF" w:rsidRDefault="00A46BFF" w:rsidP="00A46BFF">
      <w:pPr>
        <w:jc w:val="both"/>
        <w:rPr>
          <w:sz w:val="24"/>
          <w:szCs w:val="24"/>
        </w:rPr>
      </w:pPr>
    </w:p>
    <w:p w14:paraId="092AE32B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750AD54B" w14:textId="77777777" w:rsidR="00CE4954" w:rsidRDefault="00CE4954" w:rsidP="00CE4954">
      <w:pPr>
        <w:spacing w:line="276" w:lineRule="auto"/>
        <w:jc w:val="right"/>
        <w:rPr>
          <w:b/>
          <w:sz w:val="24"/>
          <w:szCs w:val="24"/>
        </w:rPr>
      </w:pPr>
    </w:p>
    <w:p w14:paraId="026F00E7" w14:textId="77777777" w:rsidR="00B2466E" w:rsidRDefault="00B2466E" w:rsidP="00CE4954">
      <w:pPr>
        <w:spacing w:line="276" w:lineRule="auto"/>
        <w:jc w:val="right"/>
        <w:rPr>
          <w:b/>
          <w:sz w:val="24"/>
          <w:szCs w:val="24"/>
        </w:rPr>
      </w:pPr>
    </w:p>
    <w:p w14:paraId="03BE9238" w14:textId="0360A887" w:rsidR="00CE4954" w:rsidRPr="00CE4954" w:rsidRDefault="00CE4954" w:rsidP="00CE4954">
      <w:pPr>
        <w:ind w:firstLine="708"/>
        <w:jc w:val="both"/>
        <w:rPr>
          <w:sz w:val="24"/>
          <w:szCs w:val="24"/>
        </w:rPr>
      </w:pPr>
      <w:r w:rsidRPr="00CE4954">
        <w:rPr>
          <w:sz w:val="24"/>
          <w:szCs w:val="24"/>
        </w:rPr>
        <w:t xml:space="preserve">Na </w:t>
      </w:r>
      <w:proofErr w:type="spellStart"/>
      <w:r w:rsidRPr="00CE4954">
        <w:rPr>
          <w:sz w:val="24"/>
          <w:szCs w:val="24"/>
        </w:rPr>
        <w:t>temelju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članka</w:t>
      </w:r>
      <w:proofErr w:type="spellEnd"/>
      <w:r w:rsidRPr="00CE4954">
        <w:rPr>
          <w:sz w:val="24"/>
          <w:szCs w:val="24"/>
        </w:rPr>
        <w:t xml:space="preserve"> 35. </w:t>
      </w:r>
      <w:proofErr w:type="spellStart"/>
      <w:r w:rsidRPr="00CE4954">
        <w:rPr>
          <w:sz w:val="24"/>
          <w:szCs w:val="24"/>
        </w:rPr>
        <w:t>Zakona</w:t>
      </w:r>
      <w:proofErr w:type="spellEnd"/>
      <w:r w:rsidRPr="00CE4954">
        <w:rPr>
          <w:sz w:val="24"/>
          <w:szCs w:val="24"/>
        </w:rPr>
        <w:t xml:space="preserve"> o </w:t>
      </w:r>
      <w:proofErr w:type="spellStart"/>
      <w:r w:rsidRPr="00CE4954">
        <w:rPr>
          <w:sz w:val="24"/>
          <w:szCs w:val="24"/>
        </w:rPr>
        <w:t>lokalnoj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i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područnoj</w:t>
      </w:r>
      <w:proofErr w:type="spellEnd"/>
      <w:r w:rsidRPr="00CE4954">
        <w:rPr>
          <w:sz w:val="24"/>
          <w:szCs w:val="24"/>
        </w:rPr>
        <w:t xml:space="preserve"> (</w:t>
      </w:r>
      <w:proofErr w:type="spellStart"/>
      <w:r w:rsidRPr="00CE4954">
        <w:rPr>
          <w:sz w:val="24"/>
          <w:szCs w:val="24"/>
        </w:rPr>
        <w:t>regionalnoj</w:t>
      </w:r>
      <w:proofErr w:type="spellEnd"/>
      <w:r w:rsidRPr="00CE4954">
        <w:rPr>
          <w:sz w:val="24"/>
          <w:szCs w:val="24"/>
        </w:rPr>
        <w:t>)</w:t>
      </w:r>
      <w:r w:rsidR="00B2466E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samoupravi</w:t>
      </w:r>
      <w:proofErr w:type="spellEnd"/>
      <w:r w:rsidRPr="00CE4954">
        <w:rPr>
          <w:sz w:val="24"/>
          <w:szCs w:val="24"/>
        </w:rPr>
        <w:t xml:space="preserve"> („</w:t>
      </w:r>
      <w:proofErr w:type="spellStart"/>
      <w:r w:rsidRPr="00CE4954">
        <w:rPr>
          <w:sz w:val="24"/>
          <w:szCs w:val="24"/>
        </w:rPr>
        <w:t>Narodne</w:t>
      </w:r>
      <w:proofErr w:type="spellEnd"/>
      <w:r w:rsidRPr="00CE4954">
        <w:rPr>
          <w:sz w:val="24"/>
          <w:szCs w:val="24"/>
        </w:rPr>
        <w:t xml:space="preserve"> </w:t>
      </w:r>
      <w:proofErr w:type="gramStart"/>
      <w:r w:rsidRPr="00CE4954">
        <w:rPr>
          <w:sz w:val="24"/>
          <w:szCs w:val="24"/>
        </w:rPr>
        <w:t>novine“ br.</w:t>
      </w:r>
      <w:proofErr w:type="gramEnd"/>
      <w:r w:rsidRPr="00CE4954">
        <w:rPr>
          <w:sz w:val="24"/>
          <w:szCs w:val="24"/>
        </w:rPr>
        <w:t xml:space="preserve"> 33/01, 60/01, 129/05, 109/07, 125/08, 36/09, 150/11, 144/12, 19/13, 137/15, 123/17, 98/19 </w:t>
      </w:r>
      <w:proofErr w:type="spellStart"/>
      <w:r w:rsidRPr="00CE4954">
        <w:rPr>
          <w:sz w:val="24"/>
          <w:szCs w:val="24"/>
        </w:rPr>
        <w:t>i</w:t>
      </w:r>
      <w:proofErr w:type="spellEnd"/>
      <w:r w:rsidRPr="00CE4954">
        <w:rPr>
          <w:sz w:val="24"/>
          <w:szCs w:val="24"/>
        </w:rPr>
        <w:t xml:space="preserve"> 144/20), </w:t>
      </w:r>
      <w:proofErr w:type="spellStart"/>
      <w:r w:rsidRPr="00CE4954">
        <w:rPr>
          <w:sz w:val="24"/>
          <w:szCs w:val="24"/>
        </w:rPr>
        <w:t>članaka</w:t>
      </w:r>
      <w:proofErr w:type="spellEnd"/>
      <w:r w:rsidRPr="00CE4954">
        <w:rPr>
          <w:sz w:val="24"/>
          <w:szCs w:val="24"/>
        </w:rPr>
        <w:t xml:space="preserve"> 25. i 100. </w:t>
      </w:r>
      <w:proofErr w:type="spellStart"/>
      <w:r w:rsidRPr="00CE4954">
        <w:rPr>
          <w:sz w:val="24"/>
          <w:szCs w:val="24"/>
        </w:rPr>
        <w:t>Statuta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Općine</w:t>
      </w:r>
      <w:proofErr w:type="spellEnd"/>
      <w:r w:rsidRPr="00CE4954">
        <w:rPr>
          <w:sz w:val="24"/>
          <w:szCs w:val="24"/>
        </w:rPr>
        <w:t xml:space="preserve"> Križ („</w:t>
      </w:r>
      <w:proofErr w:type="spellStart"/>
      <w:r w:rsidRPr="00CE4954">
        <w:rPr>
          <w:sz w:val="24"/>
          <w:szCs w:val="24"/>
        </w:rPr>
        <w:t>Glasnik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Zagrebačke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proofErr w:type="gramStart"/>
      <w:r w:rsidRPr="00CE4954">
        <w:rPr>
          <w:sz w:val="24"/>
          <w:szCs w:val="24"/>
        </w:rPr>
        <w:t>županije</w:t>
      </w:r>
      <w:proofErr w:type="spellEnd"/>
      <w:r w:rsidRPr="00CE4954">
        <w:rPr>
          <w:sz w:val="24"/>
          <w:szCs w:val="24"/>
        </w:rPr>
        <w:t>“ br.</w:t>
      </w:r>
      <w:proofErr w:type="gramEnd"/>
      <w:r w:rsidRPr="00CE4954">
        <w:rPr>
          <w:sz w:val="24"/>
          <w:szCs w:val="24"/>
        </w:rPr>
        <w:t xml:space="preserve"> 11/21 </w:t>
      </w:r>
      <w:proofErr w:type="spellStart"/>
      <w:r w:rsidRPr="00CE4954">
        <w:rPr>
          <w:sz w:val="24"/>
          <w:szCs w:val="24"/>
        </w:rPr>
        <w:t>i</w:t>
      </w:r>
      <w:proofErr w:type="spellEnd"/>
      <w:r w:rsidRPr="00CE4954">
        <w:rPr>
          <w:sz w:val="24"/>
          <w:szCs w:val="24"/>
        </w:rPr>
        <w:t xml:space="preserve"> 57/23)</w:t>
      </w:r>
      <w:r w:rsidR="008F178F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i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članka</w:t>
      </w:r>
      <w:proofErr w:type="spellEnd"/>
      <w:r w:rsidRPr="00CE4954">
        <w:rPr>
          <w:sz w:val="24"/>
          <w:szCs w:val="24"/>
        </w:rPr>
        <w:t xml:space="preserve"> 64. </w:t>
      </w:r>
      <w:proofErr w:type="spellStart"/>
      <w:r w:rsidRPr="00CE4954">
        <w:rPr>
          <w:sz w:val="24"/>
          <w:szCs w:val="24"/>
        </w:rPr>
        <w:t>Poslovnika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Općinskog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vijeća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Općine</w:t>
      </w:r>
      <w:proofErr w:type="spellEnd"/>
      <w:r w:rsidRPr="00CE4954">
        <w:rPr>
          <w:sz w:val="24"/>
          <w:szCs w:val="24"/>
        </w:rPr>
        <w:t xml:space="preserve"> Križ („</w:t>
      </w:r>
      <w:proofErr w:type="spellStart"/>
      <w:r w:rsidRPr="00CE4954">
        <w:rPr>
          <w:sz w:val="24"/>
          <w:szCs w:val="24"/>
        </w:rPr>
        <w:t>Glasnik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Zagrebačke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proofErr w:type="gramStart"/>
      <w:r w:rsidRPr="00CE4954">
        <w:rPr>
          <w:sz w:val="24"/>
          <w:szCs w:val="24"/>
        </w:rPr>
        <w:t>županije</w:t>
      </w:r>
      <w:proofErr w:type="spellEnd"/>
      <w:r w:rsidRPr="00CE4954">
        <w:rPr>
          <w:sz w:val="24"/>
          <w:szCs w:val="24"/>
        </w:rPr>
        <w:t>“ br.</w:t>
      </w:r>
      <w:proofErr w:type="gramEnd"/>
      <w:r w:rsidRPr="00CE4954">
        <w:rPr>
          <w:sz w:val="24"/>
          <w:szCs w:val="24"/>
        </w:rPr>
        <w:t xml:space="preserve"> 11/21), </w:t>
      </w:r>
      <w:r w:rsidR="008F178F">
        <w:rPr>
          <w:sz w:val="24"/>
          <w:szCs w:val="24"/>
        </w:rPr>
        <w:t xml:space="preserve">a </w:t>
      </w:r>
      <w:proofErr w:type="spellStart"/>
      <w:r w:rsidR="008F178F" w:rsidRPr="008F178F">
        <w:rPr>
          <w:sz w:val="24"/>
          <w:szCs w:val="24"/>
        </w:rPr>
        <w:t>sukladno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odredbama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Odluke</w:t>
      </w:r>
      <w:proofErr w:type="spellEnd"/>
      <w:r w:rsidR="008F178F" w:rsidRPr="008F178F">
        <w:rPr>
          <w:sz w:val="24"/>
          <w:szCs w:val="24"/>
        </w:rPr>
        <w:t xml:space="preserve"> o </w:t>
      </w:r>
      <w:proofErr w:type="spellStart"/>
      <w:r w:rsidR="008F178F" w:rsidRPr="008F178F">
        <w:rPr>
          <w:sz w:val="24"/>
          <w:szCs w:val="24"/>
        </w:rPr>
        <w:t>dodjeli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sredstava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pomoći</w:t>
      </w:r>
      <w:proofErr w:type="spellEnd"/>
      <w:r w:rsidR="008F178F" w:rsidRPr="008F178F">
        <w:rPr>
          <w:sz w:val="24"/>
          <w:szCs w:val="24"/>
        </w:rPr>
        <w:t xml:space="preserve"> za </w:t>
      </w:r>
      <w:proofErr w:type="spellStart"/>
      <w:r w:rsidR="008F178F" w:rsidRPr="008F178F">
        <w:rPr>
          <w:sz w:val="24"/>
          <w:szCs w:val="24"/>
        </w:rPr>
        <w:t>hitnu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sanaciju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štete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na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stambenim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objektima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nužnima</w:t>
      </w:r>
      <w:proofErr w:type="spellEnd"/>
      <w:r w:rsidR="008F178F" w:rsidRPr="008F178F">
        <w:rPr>
          <w:sz w:val="24"/>
          <w:szCs w:val="24"/>
        </w:rPr>
        <w:t xml:space="preserve"> za </w:t>
      </w:r>
      <w:proofErr w:type="spellStart"/>
      <w:r w:rsidR="008F178F" w:rsidRPr="008F178F">
        <w:rPr>
          <w:sz w:val="24"/>
          <w:szCs w:val="24"/>
        </w:rPr>
        <w:t>život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nastale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uslijed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jakog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olujnog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nevremena</w:t>
      </w:r>
      <w:proofErr w:type="spellEnd"/>
      <w:r w:rsidR="008F178F" w:rsidRPr="008F178F">
        <w:rPr>
          <w:sz w:val="24"/>
          <w:szCs w:val="24"/>
        </w:rPr>
        <w:t xml:space="preserve"> od 19. i 21. </w:t>
      </w:r>
      <w:proofErr w:type="spellStart"/>
      <w:r w:rsidR="008F178F" w:rsidRPr="008F178F">
        <w:rPr>
          <w:sz w:val="24"/>
          <w:szCs w:val="24"/>
        </w:rPr>
        <w:t>srpnja</w:t>
      </w:r>
      <w:proofErr w:type="spellEnd"/>
      <w:r w:rsidR="008F178F" w:rsidRPr="008F178F">
        <w:rPr>
          <w:sz w:val="24"/>
          <w:szCs w:val="24"/>
        </w:rPr>
        <w:t xml:space="preserve"> 2023. </w:t>
      </w:r>
      <w:proofErr w:type="spellStart"/>
      <w:r w:rsidR="008F178F" w:rsidRPr="008F178F">
        <w:rPr>
          <w:sz w:val="24"/>
          <w:szCs w:val="24"/>
        </w:rPr>
        <w:t>godine</w:t>
      </w:r>
      <w:proofErr w:type="spellEnd"/>
      <w:r w:rsidR="008F178F" w:rsidRPr="008F178F">
        <w:rPr>
          <w:sz w:val="24"/>
          <w:szCs w:val="24"/>
        </w:rPr>
        <w:t xml:space="preserve"> („</w:t>
      </w:r>
      <w:proofErr w:type="spellStart"/>
      <w:r w:rsidR="008F178F" w:rsidRPr="008F178F">
        <w:rPr>
          <w:sz w:val="24"/>
          <w:szCs w:val="24"/>
        </w:rPr>
        <w:t>Glasnik</w:t>
      </w:r>
      <w:proofErr w:type="spellEnd"/>
      <w:r w:rsidR="008F178F" w:rsidRPr="008F178F">
        <w:rPr>
          <w:sz w:val="24"/>
          <w:szCs w:val="24"/>
        </w:rPr>
        <w:t xml:space="preserve"> </w:t>
      </w:r>
      <w:proofErr w:type="spellStart"/>
      <w:r w:rsidR="008F178F" w:rsidRPr="008F178F">
        <w:rPr>
          <w:sz w:val="24"/>
          <w:szCs w:val="24"/>
        </w:rPr>
        <w:t>Zagrebačke</w:t>
      </w:r>
      <w:proofErr w:type="spellEnd"/>
      <w:r w:rsidR="00B2466E">
        <w:rPr>
          <w:sz w:val="24"/>
          <w:szCs w:val="24"/>
        </w:rPr>
        <w:t xml:space="preserve"> </w:t>
      </w:r>
      <w:proofErr w:type="spellStart"/>
      <w:proofErr w:type="gramStart"/>
      <w:r w:rsidR="008F178F" w:rsidRPr="008F178F">
        <w:rPr>
          <w:sz w:val="24"/>
          <w:szCs w:val="24"/>
        </w:rPr>
        <w:t>županije</w:t>
      </w:r>
      <w:proofErr w:type="spellEnd"/>
      <w:r w:rsidR="008F178F" w:rsidRPr="008F178F">
        <w:rPr>
          <w:sz w:val="24"/>
          <w:szCs w:val="24"/>
        </w:rPr>
        <w:t>“</w:t>
      </w:r>
      <w:r w:rsidR="00B2466E">
        <w:rPr>
          <w:sz w:val="24"/>
          <w:szCs w:val="24"/>
        </w:rPr>
        <w:t xml:space="preserve"> </w:t>
      </w:r>
      <w:r w:rsidR="008F178F" w:rsidRPr="008F178F">
        <w:rPr>
          <w:sz w:val="24"/>
          <w:szCs w:val="24"/>
        </w:rPr>
        <w:t>br.</w:t>
      </w:r>
      <w:proofErr w:type="gramEnd"/>
      <w:r w:rsidR="008F178F" w:rsidRPr="008F178F">
        <w:rPr>
          <w:sz w:val="24"/>
          <w:szCs w:val="24"/>
        </w:rPr>
        <w:t xml:space="preserve"> 55/23)</w:t>
      </w:r>
      <w:r w:rsidR="00295EF4">
        <w:rPr>
          <w:sz w:val="24"/>
          <w:szCs w:val="24"/>
        </w:rPr>
        <w:t>,</w:t>
      </w:r>
      <w:r w:rsidR="008F178F" w:rsidRPr="008F178F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Općinsko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vijeće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Općine</w:t>
      </w:r>
      <w:proofErr w:type="spellEnd"/>
      <w:r w:rsidRPr="00CE4954">
        <w:rPr>
          <w:sz w:val="24"/>
          <w:szCs w:val="24"/>
        </w:rPr>
        <w:t xml:space="preserve"> Križ  </w:t>
      </w:r>
      <w:proofErr w:type="spellStart"/>
      <w:r w:rsidRPr="00CE4954">
        <w:rPr>
          <w:sz w:val="24"/>
          <w:szCs w:val="24"/>
        </w:rPr>
        <w:t>na</w:t>
      </w:r>
      <w:proofErr w:type="spellEnd"/>
      <w:r w:rsidRPr="00CE4954">
        <w:rPr>
          <w:sz w:val="24"/>
          <w:szCs w:val="24"/>
        </w:rPr>
        <w:t xml:space="preserve"> </w:t>
      </w:r>
      <w:r w:rsidR="00295EF4">
        <w:rPr>
          <w:sz w:val="24"/>
          <w:szCs w:val="24"/>
        </w:rPr>
        <w:t>25.</w:t>
      </w:r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sjednici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održanoj</w:t>
      </w:r>
      <w:proofErr w:type="spellEnd"/>
      <w:r w:rsidRPr="00CE4954">
        <w:rPr>
          <w:sz w:val="24"/>
          <w:szCs w:val="24"/>
        </w:rPr>
        <w:t xml:space="preserve"> </w:t>
      </w:r>
      <w:r w:rsidR="00295EF4">
        <w:rPr>
          <w:sz w:val="24"/>
          <w:szCs w:val="24"/>
        </w:rPr>
        <w:t xml:space="preserve">dana 30. </w:t>
      </w:r>
      <w:proofErr w:type="spellStart"/>
      <w:r w:rsidR="00295EF4">
        <w:rPr>
          <w:sz w:val="24"/>
          <w:szCs w:val="24"/>
        </w:rPr>
        <w:t>siječnja</w:t>
      </w:r>
      <w:proofErr w:type="spellEnd"/>
      <w:r w:rsidR="00295EF4">
        <w:rPr>
          <w:sz w:val="24"/>
          <w:szCs w:val="24"/>
        </w:rPr>
        <w:t xml:space="preserve"> 2024. </w:t>
      </w:r>
      <w:proofErr w:type="spellStart"/>
      <w:r w:rsidR="00295EF4">
        <w:rPr>
          <w:sz w:val="24"/>
          <w:szCs w:val="24"/>
        </w:rPr>
        <w:t>g</w:t>
      </w:r>
      <w:r w:rsidRPr="00CE4954">
        <w:rPr>
          <w:sz w:val="24"/>
          <w:szCs w:val="24"/>
        </w:rPr>
        <w:t>odine</w:t>
      </w:r>
      <w:proofErr w:type="spellEnd"/>
      <w:r w:rsidRPr="00CE4954">
        <w:rPr>
          <w:sz w:val="24"/>
          <w:szCs w:val="24"/>
        </w:rPr>
        <w:t xml:space="preserve"> </w:t>
      </w:r>
      <w:proofErr w:type="spellStart"/>
      <w:r w:rsidRPr="00CE4954">
        <w:rPr>
          <w:sz w:val="24"/>
          <w:szCs w:val="24"/>
        </w:rPr>
        <w:t>donijelo</w:t>
      </w:r>
      <w:proofErr w:type="spellEnd"/>
      <w:r w:rsidRPr="00CE4954">
        <w:rPr>
          <w:sz w:val="24"/>
          <w:szCs w:val="24"/>
        </w:rPr>
        <w:t xml:space="preserve"> je</w:t>
      </w:r>
    </w:p>
    <w:p w14:paraId="40FC1DC6" w14:textId="77777777" w:rsidR="00CE4954" w:rsidRPr="00CE4954" w:rsidRDefault="00CE4954" w:rsidP="00CE4954">
      <w:pPr>
        <w:spacing w:line="276" w:lineRule="auto"/>
        <w:jc w:val="both"/>
        <w:rPr>
          <w:sz w:val="24"/>
          <w:szCs w:val="24"/>
        </w:rPr>
      </w:pPr>
    </w:p>
    <w:p w14:paraId="230F0DF2" w14:textId="77777777" w:rsidR="00CE4954" w:rsidRPr="00CE4954" w:rsidRDefault="00CE4954" w:rsidP="00CE4954">
      <w:pPr>
        <w:spacing w:line="276" w:lineRule="auto"/>
        <w:jc w:val="center"/>
        <w:rPr>
          <w:b/>
          <w:sz w:val="24"/>
          <w:szCs w:val="24"/>
        </w:rPr>
      </w:pPr>
      <w:r w:rsidRPr="00CE4954">
        <w:rPr>
          <w:b/>
          <w:sz w:val="24"/>
          <w:szCs w:val="24"/>
        </w:rPr>
        <w:t>ODLUKU</w:t>
      </w:r>
    </w:p>
    <w:p w14:paraId="1396CEAA" w14:textId="77777777" w:rsidR="00CE4954" w:rsidRPr="00CE4954" w:rsidRDefault="00CE4954" w:rsidP="00CE4954">
      <w:pPr>
        <w:spacing w:line="276" w:lineRule="auto"/>
        <w:jc w:val="center"/>
        <w:rPr>
          <w:b/>
          <w:sz w:val="24"/>
          <w:szCs w:val="24"/>
        </w:rPr>
      </w:pPr>
      <w:r w:rsidRPr="00CE4954">
        <w:rPr>
          <w:b/>
          <w:sz w:val="24"/>
          <w:szCs w:val="24"/>
        </w:rPr>
        <w:t xml:space="preserve">o </w:t>
      </w:r>
      <w:proofErr w:type="spellStart"/>
      <w:r w:rsidRPr="00CE4954">
        <w:rPr>
          <w:b/>
          <w:sz w:val="24"/>
          <w:szCs w:val="24"/>
        </w:rPr>
        <w:t>raspodjeli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sredstava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pomoći</w:t>
      </w:r>
      <w:proofErr w:type="spellEnd"/>
      <w:r w:rsidRPr="00CE4954">
        <w:rPr>
          <w:b/>
          <w:sz w:val="24"/>
          <w:szCs w:val="24"/>
        </w:rPr>
        <w:t xml:space="preserve"> za </w:t>
      </w:r>
      <w:proofErr w:type="spellStart"/>
      <w:r w:rsidRPr="00CE4954">
        <w:rPr>
          <w:b/>
          <w:sz w:val="24"/>
          <w:szCs w:val="24"/>
        </w:rPr>
        <w:t>hitnu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sanaciju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štete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na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stambenim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objektima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nužnima</w:t>
      </w:r>
      <w:proofErr w:type="spellEnd"/>
      <w:r w:rsidRPr="00CE4954">
        <w:rPr>
          <w:b/>
          <w:sz w:val="24"/>
          <w:szCs w:val="24"/>
        </w:rPr>
        <w:t xml:space="preserve"> za </w:t>
      </w:r>
      <w:proofErr w:type="spellStart"/>
      <w:r w:rsidRPr="00CE4954">
        <w:rPr>
          <w:b/>
          <w:sz w:val="24"/>
          <w:szCs w:val="24"/>
        </w:rPr>
        <w:t>život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nastale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uslijed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jakog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olujnog</w:t>
      </w:r>
      <w:proofErr w:type="spellEnd"/>
      <w:r w:rsidRPr="00CE4954">
        <w:rPr>
          <w:b/>
          <w:sz w:val="24"/>
          <w:szCs w:val="24"/>
        </w:rPr>
        <w:t xml:space="preserve"> </w:t>
      </w:r>
      <w:proofErr w:type="spellStart"/>
      <w:r w:rsidRPr="00CE4954">
        <w:rPr>
          <w:b/>
          <w:sz w:val="24"/>
          <w:szCs w:val="24"/>
        </w:rPr>
        <w:t>nevremena</w:t>
      </w:r>
      <w:proofErr w:type="spellEnd"/>
      <w:r w:rsidRPr="00CE4954">
        <w:rPr>
          <w:b/>
          <w:sz w:val="24"/>
          <w:szCs w:val="24"/>
        </w:rPr>
        <w:t xml:space="preserve"> od 19. </w:t>
      </w:r>
      <w:proofErr w:type="spellStart"/>
      <w:r w:rsidRPr="00CE4954">
        <w:rPr>
          <w:b/>
          <w:sz w:val="24"/>
          <w:szCs w:val="24"/>
        </w:rPr>
        <w:t>srpnja</w:t>
      </w:r>
      <w:proofErr w:type="spellEnd"/>
      <w:r w:rsidRPr="00CE4954">
        <w:rPr>
          <w:b/>
          <w:sz w:val="24"/>
          <w:szCs w:val="24"/>
        </w:rPr>
        <w:t xml:space="preserve"> 2023. </w:t>
      </w:r>
      <w:proofErr w:type="spellStart"/>
      <w:r w:rsidRPr="00CE4954">
        <w:rPr>
          <w:b/>
          <w:sz w:val="24"/>
          <w:szCs w:val="24"/>
        </w:rPr>
        <w:t>godine</w:t>
      </w:r>
      <w:proofErr w:type="spellEnd"/>
    </w:p>
    <w:p w14:paraId="1B8309C1" w14:textId="77777777" w:rsidR="00CE4954" w:rsidRDefault="00CE4954" w:rsidP="00CE4954">
      <w:pPr>
        <w:spacing w:line="276" w:lineRule="auto"/>
        <w:jc w:val="center"/>
        <w:rPr>
          <w:b/>
          <w:sz w:val="24"/>
          <w:szCs w:val="24"/>
        </w:rPr>
      </w:pPr>
    </w:p>
    <w:p w14:paraId="4BBE78C3" w14:textId="77777777" w:rsidR="00B2466E" w:rsidRPr="00CE4954" w:rsidRDefault="00B2466E" w:rsidP="00CE4954">
      <w:pPr>
        <w:spacing w:line="276" w:lineRule="auto"/>
        <w:jc w:val="center"/>
        <w:rPr>
          <w:b/>
          <w:sz w:val="24"/>
          <w:szCs w:val="24"/>
        </w:rPr>
      </w:pPr>
    </w:p>
    <w:p w14:paraId="0D19FB39" w14:textId="77777777" w:rsidR="00CE4954" w:rsidRPr="00CE4954" w:rsidRDefault="00CE4954" w:rsidP="00CE4954">
      <w:pPr>
        <w:pStyle w:val="StandardWeb"/>
        <w:spacing w:before="0" w:beforeAutospacing="0"/>
        <w:jc w:val="center"/>
        <w:rPr>
          <w:color w:val="000000"/>
        </w:rPr>
      </w:pPr>
      <w:r w:rsidRPr="00CE4954">
        <w:rPr>
          <w:color w:val="000000"/>
        </w:rPr>
        <w:t>Članak 1.</w:t>
      </w:r>
    </w:p>
    <w:p w14:paraId="38C75F79" w14:textId="77777777" w:rsidR="00CE4954" w:rsidRPr="00CE4954" w:rsidRDefault="00CE4954" w:rsidP="00CE4954">
      <w:pPr>
        <w:pStyle w:val="StandardWeb"/>
        <w:spacing w:before="0" w:before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 xml:space="preserve">Ovom Odlukom utvrđuje se raspodjela sredstava pomoći za hitnu sanaciju štete na stambenim objektima nužnima za život nastale uslijed jakog olujnog nevremena od 19. i 21. srpnja 2023. godine, na temelju dodijeljenih sredstava Općini Križ Odlukom Župana Zagrebačke županije o dodjeli </w:t>
      </w:r>
      <w:r w:rsidRPr="00CE4954">
        <w:t xml:space="preserve">sredstava pomoći za hitnu sanaciju štete na stambenim objektima nužnima za život nastale uslijed jakog olujnog nevremena od 19. i 21. srpnja 2023. godine („Glasnik Zagrebačke županije“ br. 55/23), </w:t>
      </w:r>
      <w:r w:rsidRPr="00CE4954">
        <w:rPr>
          <w:color w:val="000000"/>
        </w:rPr>
        <w:t>u ukupnom iznosu od 109.437,39 EUR-a, od čega 104.638,38 EUR-a iz Proračunske zalihe Državnog proračuna Republike Hrvatske i 4.799,01 EUR-a iz Proračuna Zagrebačke županije.</w:t>
      </w:r>
    </w:p>
    <w:p w14:paraId="53A66D69" w14:textId="77777777" w:rsidR="00CE4954" w:rsidRPr="00CE4954" w:rsidRDefault="00CE4954" w:rsidP="00CE4954">
      <w:pPr>
        <w:pStyle w:val="StandardWeb"/>
        <w:spacing w:before="0" w:beforeAutospacing="0"/>
        <w:jc w:val="center"/>
        <w:rPr>
          <w:color w:val="000000"/>
        </w:rPr>
      </w:pPr>
      <w:r w:rsidRPr="00CE4954">
        <w:rPr>
          <w:color w:val="000000"/>
        </w:rPr>
        <w:t>Članak 2.</w:t>
      </w:r>
    </w:p>
    <w:p w14:paraId="32C047C9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Na temelju konačne procjene štete Općinskog povjerenstva za procjenu šteta od prirodnih nepogoda Općine Križ iz Registra šteta, sredstva se raspoređuju prema sljedećim kriterijima:</w:t>
      </w:r>
    </w:p>
    <w:p w14:paraId="158EC06A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- do 90 % vrijednosti prijavljenih šteta na obiteljskim i višestambenim neosiguranim objektima u vlasništvu fizičkih osoba</w:t>
      </w:r>
    </w:p>
    <w:p w14:paraId="2078668C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- do 90  % vrijednosti prijavljenih šteta na obiteljskim i višestambenim osiguranim objektima u vlasništvu fizičkih osoba</w:t>
      </w:r>
    </w:p>
    <w:p w14:paraId="4602B9A3" w14:textId="77777777" w:rsidR="00CE4954" w:rsidRPr="00CE4954" w:rsidRDefault="00CE4954" w:rsidP="00CE4954">
      <w:pPr>
        <w:pStyle w:val="StandardWeb"/>
        <w:spacing w:before="0" w:before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Fizičkoj osobi čija je imovina bila osigurana na dane olujnog nevremena, a koja zbog ugovorenih uvjeta osiguranja nije u potpunosti obuhvaćena isplaćenom osigurninom, isplatit će se novčana pomoć u visini razlike između isplaćenog iznosa osigurnine i iznosa štete iz Registra šteta, a najviše do iznosa 90%.</w:t>
      </w:r>
    </w:p>
    <w:p w14:paraId="71988591" w14:textId="77777777" w:rsidR="00CE4954" w:rsidRPr="00CE4954" w:rsidRDefault="00CE4954" w:rsidP="00CE4954">
      <w:pPr>
        <w:pStyle w:val="StandardWeb"/>
        <w:spacing w:before="0" w:beforeAutospacing="0"/>
        <w:jc w:val="center"/>
        <w:rPr>
          <w:color w:val="000000"/>
        </w:rPr>
      </w:pPr>
      <w:r w:rsidRPr="00CE4954">
        <w:rPr>
          <w:color w:val="000000"/>
        </w:rPr>
        <w:t>Članak 3.</w:t>
      </w:r>
    </w:p>
    <w:p w14:paraId="03490656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Općina Križ će dodijeljena sredstva isplatiti na račune prijavitelja šteta u što kraćem roku, a najkasnije u roku od godine dana od dana primitka sredstava.</w:t>
      </w:r>
    </w:p>
    <w:p w14:paraId="2384D20F" w14:textId="77777777" w:rsidR="00CE4954" w:rsidRPr="00CE4954" w:rsidRDefault="00CE4954" w:rsidP="00CE4954">
      <w:pPr>
        <w:pStyle w:val="StandardWeb"/>
        <w:spacing w:before="0" w:before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Općina Križ će pri isplati dodijeljenih sredstava nakon isplate sredstava dodijeljenih iz Proračunske zalihe Državnog proračuna RH za 2023. godinu, isplaćivati sredstva dodijeljena iz Proračuna Zagrebačke županije za 2023. godinu.</w:t>
      </w:r>
    </w:p>
    <w:p w14:paraId="397B4180" w14:textId="77777777" w:rsidR="00CE4954" w:rsidRDefault="00CE4954" w:rsidP="00CE4954">
      <w:pPr>
        <w:pStyle w:val="StandardWeb"/>
        <w:spacing w:before="0" w:beforeAutospacing="0"/>
        <w:ind w:firstLine="709"/>
        <w:jc w:val="both"/>
        <w:rPr>
          <w:color w:val="000000"/>
        </w:rPr>
      </w:pPr>
    </w:p>
    <w:p w14:paraId="3D210FA7" w14:textId="77777777" w:rsidR="008F178F" w:rsidRPr="00CE4954" w:rsidRDefault="008F178F" w:rsidP="00CE4954">
      <w:pPr>
        <w:pStyle w:val="StandardWeb"/>
        <w:spacing w:before="0" w:beforeAutospacing="0"/>
        <w:ind w:firstLine="709"/>
        <w:jc w:val="both"/>
        <w:rPr>
          <w:color w:val="000000"/>
        </w:rPr>
      </w:pPr>
    </w:p>
    <w:p w14:paraId="488C90E2" w14:textId="77777777" w:rsidR="00CE4954" w:rsidRPr="00CE4954" w:rsidRDefault="00CE4954" w:rsidP="00CE4954">
      <w:pPr>
        <w:pStyle w:val="StandardWeb"/>
        <w:spacing w:before="0" w:beforeAutospacing="0"/>
        <w:jc w:val="center"/>
        <w:rPr>
          <w:color w:val="000000"/>
        </w:rPr>
      </w:pPr>
      <w:r w:rsidRPr="00CE4954">
        <w:rPr>
          <w:color w:val="000000"/>
        </w:rPr>
        <w:t>Članak 4.</w:t>
      </w:r>
    </w:p>
    <w:p w14:paraId="539F0F95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Dodijeljena sredstva su strogo namjenska te se smiju utrošiti isključivo na sanaciju štete na stambenim objektima nužnima za život nastale uslijed jakog olujnog nevremena</w:t>
      </w:r>
      <w:r w:rsidRPr="00CE4954">
        <w:t xml:space="preserve"> </w:t>
      </w:r>
      <w:r w:rsidRPr="00CE4954">
        <w:rPr>
          <w:color w:val="000000"/>
        </w:rPr>
        <w:t>od 19. i 21. srpnja 2023. godine.</w:t>
      </w:r>
    </w:p>
    <w:p w14:paraId="1825AD09" w14:textId="77777777" w:rsidR="00CE4954" w:rsidRPr="00CE4954" w:rsidRDefault="00CE4954" w:rsidP="00CE4954">
      <w:pPr>
        <w:pStyle w:val="StandardWeb"/>
        <w:spacing w:before="0" w:before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Neutrošena i nenamjenski utrošena sredstva Općina Križ dužna je vratiti na račun državnog proračuna odnosno proračuna Zagrebačke županije.</w:t>
      </w:r>
    </w:p>
    <w:p w14:paraId="786BE6F1" w14:textId="77777777" w:rsidR="00CE4954" w:rsidRPr="00CE4954" w:rsidRDefault="00CE4954" w:rsidP="00CE4954">
      <w:pPr>
        <w:pStyle w:val="StandardWeb"/>
        <w:spacing w:before="0" w:beforeAutospacing="0"/>
        <w:jc w:val="center"/>
        <w:rPr>
          <w:color w:val="000000"/>
        </w:rPr>
      </w:pPr>
      <w:r w:rsidRPr="00CE4954">
        <w:rPr>
          <w:color w:val="000000"/>
        </w:rPr>
        <w:t>Članak 5.</w:t>
      </w:r>
    </w:p>
    <w:p w14:paraId="5E879FFD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Općina Križ dužna je Zagrebačkoj županiji dostavljati kvartalna izvješća o utrošenim sredstvima u tabelarnom obliku, a koja će sadržavati: podatke o oštećenicima (ime i prezime oštećenika, adresu, OIB), specifikaciju troškova, isplaćeni iznos, datum isplate/plaćanja te dodatno obrazloženje ako je za pojedine potrebno dodatno obrazloženje.</w:t>
      </w:r>
    </w:p>
    <w:p w14:paraId="1411913E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Kvartalna izvješća se dostavljaju u roku od 10 dana od dana isteka prethodnog kvartala.</w:t>
      </w:r>
    </w:p>
    <w:p w14:paraId="00FDB352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 xml:space="preserve">Opravdanost troškova dokazuje se vjerodostojnom dokumentacijom koja se sastoji od računa, popratne dokumentacije te dokaza o plaćanju. </w:t>
      </w:r>
    </w:p>
    <w:p w14:paraId="1FD50252" w14:textId="66B9D455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Za namjensko korištenje sredstava te za pravodobnu izradu i dostavu izvješća o utr</w:t>
      </w:r>
      <w:r w:rsidR="00D718C7">
        <w:rPr>
          <w:color w:val="000000"/>
        </w:rPr>
        <w:t>o</w:t>
      </w:r>
      <w:r w:rsidRPr="00CE4954">
        <w:rPr>
          <w:color w:val="000000"/>
        </w:rPr>
        <w:t>šku sredstava odgovoran je Općinski načelnik Općine Križ.</w:t>
      </w:r>
    </w:p>
    <w:p w14:paraId="49C6B9BD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</w:p>
    <w:p w14:paraId="67D0649B" w14:textId="77777777" w:rsidR="00CE4954" w:rsidRPr="00CE4954" w:rsidRDefault="00CE4954" w:rsidP="00CE4954">
      <w:pPr>
        <w:pStyle w:val="StandardWeb"/>
        <w:spacing w:before="0" w:beforeAutospacing="0"/>
        <w:jc w:val="center"/>
        <w:rPr>
          <w:color w:val="000000"/>
        </w:rPr>
      </w:pPr>
      <w:r w:rsidRPr="00CE4954">
        <w:rPr>
          <w:color w:val="000000"/>
        </w:rPr>
        <w:t>Članak 6.</w:t>
      </w:r>
    </w:p>
    <w:p w14:paraId="40B087D8" w14:textId="77777777" w:rsidR="00CE4954" w:rsidRPr="00CE4954" w:rsidRDefault="00CE4954" w:rsidP="00CE4954">
      <w:pPr>
        <w:pStyle w:val="StandardWeb"/>
        <w:spacing w:before="0" w:beforeAutospacing="0" w:after="0" w:after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>Ovlašćuje se Općinski načelnik Općine Križ za odobravanje isplata pojedinačnih šteta oštećenicima, prema prijedlozima koje će utvrditi Općinsko povjerenstvo za procjenu šteta od prirodnih nepogoda Općine Križ.</w:t>
      </w:r>
    </w:p>
    <w:p w14:paraId="4F5834C5" w14:textId="77777777" w:rsidR="00CE4954" w:rsidRPr="00CE4954" w:rsidRDefault="00CE4954" w:rsidP="00CE4954">
      <w:pPr>
        <w:pStyle w:val="StandardWeb"/>
        <w:spacing w:before="0" w:beforeAutospacing="0"/>
        <w:ind w:firstLine="709"/>
        <w:jc w:val="both"/>
        <w:rPr>
          <w:color w:val="000000"/>
        </w:rPr>
      </w:pPr>
      <w:r w:rsidRPr="00CE4954">
        <w:rPr>
          <w:color w:val="000000"/>
        </w:rPr>
        <w:t xml:space="preserve">O izvršenim isplatama predmetnih novčanih sredstava, Općinski načelnik Općine Križ će izvijestiti Općinsko vijeće Općine Križ u polugodišnjem i godišnjem izvještaju o izvršenju Proračuna za 2024. godinu. </w:t>
      </w:r>
    </w:p>
    <w:p w14:paraId="05ED5877" w14:textId="77777777" w:rsidR="00CE4954" w:rsidRPr="00CE4954" w:rsidRDefault="00CE4954" w:rsidP="00CE4954">
      <w:pPr>
        <w:pStyle w:val="StandardWeb"/>
        <w:spacing w:before="0" w:beforeAutospacing="0"/>
        <w:jc w:val="center"/>
        <w:rPr>
          <w:color w:val="000000"/>
        </w:rPr>
      </w:pPr>
      <w:r w:rsidRPr="00CE4954">
        <w:rPr>
          <w:color w:val="000000"/>
        </w:rPr>
        <w:t>Članak 7.</w:t>
      </w:r>
    </w:p>
    <w:p w14:paraId="2C1192CB" w14:textId="77777777" w:rsidR="008F178F" w:rsidRPr="008F178F" w:rsidRDefault="008F178F" w:rsidP="008F178F">
      <w:pPr>
        <w:ind w:firstLine="708"/>
        <w:jc w:val="both"/>
        <w:rPr>
          <w:sz w:val="24"/>
          <w:szCs w:val="24"/>
          <w:lang w:val="hr-HR"/>
        </w:rPr>
      </w:pPr>
      <w:r w:rsidRPr="008F178F">
        <w:rPr>
          <w:bCs/>
          <w:sz w:val="24"/>
          <w:szCs w:val="24"/>
        </w:rPr>
        <w:t xml:space="preserve">Ova </w:t>
      </w:r>
      <w:proofErr w:type="spellStart"/>
      <w:r w:rsidRPr="008F178F">
        <w:rPr>
          <w:bCs/>
          <w:sz w:val="24"/>
          <w:szCs w:val="24"/>
        </w:rPr>
        <w:t>Odluka</w:t>
      </w:r>
      <w:proofErr w:type="spellEnd"/>
      <w:r w:rsidRPr="008F178F">
        <w:rPr>
          <w:bCs/>
          <w:sz w:val="24"/>
          <w:szCs w:val="24"/>
        </w:rPr>
        <w:t xml:space="preserve"> stupa </w:t>
      </w:r>
      <w:proofErr w:type="spellStart"/>
      <w:r w:rsidRPr="008F178F">
        <w:rPr>
          <w:bCs/>
          <w:sz w:val="24"/>
          <w:szCs w:val="24"/>
        </w:rPr>
        <w:t>na</w:t>
      </w:r>
      <w:proofErr w:type="spellEnd"/>
      <w:r w:rsidRPr="008F178F">
        <w:rPr>
          <w:bCs/>
          <w:sz w:val="24"/>
          <w:szCs w:val="24"/>
        </w:rPr>
        <w:t xml:space="preserve"> </w:t>
      </w:r>
      <w:proofErr w:type="spellStart"/>
      <w:r w:rsidRPr="008F178F">
        <w:rPr>
          <w:bCs/>
          <w:sz w:val="24"/>
          <w:szCs w:val="24"/>
        </w:rPr>
        <w:t>snagu</w:t>
      </w:r>
      <w:proofErr w:type="spellEnd"/>
      <w:r w:rsidRPr="008F178F">
        <w:rPr>
          <w:bCs/>
          <w:sz w:val="24"/>
          <w:szCs w:val="24"/>
        </w:rPr>
        <w:t xml:space="preserve"> </w:t>
      </w:r>
      <w:proofErr w:type="spellStart"/>
      <w:r w:rsidRPr="008F178F">
        <w:rPr>
          <w:bCs/>
          <w:sz w:val="24"/>
          <w:szCs w:val="24"/>
        </w:rPr>
        <w:t>prvog</w:t>
      </w:r>
      <w:proofErr w:type="spellEnd"/>
      <w:r w:rsidRPr="008F178F">
        <w:rPr>
          <w:bCs/>
          <w:sz w:val="24"/>
          <w:szCs w:val="24"/>
        </w:rPr>
        <w:t xml:space="preserve"> dana od dana </w:t>
      </w:r>
      <w:proofErr w:type="spellStart"/>
      <w:r w:rsidRPr="008F178F">
        <w:rPr>
          <w:bCs/>
          <w:sz w:val="24"/>
          <w:szCs w:val="24"/>
        </w:rPr>
        <w:t>objave</w:t>
      </w:r>
      <w:proofErr w:type="spellEnd"/>
      <w:r w:rsidRPr="008F178F">
        <w:rPr>
          <w:sz w:val="24"/>
          <w:szCs w:val="24"/>
        </w:rPr>
        <w:t xml:space="preserve"> u </w:t>
      </w:r>
      <w:proofErr w:type="spellStart"/>
      <w:r w:rsidRPr="008F178F">
        <w:rPr>
          <w:sz w:val="24"/>
          <w:szCs w:val="24"/>
        </w:rPr>
        <w:t>Glasniku</w:t>
      </w:r>
      <w:proofErr w:type="spellEnd"/>
      <w:r w:rsidRPr="008F178F">
        <w:rPr>
          <w:sz w:val="24"/>
          <w:szCs w:val="24"/>
        </w:rPr>
        <w:t xml:space="preserve"> </w:t>
      </w:r>
      <w:proofErr w:type="spellStart"/>
      <w:r w:rsidRPr="008F178F">
        <w:rPr>
          <w:sz w:val="24"/>
          <w:szCs w:val="24"/>
        </w:rPr>
        <w:t>Zagrebačke</w:t>
      </w:r>
      <w:proofErr w:type="spellEnd"/>
      <w:r w:rsidRPr="008F178F">
        <w:rPr>
          <w:sz w:val="24"/>
          <w:szCs w:val="24"/>
        </w:rPr>
        <w:t xml:space="preserve"> </w:t>
      </w:r>
      <w:proofErr w:type="spellStart"/>
      <w:r w:rsidRPr="008F178F">
        <w:rPr>
          <w:sz w:val="24"/>
          <w:szCs w:val="24"/>
        </w:rPr>
        <w:t>županije</w:t>
      </w:r>
      <w:proofErr w:type="spellEnd"/>
      <w:r w:rsidRPr="008F178F">
        <w:rPr>
          <w:sz w:val="24"/>
          <w:szCs w:val="24"/>
        </w:rPr>
        <w:t>.</w:t>
      </w:r>
    </w:p>
    <w:p w14:paraId="05C47CCF" w14:textId="77777777" w:rsidR="00CE4954" w:rsidRPr="008F178F" w:rsidRDefault="00CE4954" w:rsidP="00CE4954">
      <w:pPr>
        <w:ind w:firstLine="709"/>
        <w:jc w:val="both"/>
        <w:rPr>
          <w:rFonts w:eastAsia="Calibri"/>
          <w:color w:val="000000"/>
          <w:sz w:val="24"/>
          <w:szCs w:val="24"/>
        </w:rPr>
      </w:pPr>
    </w:p>
    <w:p w14:paraId="5DF4D5C2" w14:textId="77777777" w:rsidR="00CE4954" w:rsidRP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14B95509" w14:textId="77777777" w:rsidR="00CE4954" w:rsidRPr="00CE4954" w:rsidRDefault="00CE4954" w:rsidP="00CE4954">
      <w:pPr>
        <w:jc w:val="center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>REPUBLIKA HRVATSKA</w:t>
      </w:r>
    </w:p>
    <w:p w14:paraId="250000C7" w14:textId="77777777" w:rsidR="00CE4954" w:rsidRPr="00CE4954" w:rsidRDefault="00CE4954" w:rsidP="00CE4954">
      <w:pPr>
        <w:jc w:val="center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>ZAGREBAČKA ŽUPANIJA</w:t>
      </w:r>
    </w:p>
    <w:p w14:paraId="0C2AA937" w14:textId="77777777" w:rsidR="00CE4954" w:rsidRPr="00CE4954" w:rsidRDefault="00CE4954" w:rsidP="00CE4954">
      <w:pPr>
        <w:jc w:val="center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>OPĆINA KRIŽ</w:t>
      </w:r>
    </w:p>
    <w:p w14:paraId="5BAA4B11" w14:textId="77777777" w:rsidR="00CE4954" w:rsidRPr="00CE4954" w:rsidRDefault="00CE4954" w:rsidP="00CE4954">
      <w:pPr>
        <w:jc w:val="center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>OPĆINSKO VIJEĆE</w:t>
      </w:r>
    </w:p>
    <w:p w14:paraId="2F0EABD6" w14:textId="77777777" w:rsidR="00CE4954" w:rsidRP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60E2F05B" w14:textId="77777777" w:rsidR="00CE4954" w:rsidRP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7D2BB510" w14:textId="4D4AD665" w:rsidR="00CE4954" w:rsidRP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 xml:space="preserve">KLASA: </w:t>
      </w:r>
      <w:r w:rsidR="00FE19B3">
        <w:rPr>
          <w:rFonts w:eastAsia="Calibri"/>
          <w:color w:val="000000"/>
          <w:sz w:val="24"/>
          <w:szCs w:val="24"/>
        </w:rPr>
        <w:t>920-01/23-01/01</w:t>
      </w:r>
      <w:r w:rsidRPr="00CE4954">
        <w:rPr>
          <w:rFonts w:eastAsia="Calibri"/>
          <w:color w:val="000000"/>
          <w:sz w:val="24"/>
          <w:szCs w:val="24"/>
        </w:rPr>
        <w:t xml:space="preserve">                                                                                            </w:t>
      </w:r>
    </w:p>
    <w:p w14:paraId="10CE1722" w14:textId="2703B199" w:rsidR="00CE4954" w:rsidRP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>URBROJ:</w:t>
      </w:r>
      <w:r w:rsidR="00FE19B3">
        <w:rPr>
          <w:rFonts w:eastAsia="Calibri"/>
          <w:color w:val="000000"/>
          <w:sz w:val="24"/>
          <w:szCs w:val="24"/>
        </w:rPr>
        <w:t xml:space="preserve"> 238-16-01-24-97</w:t>
      </w:r>
    </w:p>
    <w:p w14:paraId="4D5A319E" w14:textId="7C92B680" w:rsidR="00CE4954" w:rsidRP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 xml:space="preserve">Križ, </w:t>
      </w:r>
      <w:r w:rsidR="00FE19B3">
        <w:rPr>
          <w:rFonts w:eastAsia="Calibri"/>
          <w:color w:val="000000"/>
          <w:sz w:val="24"/>
          <w:szCs w:val="24"/>
        </w:rPr>
        <w:t xml:space="preserve">30. </w:t>
      </w:r>
      <w:proofErr w:type="spellStart"/>
      <w:r w:rsidR="00FE19B3">
        <w:rPr>
          <w:rFonts w:eastAsia="Calibri"/>
          <w:color w:val="000000"/>
          <w:sz w:val="24"/>
          <w:szCs w:val="24"/>
        </w:rPr>
        <w:t>siječnja</w:t>
      </w:r>
      <w:proofErr w:type="spellEnd"/>
      <w:r w:rsidR="00FE19B3">
        <w:rPr>
          <w:rFonts w:eastAsia="Calibri"/>
          <w:color w:val="000000"/>
          <w:sz w:val="24"/>
          <w:szCs w:val="24"/>
        </w:rPr>
        <w:t xml:space="preserve"> 2024.</w:t>
      </w:r>
    </w:p>
    <w:p w14:paraId="182E5211" w14:textId="77777777" w:rsidR="00CE4954" w:rsidRP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440F1D95" w14:textId="77777777" w:rsidR="00CE4954" w:rsidRPr="00CE4954" w:rsidRDefault="00CE4954" w:rsidP="00CE4954">
      <w:pPr>
        <w:jc w:val="right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>PREDSJEDNIK OPĆINSKOG VIJEĆA</w:t>
      </w:r>
    </w:p>
    <w:p w14:paraId="12EEBAF1" w14:textId="77777777" w:rsidR="00CE4954" w:rsidRP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 xml:space="preserve">                                                                                                        OPĆINE KRIŽ:</w:t>
      </w:r>
    </w:p>
    <w:p w14:paraId="6B8672E9" w14:textId="77777777" w:rsidR="00CE4954" w:rsidRPr="00CE4954" w:rsidRDefault="00CE4954" w:rsidP="00CE4954">
      <w:pPr>
        <w:jc w:val="both"/>
        <w:rPr>
          <w:b/>
          <w:sz w:val="24"/>
          <w:szCs w:val="24"/>
        </w:rPr>
      </w:pPr>
      <w:r w:rsidRPr="00CE4954">
        <w:rPr>
          <w:rFonts w:eastAsia="Calibri"/>
          <w:color w:val="000000"/>
          <w:sz w:val="24"/>
          <w:szCs w:val="24"/>
        </w:rPr>
        <w:t xml:space="preserve">                                                                                                         Zlatko </w:t>
      </w:r>
      <w:proofErr w:type="spellStart"/>
      <w:r w:rsidRPr="00CE4954">
        <w:rPr>
          <w:rFonts w:eastAsia="Calibri"/>
          <w:color w:val="000000"/>
          <w:sz w:val="24"/>
          <w:szCs w:val="24"/>
        </w:rPr>
        <w:t>Hrastić</w:t>
      </w:r>
      <w:proofErr w:type="spellEnd"/>
      <w:r w:rsidRPr="00CE4954">
        <w:rPr>
          <w:rFonts w:eastAsia="Calibri"/>
          <w:color w:val="000000"/>
          <w:sz w:val="24"/>
          <w:szCs w:val="24"/>
        </w:rPr>
        <w:t xml:space="preserve">                                </w:t>
      </w:r>
    </w:p>
    <w:p w14:paraId="1FF339CD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50FD2957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1B27CD78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557AFA6C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26DF8288" w14:textId="672A0E97" w:rsidR="00CE4954" w:rsidRPr="00BB73CA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  <w:r>
        <w:rPr>
          <w:rFonts w:cstheme="minorBidi"/>
          <w:sz w:val="24"/>
          <w:szCs w:val="24"/>
          <w:lang w:val="hr-HR" w:eastAsia="en-US"/>
        </w:rPr>
        <w:lastRenderedPageBreak/>
        <w:t xml:space="preserve">      </w:t>
      </w:r>
      <w:r>
        <w:rPr>
          <w:rFonts w:cstheme="minorBidi"/>
          <w:sz w:val="24"/>
          <w:szCs w:val="24"/>
          <w:lang w:val="hr-HR" w:eastAsia="en-US"/>
        </w:rPr>
        <w:tab/>
      </w:r>
      <w:r>
        <w:rPr>
          <w:rFonts w:cstheme="minorBidi"/>
          <w:sz w:val="24"/>
          <w:szCs w:val="24"/>
          <w:lang w:val="hr-HR" w:eastAsia="en-US"/>
        </w:rPr>
        <w:tab/>
      </w:r>
      <w:r>
        <w:rPr>
          <w:rFonts w:cstheme="minorBidi"/>
          <w:sz w:val="24"/>
          <w:szCs w:val="24"/>
          <w:lang w:val="hr-HR" w:eastAsia="en-US"/>
        </w:rPr>
        <w:tab/>
      </w:r>
      <w:r w:rsidR="00295EF4">
        <w:rPr>
          <w:rFonts w:cstheme="minorBidi"/>
          <w:sz w:val="24"/>
          <w:szCs w:val="24"/>
          <w:lang w:val="hr-HR" w:eastAsia="en-US"/>
        </w:rPr>
        <w:t xml:space="preserve"> </w:t>
      </w:r>
    </w:p>
    <w:p w14:paraId="18E866DE" w14:textId="77777777" w:rsidR="00B2466E" w:rsidRDefault="00B2466E" w:rsidP="00E17CE8">
      <w:pPr>
        <w:overflowPunct/>
        <w:autoSpaceDE/>
        <w:autoSpaceDN/>
        <w:adjustRightInd/>
        <w:ind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27C0A348" w14:textId="7D82AB09" w:rsidR="00E17CE8" w:rsidRPr="00BB73CA" w:rsidRDefault="00E17CE8" w:rsidP="00E17CE8">
      <w:pPr>
        <w:overflowPunct/>
        <w:autoSpaceDE/>
        <w:autoSpaceDN/>
        <w:adjustRightInd/>
        <w:ind w:firstLine="708"/>
        <w:jc w:val="both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cstheme="minorBidi"/>
          <w:sz w:val="24"/>
          <w:szCs w:val="24"/>
          <w:lang w:val="hr-HR" w:eastAsia="en-US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članaka 25. i 100. Statuta Općine Križ </w:t>
      </w:r>
      <w:r w:rsidRPr="00BB73CA">
        <w:rPr>
          <w:rFonts w:cstheme="minorBidi"/>
          <w:sz w:val="24"/>
          <w:szCs w:val="24"/>
          <w:lang w:val="hr-HR" w:eastAsia="en-US"/>
        </w:rPr>
        <w:t>(„Glasnik Zagrebačke županije“ br. 11/21</w:t>
      </w:r>
      <w:r>
        <w:rPr>
          <w:rFonts w:cstheme="minorBidi"/>
          <w:sz w:val="24"/>
          <w:szCs w:val="24"/>
          <w:lang w:val="hr-HR" w:eastAsia="en-US"/>
        </w:rPr>
        <w:t xml:space="preserve"> i 57/23</w:t>
      </w:r>
      <w:r w:rsidRPr="00BB73CA">
        <w:rPr>
          <w:rFonts w:cstheme="minorBidi"/>
          <w:sz w:val="24"/>
          <w:szCs w:val="24"/>
          <w:lang w:val="hr-HR" w:eastAsia="en-US"/>
        </w:rPr>
        <w:t xml:space="preserve">), </w:t>
      </w: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članka 14. Pravilnika o stipendiranju učenika i studenata s područja Općine Križ („Glasnik Zagrebačke županije“ br. 31/22 i 24/23) i članka 64. Poslovnika Općinskog vijeća Općine Križ </w:t>
      </w:r>
      <w:r w:rsidRPr="00BB73CA">
        <w:rPr>
          <w:rFonts w:cstheme="minorBidi"/>
          <w:sz w:val="24"/>
          <w:szCs w:val="24"/>
          <w:lang w:val="hr-HR" w:eastAsia="en-US"/>
        </w:rPr>
        <w:t>(„Glasnik Zagrebačke županije“ br. 11/21),</w:t>
      </w: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 Općinsko vijeće Općine Križ na 2</w:t>
      </w:r>
      <w:r>
        <w:rPr>
          <w:rFonts w:eastAsiaTheme="minorHAnsi" w:cstheme="minorBidi"/>
          <w:sz w:val="24"/>
          <w:szCs w:val="24"/>
          <w:lang w:val="hr-HR" w:eastAsia="en-US"/>
        </w:rPr>
        <w:t>5</w:t>
      </w: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. sjednici održanoj dana </w:t>
      </w:r>
      <w:r>
        <w:rPr>
          <w:rFonts w:eastAsiaTheme="minorHAnsi" w:cstheme="minorBidi"/>
          <w:sz w:val="24"/>
          <w:szCs w:val="24"/>
          <w:lang w:val="hr-HR" w:eastAsia="en-US"/>
        </w:rPr>
        <w:t xml:space="preserve">30. siječnja </w:t>
      </w:r>
      <w:r w:rsidRPr="00BB73CA">
        <w:rPr>
          <w:rFonts w:cstheme="minorBidi"/>
          <w:noProof/>
          <w:sz w:val="24"/>
          <w:szCs w:val="24"/>
          <w:lang w:val="hr-HR" w:eastAsia="ar-SA"/>
        </w:rPr>
        <w:t>202</w:t>
      </w:r>
      <w:r>
        <w:rPr>
          <w:rFonts w:cstheme="minorBidi"/>
          <w:noProof/>
          <w:sz w:val="24"/>
          <w:szCs w:val="24"/>
          <w:lang w:val="hr-HR" w:eastAsia="ar-SA"/>
        </w:rPr>
        <w:t>4</w:t>
      </w:r>
      <w:r w:rsidRPr="00BB73CA">
        <w:rPr>
          <w:rFonts w:cstheme="minorBidi"/>
          <w:noProof/>
          <w:sz w:val="24"/>
          <w:szCs w:val="24"/>
          <w:lang w:val="hr-HR" w:eastAsia="ar-SA"/>
        </w:rPr>
        <w:t xml:space="preserve">. </w:t>
      </w:r>
      <w:r w:rsidRPr="00BB73CA">
        <w:rPr>
          <w:rFonts w:eastAsiaTheme="minorHAnsi" w:cstheme="minorBidi"/>
          <w:sz w:val="24"/>
          <w:szCs w:val="24"/>
          <w:lang w:val="hr-HR" w:eastAsia="en-US"/>
        </w:rPr>
        <w:t>godine donijelo je</w:t>
      </w:r>
    </w:p>
    <w:p w14:paraId="2444BD07" w14:textId="77777777" w:rsidR="00E17CE8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</w:p>
    <w:p w14:paraId="7C146E09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b/>
          <w:sz w:val="24"/>
          <w:szCs w:val="24"/>
          <w:lang w:val="hr-HR" w:eastAsia="en-US"/>
        </w:rPr>
      </w:pPr>
      <w:bookmarkStart w:id="9" w:name="_Hlk157166975"/>
      <w:r w:rsidRPr="00BB73CA">
        <w:rPr>
          <w:rFonts w:eastAsiaTheme="minorHAnsi" w:cstheme="minorBidi"/>
          <w:b/>
          <w:sz w:val="24"/>
          <w:szCs w:val="24"/>
          <w:lang w:val="hr-HR" w:eastAsia="en-US"/>
        </w:rPr>
        <w:t>O D L U K U</w:t>
      </w:r>
    </w:p>
    <w:p w14:paraId="36CE4DD3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b/>
          <w:sz w:val="24"/>
          <w:szCs w:val="24"/>
          <w:lang w:val="hr-HR" w:eastAsia="en-US"/>
        </w:rPr>
      </w:pPr>
      <w:r w:rsidRPr="0040059E">
        <w:rPr>
          <w:b/>
          <w:sz w:val="24"/>
          <w:szCs w:val="24"/>
        </w:rPr>
        <w:t xml:space="preserve">o </w:t>
      </w:r>
      <w:proofErr w:type="spellStart"/>
      <w:r w:rsidRPr="0040059E">
        <w:rPr>
          <w:b/>
          <w:sz w:val="24"/>
          <w:szCs w:val="24"/>
        </w:rPr>
        <w:t>izmjeni</w:t>
      </w:r>
      <w:proofErr w:type="spellEnd"/>
      <w:r w:rsidRPr="0040059E">
        <w:rPr>
          <w:b/>
          <w:sz w:val="24"/>
          <w:szCs w:val="24"/>
        </w:rPr>
        <w:t xml:space="preserve"> </w:t>
      </w:r>
      <w:proofErr w:type="spellStart"/>
      <w:r w:rsidRPr="0040059E">
        <w:rPr>
          <w:b/>
          <w:sz w:val="24"/>
          <w:szCs w:val="24"/>
        </w:rPr>
        <w:t>Odluke</w:t>
      </w:r>
      <w:proofErr w:type="spellEnd"/>
      <w:r w:rsidRPr="0040059E">
        <w:rPr>
          <w:rFonts w:eastAsiaTheme="minorHAnsi" w:cstheme="minorBidi"/>
          <w:b/>
          <w:sz w:val="24"/>
          <w:szCs w:val="24"/>
          <w:lang w:val="hr-HR" w:eastAsia="en-US"/>
        </w:rPr>
        <w:t xml:space="preserve"> o</w:t>
      </w:r>
      <w:r w:rsidRPr="00BB73CA">
        <w:rPr>
          <w:rFonts w:eastAsiaTheme="minorHAnsi" w:cstheme="minorBidi"/>
          <w:b/>
          <w:sz w:val="24"/>
          <w:szCs w:val="24"/>
          <w:lang w:val="hr-HR" w:eastAsia="en-US"/>
        </w:rPr>
        <w:t xml:space="preserve"> dodjeli stipendija učenicima i studentima za školsku/akademsku godinu </w:t>
      </w:r>
      <w:proofErr w:type="gramStart"/>
      <w:r w:rsidRPr="00BB73CA">
        <w:rPr>
          <w:rFonts w:eastAsiaTheme="minorHAnsi" w:cstheme="minorBidi"/>
          <w:b/>
          <w:sz w:val="24"/>
          <w:szCs w:val="24"/>
          <w:lang w:val="hr-HR" w:eastAsia="en-US"/>
        </w:rPr>
        <w:t>2023./</w:t>
      </w:r>
      <w:proofErr w:type="gramEnd"/>
      <w:r w:rsidRPr="00BB73CA">
        <w:rPr>
          <w:rFonts w:eastAsiaTheme="minorHAnsi" w:cstheme="minorBidi"/>
          <w:b/>
          <w:sz w:val="24"/>
          <w:szCs w:val="24"/>
          <w:lang w:val="hr-HR" w:eastAsia="en-US"/>
        </w:rPr>
        <w:t>2024.</w:t>
      </w:r>
    </w:p>
    <w:p w14:paraId="238C698D" w14:textId="77777777" w:rsidR="00E17CE8" w:rsidRPr="00BB73CA" w:rsidRDefault="00E17CE8" w:rsidP="00E17CE8">
      <w:pPr>
        <w:overflowPunct/>
        <w:autoSpaceDE/>
        <w:autoSpaceDN/>
        <w:adjustRightInd/>
        <w:textAlignment w:val="auto"/>
        <w:rPr>
          <w:rFonts w:eastAsiaTheme="minorHAnsi" w:cstheme="minorBidi"/>
          <w:b/>
          <w:sz w:val="24"/>
          <w:szCs w:val="24"/>
          <w:lang w:val="hr-HR" w:eastAsia="en-US"/>
        </w:rPr>
      </w:pPr>
    </w:p>
    <w:p w14:paraId="5CBA0E27" w14:textId="77777777" w:rsidR="00E17CE8" w:rsidRPr="0040059E" w:rsidRDefault="00E17CE8" w:rsidP="00E17CE8">
      <w:pPr>
        <w:overflowPunct/>
        <w:autoSpaceDE/>
        <w:autoSpaceDN/>
        <w:adjustRightInd/>
        <w:ind w:right="-143"/>
        <w:jc w:val="center"/>
        <w:textAlignment w:val="auto"/>
        <w:rPr>
          <w:rFonts w:ascii="Liberation Serif" w:eastAsia="SimSun" w:hAnsi="Liberation Serif" w:cs="Arial" w:hint="eastAsia"/>
          <w:b/>
          <w:sz w:val="24"/>
          <w:szCs w:val="24"/>
          <w:lang w:val="hr-HR" w:eastAsia="zh-CN" w:bidi="hi-IN"/>
        </w:rPr>
      </w:pPr>
      <w:r w:rsidRPr="0040059E">
        <w:rPr>
          <w:rFonts w:ascii="Liberation Serif" w:eastAsia="SimSun" w:hAnsi="Liberation Serif" w:cs="Arial"/>
          <w:b/>
          <w:sz w:val="24"/>
          <w:szCs w:val="24"/>
          <w:lang w:val="hr-HR" w:eastAsia="zh-CN" w:bidi="hi-IN"/>
        </w:rPr>
        <w:t>Članak 1.</w:t>
      </w:r>
    </w:p>
    <w:p w14:paraId="68BDD664" w14:textId="77777777" w:rsidR="00E17CE8" w:rsidRPr="0040059E" w:rsidRDefault="00E17CE8" w:rsidP="00E17CE8">
      <w:pPr>
        <w:overflowPunct/>
        <w:autoSpaceDE/>
        <w:autoSpaceDN/>
        <w:adjustRightInd/>
        <w:ind w:right="-143" w:firstLine="708"/>
        <w:jc w:val="both"/>
        <w:textAlignment w:val="auto"/>
        <w:rPr>
          <w:rFonts w:ascii="Liberation Serif" w:eastAsia="SimSun" w:hAnsi="Liberation Serif" w:cs="Arial" w:hint="eastAsia"/>
          <w:sz w:val="24"/>
          <w:szCs w:val="24"/>
          <w:lang w:val="hr-HR" w:eastAsia="zh-CN" w:bidi="hi-IN"/>
        </w:rPr>
      </w:pP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U Odluci o dodjeli stipendija učenicima i studentima za školsku/akademsku godinu 202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3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./202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4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. (KLASA: 604-0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1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/2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3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-01/01 URBROJ: 238/16-0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1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-2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3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-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 xml:space="preserve">59 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 xml:space="preserve">od 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12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.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 xml:space="preserve"> prosinca 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202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3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 xml:space="preserve">. godine) članak </w:t>
      </w:r>
      <w:r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1</w:t>
      </w:r>
      <w:r w:rsidRPr="0040059E">
        <w:rPr>
          <w:rFonts w:ascii="Liberation Serif" w:eastAsia="SimSun" w:hAnsi="Liberation Serif" w:cs="Arial"/>
          <w:sz w:val="24"/>
          <w:szCs w:val="24"/>
          <w:lang w:val="hr-HR" w:eastAsia="zh-CN" w:bidi="hi-IN"/>
        </w:rPr>
        <w:t>. mijenja se i glasi:</w:t>
      </w:r>
    </w:p>
    <w:p w14:paraId="55D6AD91" w14:textId="77777777" w:rsidR="00E17CE8" w:rsidRPr="0040059E" w:rsidRDefault="00E17CE8" w:rsidP="00E17CE8">
      <w:pPr>
        <w:overflowPunct/>
        <w:autoSpaceDE/>
        <w:autoSpaceDN/>
        <w:adjustRightInd/>
        <w:ind w:right="-143" w:firstLine="708"/>
        <w:jc w:val="both"/>
        <w:textAlignment w:val="auto"/>
        <w:rPr>
          <w:rFonts w:ascii="Liberation Serif" w:eastAsia="SimSun" w:hAnsi="Liberation Serif" w:cs="Arial" w:hint="eastAsia"/>
          <w:sz w:val="24"/>
          <w:szCs w:val="24"/>
          <w:lang w:val="hr-HR" w:eastAsia="zh-CN" w:bidi="hi-IN"/>
        </w:rPr>
      </w:pPr>
    </w:p>
    <w:p w14:paraId="27CD7B74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b/>
          <w:sz w:val="24"/>
          <w:szCs w:val="24"/>
          <w:lang w:val="hr-HR" w:eastAsia="en-US"/>
        </w:rPr>
      </w:pPr>
      <w:r>
        <w:rPr>
          <w:rFonts w:eastAsiaTheme="minorHAnsi" w:cstheme="minorBidi"/>
          <w:b/>
          <w:sz w:val="24"/>
          <w:szCs w:val="24"/>
          <w:lang w:val="hr-HR" w:eastAsia="en-US"/>
        </w:rPr>
        <w:t>„</w:t>
      </w:r>
      <w:r w:rsidRPr="00BB73CA">
        <w:rPr>
          <w:rFonts w:eastAsiaTheme="minorHAnsi" w:cstheme="minorBidi"/>
          <w:b/>
          <w:sz w:val="24"/>
          <w:szCs w:val="24"/>
          <w:lang w:val="hr-HR" w:eastAsia="en-US"/>
        </w:rPr>
        <w:t>Članak 1.</w:t>
      </w:r>
    </w:p>
    <w:p w14:paraId="1105DA93" w14:textId="77777777" w:rsidR="00E17CE8" w:rsidRPr="0040059E" w:rsidRDefault="00E17CE8" w:rsidP="00E17CE8">
      <w:pPr>
        <w:overflowPunct/>
        <w:autoSpaceDE/>
        <w:autoSpaceDN/>
        <w:adjustRightInd/>
        <w:jc w:val="both"/>
        <w:textAlignment w:val="auto"/>
        <w:rPr>
          <w:rFonts w:eastAsiaTheme="minorHAnsi" w:cstheme="minorBidi"/>
          <w:bCs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proofErr w:type="spellStart"/>
      <w:r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stipendija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učenicima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studentima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područja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Križ za </w:t>
      </w:r>
      <w:proofErr w:type="spellStart"/>
      <w:r>
        <w:rPr>
          <w:sz w:val="24"/>
          <w:szCs w:val="24"/>
        </w:rPr>
        <w:t>školsku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akademsku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godinu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2023./</w:t>
      </w:r>
      <w:proofErr w:type="gramEnd"/>
      <w:r>
        <w:rPr>
          <w:sz w:val="24"/>
          <w:szCs w:val="24"/>
        </w:rPr>
        <w:t xml:space="preserve">2024., a </w:t>
      </w:r>
      <w:proofErr w:type="spellStart"/>
      <w:r>
        <w:rPr>
          <w:sz w:val="24"/>
          <w:szCs w:val="24"/>
        </w:rPr>
        <w:t>temeljem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Pravilnika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stipendiranju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učenika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studenata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područja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Križ (u </w:t>
      </w:r>
      <w:proofErr w:type="spellStart"/>
      <w:r>
        <w:rPr>
          <w:sz w:val="24"/>
          <w:szCs w:val="24"/>
        </w:rPr>
        <w:t>daljnjem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tekstu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Pravilnik</w:t>
      </w:r>
      <w:proofErr w:type="spellEnd"/>
      <w:r>
        <w:rPr>
          <w:sz w:val="24"/>
          <w:szCs w:val="24"/>
        </w:rPr>
        <w:t xml:space="preserve">),  </w:t>
      </w:r>
      <w:proofErr w:type="spellStart"/>
      <w:r>
        <w:rPr>
          <w:sz w:val="24"/>
          <w:szCs w:val="24"/>
        </w:rPr>
        <w:t>primjenjujući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odredbe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7. </w:t>
      </w:r>
      <w:proofErr w:type="spellStart"/>
      <w:r>
        <w:rPr>
          <w:sz w:val="24"/>
          <w:szCs w:val="24"/>
        </w:rPr>
        <w:t>Pravilnika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Povjerenstvo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stipendija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utvrdilo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Konačnu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listu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kojoj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dodjeljuju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sljedeće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stipendije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učenicima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studentima</w:t>
      </w:r>
      <w:proofErr w:type="spellEnd"/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za </w:t>
      </w:r>
      <w:proofErr w:type="spellStart"/>
      <w:r>
        <w:rPr>
          <w:bCs/>
          <w:sz w:val="24"/>
          <w:szCs w:val="24"/>
        </w:rPr>
        <w:t>školsku</w:t>
      </w:r>
      <w:proofErr w:type="spellEnd"/>
      <w:r>
        <w:rPr>
          <w:bCs/>
          <w:sz w:val="24"/>
          <w:szCs w:val="24"/>
        </w:rPr>
        <w:t>/</w:t>
      </w:r>
      <w:proofErr w:type="spellStart"/>
      <w:r>
        <w:rPr>
          <w:bCs/>
          <w:sz w:val="24"/>
          <w:szCs w:val="24"/>
        </w:rPr>
        <w:t>akademsku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godinu</w:t>
      </w:r>
      <w:proofErr w:type="spell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2023./</w:t>
      </w:r>
      <w:proofErr w:type="gramEnd"/>
      <w:r>
        <w:rPr>
          <w:bCs/>
          <w:sz w:val="24"/>
          <w:szCs w:val="24"/>
        </w:rPr>
        <w:t>2024.:</w:t>
      </w:r>
    </w:p>
    <w:p w14:paraId="289EED2E" w14:textId="77777777" w:rsidR="00E17CE8" w:rsidRDefault="00E17CE8" w:rsidP="00E17CE8">
      <w:pPr>
        <w:rPr>
          <w:bCs/>
          <w:sz w:val="24"/>
          <w:szCs w:val="24"/>
        </w:rPr>
      </w:pPr>
    </w:p>
    <w:p w14:paraId="73FDC4E4" w14:textId="77777777" w:rsidR="00E17CE8" w:rsidRDefault="00E17CE8" w:rsidP="00E17C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STIPENDIJE PREMA KRITERIJU IZVRSNOSTI</w:t>
      </w:r>
    </w:p>
    <w:p w14:paraId="69774E18" w14:textId="77777777" w:rsidR="00E17CE8" w:rsidRDefault="00E17CE8" w:rsidP="00E17C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/>
        <w:t>1.1 UČENIČKE STIPENDIJE:</w:t>
      </w:r>
    </w:p>
    <w:p w14:paraId="20FBE4E2" w14:textId="77777777" w:rsidR="00E17CE8" w:rsidRDefault="00E17CE8" w:rsidP="00E17CE8">
      <w:pPr>
        <w:pStyle w:val="Odlomakpopisa"/>
        <w:ind w:left="0"/>
        <w:jc w:val="both"/>
      </w:pPr>
      <w:r>
        <w:t>1. IVAN BULKA, Ulica Hrvatske mladeži 3, Novoselec                            II. godina školovanja</w:t>
      </w:r>
    </w:p>
    <w:p w14:paraId="7A8876BC" w14:textId="77777777" w:rsidR="00E17CE8" w:rsidRDefault="00E17CE8" w:rsidP="00E17CE8">
      <w:pPr>
        <w:pStyle w:val="Odlomakpopisa"/>
        <w:ind w:left="0"/>
        <w:jc w:val="both"/>
      </w:pPr>
      <w:r>
        <w:t>2. IVAN ŠPEHAR, Ulica braće Radić 117, Križ                                              I. godina školovanja</w:t>
      </w:r>
    </w:p>
    <w:p w14:paraId="603FF2D2" w14:textId="77777777" w:rsidR="00E17CE8" w:rsidRDefault="00E17CE8" w:rsidP="00E17CE8">
      <w:pPr>
        <w:pStyle w:val="Odlomakpopisa"/>
        <w:ind w:left="0"/>
        <w:jc w:val="both"/>
      </w:pPr>
      <w:r>
        <w:t xml:space="preserve">3. ANA KUMPES, </w:t>
      </w:r>
      <w:proofErr w:type="spellStart"/>
      <w:r>
        <w:t>Česmanska</w:t>
      </w:r>
      <w:proofErr w:type="spellEnd"/>
      <w:r>
        <w:t xml:space="preserve"> ulica 146, </w:t>
      </w:r>
      <w:proofErr w:type="spellStart"/>
      <w:r>
        <w:t>Okešinec</w:t>
      </w:r>
      <w:proofErr w:type="spellEnd"/>
      <w:r>
        <w:t xml:space="preserve">                                 IV. godina školovanja</w:t>
      </w:r>
    </w:p>
    <w:p w14:paraId="10534B1E" w14:textId="77777777" w:rsidR="00E17CE8" w:rsidRDefault="00E17CE8" w:rsidP="00E17CE8">
      <w:pPr>
        <w:pStyle w:val="Odlomakpopisa"/>
        <w:ind w:left="0"/>
        <w:jc w:val="both"/>
      </w:pPr>
      <w:r>
        <w:t xml:space="preserve">4. DAVID ZAKARIĆ, Selska ulica 46, </w:t>
      </w:r>
      <w:proofErr w:type="spellStart"/>
      <w:r>
        <w:t>Obediššće</w:t>
      </w:r>
      <w:proofErr w:type="spellEnd"/>
      <w:r>
        <w:t xml:space="preserve">                                    III. godina školovanja</w:t>
      </w:r>
    </w:p>
    <w:p w14:paraId="667575CB" w14:textId="77777777" w:rsidR="00E17CE8" w:rsidRDefault="00E17CE8" w:rsidP="00E17CE8">
      <w:pPr>
        <w:pStyle w:val="Odlomakpopisa"/>
        <w:ind w:left="0"/>
        <w:jc w:val="both"/>
      </w:pPr>
      <w:r>
        <w:t>5. MARIJA HALAČEK, Zagrebačka ulica 19, Križ                                      II. godina školovanja</w:t>
      </w:r>
    </w:p>
    <w:p w14:paraId="4334D9EB" w14:textId="77777777" w:rsidR="00E17CE8" w:rsidRDefault="00E17CE8" w:rsidP="00E17CE8">
      <w:pPr>
        <w:pStyle w:val="Odlomakpopisa"/>
        <w:ind w:left="0"/>
        <w:jc w:val="both"/>
      </w:pPr>
      <w:r>
        <w:t>6. LUKA GORČAN, Ulica braće Radića 118A, Križ                                 II. godina školovanja</w:t>
      </w:r>
    </w:p>
    <w:p w14:paraId="5D98D8CC" w14:textId="77777777" w:rsidR="00E17CE8" w:rsidRDefault="00E17CE8" w:rsidP="00E17C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/>
        <w:t>1.2. STUDENTSKE STIPENDIJE:</w:t>
      </w:r>
    </w:p>
    <w:p w14:paraId="4BC1EE70" w14:textId="77777777" w:rsidR="00E17CE8" w:rsidRDefault="00E17CE8" w:rsidP="00E17CE8">
      <w:pPr>
        <w:pStyle w:val="Odlomakpopisa"/>
        <w:numPr>
          <w:ilvl w:val="0"/>
          <w:numId w:val="1"/>
        </w:numPr>
        <w:ind w:left="284" w:hanging="284"/>
        <w:contextualSpacing/>
        <w:jc w:val="both"/>
      </w:pPr>
      <w:r>
        <w:t xml:space="preserve">IDA MATANIĆ, Zagrebačka ulica 168, </w:t>
      </w:r>
      <w:proofErr w:type="spellStart"/>
      <w:r>
        <w:t>Obedišće</w:t>
      </w:r>
      <w:proofErr w:type="spellEnd"/>
      <w:r>
        <w:t xml:space="preserve">                                  I. godina školovanja</w:t>
      </w:r>
    </w:p>
    <w:p w14:paraId="69E520D7" w14:textId="77777777" w:rsidR="00E17CE8" w:rsidRDefault="00E17CE8" w:rsidP="00E17CE8">
      <w:pPr>
        <w:pStyle w:val="Odlomakpopisa"/>
        <w:numPr>
          <w:ilvl w:val="0"/>
          <w:numId w:val="1"/>
        </w:numPr>
        <w:ind w:left="284" w:hanging="284"/>
        <w:contextualSpacing/>
        <w:jc w:val="both"/>
      </w:pPr>
      <w:r>
        <w:t>MIA ŠPOLJARIĆ, Ulica braće Radić 18, Križ                                        III. godina školovanja</w:t>
      </w:r>
    </w:p>
    <w:p w14:paraId="1629D65D" w14:textId="77777777" w:rsidR="00E17CE8" w:rsidRDefault="00E17CE8" w:rsidP="00E17CE8">
      <w:pPr>
        <w:pStyle w:val="Odlomakpopisa"/>
        <w:numPr>
          <w:ilvl w:val="0"/>
          <w:numId w:val="1"/>
        </w:numPr>
        <w:ind w:left="284" w:hanging="284"/>
        <w:contextualSpacing/>
        <w:jc w:val="both"/>
      </w:pPr>
      <w:r>
        <w:t>GLORIA PETRLIĆ, Graničarska ulica 1, Novoselec                              I. godina školovanja</w:t>
      </w:r>
    </w:p>
    <w:p w14:paraId="5E1163BB" w14:textId="77777777" w:rsidR="00E17CE8" w:rsidRDefault="00E17CE8" w:rsidP="00E17CE8">
      <w:pPr>
        <w:pStyle w:val="Odlomakpopisa"/>
        <w:numPr>
          <w:ilvl w:val="0"/>
          <w:numId w:val="1"/>
        </w:numPr>
        <w:ind w:left="284" w:hanging="284"/>
        <w:contextualSpacing/>
        <w:jc w:val="both"/>
      </w:pPr>
      <w:r>
        <w:t>BRUNA MAGDIĆ, Ulica Stjepana Matkovića 11, Križ                         I. godina školovanja</w:t>
      </w:r>
    </w:p>
    <w:p w14:paraId="5C2BF4BE" w14:textId="1BE9887B" w:rsidR="00E17CE8" w:rsidRDefault="00E17CE8" w:rsidP="00E17C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KARLA BILEN, </w:t>
      </w:r>
      <w:proofErr w:type="spellStart"/>
      <w:r>
        <w:rPr>
          <w:sz w:val="24"/>
          <w:szCs w:val="24"/>
        </w:rPr>
        <w:t>Lička</w:t>
      </w:r>
      <w:proofErr w:type="spellEnd"/>
      <w:r>
        <w:rPr>
          <w:sz w:val="24"/>
          <w:szCs w:val="24"/>
        </w:rPr>
        <w:t xml:space="preserve"> ulica 1, Bunjani                                                      </w:t>
      </w:r>
      <w:bookmarkStart w:id="10" w:name="_Hlk156382252"/>
      <w:r>
        <w:rPr>
          <w:sz w:val="24"/>
          <w:szCs w:val="24"/>
        </w:rPr>
        <w:t xml:space="preserve">II. </w:t>
      </w:r>
      <w:proofErr w:type="spellStart"/>
      <w:r>
        <w:rPr>
          <w:sz w:val="24"/>
          <w:szCs w:val="24"/>
        </w:rPr>
        <w:t>godina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školovanja</w:t>
      </w:r>
      <w:bookmarkEnd w:id="10"/>
      <w:proofErr w:type="spellEnd"/>
    </w:p>
    <w:p w14:paraId="1D5907E0" w14:textId="77777777" w:rsidR="00E17CE8" w:rsidRDefault="00E17CE8" w:rsidP="00E17C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MATIJAS KOKALOVIĆ, Velika </w:t>
      </w:r>
      <w:proofErr w:type="spellStart"/>
      <w:r>
        <w:rPr>
          <w:sz w:val="24"/>
          <w:szCs w:val="24"/>
        </w:rPr>
        <w:t>Hrastilnica</w:t>
      </w:r>
      <w:proofErr w:type="spellEnd"/>
      <w:r>
        <w:rPr>
          <w:sz w:val="24"/>
          <w:szCs w:val="24"/>
        </w:rPr>
        <w:t xml:space="preserve"> 44, Velika </w:t>
      </w:r>
      <w:proofErr w:type="spellStart"/>
      <w:proofErr w:type="gramStart"/>
      <w:r>
        <w:rPr>
          <w:sz w:val="24"/>
          <w:szCs w:val="24"/>
        </w:rPr>
        <w:t>Hrastilnica</w:t>
      </w:r>
      <w:proofErr w:type="spellEnd"/>
      <w:r>
        <w:rPr>
          <w:sz w:val="24"/>
          <w:szCs w:val="24"/>
        </w:rPr>
        <w:t xml:space="preserve">,   </w:t>
      </w:r>
      <w:proofErr w:type="gramEnd"/>
      <w:r>
        <w:rPr>
          <w:sz w:val="24"/>
          <w:szCs w:val="24"/>
        </w:rPr>
        <w:t xml:space="preserve">   I. </w:t>
      </w:r>
      <w:proofErr w:type="spellStart"/>
      <w:r>
        <w:rPr>
          <w:sz w:val="24"/>
          <w:szCs w:val="24"/>
        </w:rPr>
        <w:t>godina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školovanja</w:t>
      </w:r>
      <w:proofErr w:type="spellEnd"/>
    </w:p>
    <w:p w14:paraId="7B8FD099" w14:textId="77777777" w:rsidR="00E17CE8" w:rsidRDefault="00E17CE8" w:rsidP="00E17CE8">
      <w:pPr>
        <w:jc w:val="both"/>
        <w:rPr>
          <w:sz w:val="24"/>
          <w:szCs w:val="24"/>
        </w:rPr>
      </w:pPr>
    </w:p>
    <w:p w14:paraId="57426E93" w14:textId="77777777" w:rsidR="00E17CE8" w:rsidRDefault="00E17CE8" w:rsidP="00E17C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STIPENDIJE PREMA SOCIJALNOM KRITERIJU </w:t>
      </w:r>
    </w:p>
    <w:p w14:paraId="2A98D3F2" w14:textId="77777777" w:rsidR="00E17CE8" w:rsidRDefault="00E17CE8" w:rsidP="00E17CE8">
      <w:pPr>
        <w:jc w:val="both"/>
        <w:rPr>
          <w:b/>
          <w:sz w:val="24"/>
          <w:szCs w:val="24"/>
        </w:rPr>
      </w:pPr>
    </w:p>
    <w:p w14:paraId="4407BCE3" w14:textId="77777777" w:rsidR="00E17CE8" w:rsidRDefault="00E17CE8" w:rsidP="00E17CE8">
      <w:pPr>
        <w:pStyle w:val="Odlomakpopisa"/>
        <w:numPr>
          <w:ilvl w:val="1"/>
          <w:numId w:val="2"/>
        </w:numPr>
        <w:jc w:val="both"/>
      </w:pPr>
      <w:r>
        <w:rPr>
          <w:b/>
        </w:rPr>
        <w:t>UČENIČKE STIPENDIJE:</w:t>
      </w:r>
    </w:p>
    <w:p w14:paraId="77E61F5C" w14:textId="77777777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 xml:space="preserve">FRANJO BUTIĆ, Kriška ulica 7, </w:t>
      </w:r>
      <w:proofErr w:type="spellStart"/>
      <w:r>
        <w:t>Rečica</w:t>
      </w:r>
      <w:proofErr w:type="spellEnd"/>
      <w:r>
        <w:t xml:space="preserve"> Kriška                                    I. godina školovanja</w:t>
      </w:r>
    </w:p>
    <w:p w14:paraId="524E16E3" w14:textId="77777777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 xml:space="preserve">VALENTIN BUTIĆ, Kriška ulica 7, </w:t>
      </w:r>
      <w:proofErr w:type="spellStart"/>
      <w:r>
        <w:t>Rečica</w:t>
      </w:r>
      <w:proofErr w:type="spellEnd"/>
      <w:r>
        <w:t xml:space="preserve"> Kriška                              II. godina školovanja</w:t>
      </w:r>
    </w:p>
    <w:p w14:paraId="18D0F615" w14:textId="60C1E91A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 xml:space="preserve">JOSIP KOKALOVIĆ, Velika </w:t>
      </w:r>
      <w:proofErr w:type="spellStart"/>
      <w:r>
        <w:t>Hrastilnica</w:t>
      </w:r>
      <w:proofErr w:type="spellEnd"/>
      <w:r>
        <w:t xml:space="preserve"> 14/c, Velika </w:t>
      </w:r>
      <w:proofErr w:type="spellStart"/>
      <w:r>
        <w:t>Hrastilnica</w:t>
      </w:r>
      <w:proofErr w:type="spellEnd"/>
      <w:r>
        <w:t xml:space="preserve">     III. godina školovanja</w:t>
      </w:r>
    </w:p>
    <w:p w14:paraId="237D4186" w14:textId="7FDE38D4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>LEA PEZIĆ, Ulica Josipa Badalića 118, Križ                                      IV. godina školovanja</w:t>
      </w:r>
      <w:r w:rsidR="00295EF4">
        <w:t xml:space="preserve"> </w:t>
      </w:r>
    </w:p>
    <w:p w14:paraId="69AEAE08" w14:textId="77777777" w:rsidR="00B2466E" w:rsidRDefault="00B2466E" w:rsidP="00B2466E">
      <w:pPr>
        <w:contextualSpacing/>
      </w:pPr>
    </w:p>
    <w:p w14:paraId="5DFBFCE9" w14:textId="77777777" w:rsidR="00B2466E" w:rsidRDefault="00B2466E" w:rsidP="00B2466E">
      <w:pPr>
        <w:contextualSpacing/>
      </w:pPr>
    </w:p>
    <w:p w14:paraId="5A801513" w14:textId="77777777" w:rsidR="00295EF4" w:rsidRDefault="00295EF4" w:rsidP="00295EF4">
      <w:pPr>
        <w:contextualSpacing/>
      </w:pPr>
    </w:p>
    <w:p w14:paraId="159638E8" w14:textId="77777777" w:rsidR="00295EF4" w:rsidRDefault="00295EF4" w:rsidP="00295EF4">
      <w:pPr>
        <w:contextualSpacing/>
      </w:pPr>
    </w:p>
    <w:p w14:paraId="2D937697" w14:textId="77777777" w:rsidR="00295EF4" w:rsidRDefault="00295EF4" w:rsidP="00295EF4">
      <w:pPr>
        <w:contextualSpacing/>
      </w:pPr>
    </w:p>
    <w:p w14:paraId="17476682" w14:textId="77777777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 xml:space="preserve">MARTIN KOKALOVIĆ, Velika </w:t>
      </w:r>
      <w:proofErr w:type="spellStart"/>
      <w:r>
        <w:t>Hrastilnica</w:t>
      </w:r>
      <w:proofErr w:type="spellEnd"/>
      <w:r>
        <w:t xml:space="preserve"> 44, Velika </w:t>
      </w:r>
      <w:proofErr w:type="spellStart"/>
      <w:r>
        <w:t>Hrastilnica</w:t>
      </w:r>
      <w:proofErr w:type="spellEnd"/>
      <w:r>
        <w:t xml:space="preserve">   III. godina školovanja</w:t>
      </w:r>
    </w:p>
    <w:p w14:paraId="29343EE0" w14:textId="77777777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>IAN MARK MISIRIĆ, Radnička ulica 20, Novoselec                           I. godina školovanja</w:t>
      </w:r>
    </w:p>
    <w:p w14:paraId="545CF350" w14:textId="77777777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 xml:space="preserve">NEVEN SMILJANIĆ, </w:t>
      </w:r>
      <w:proofErr w:type="spellStart"/>
      <w:r>
        <w:t>Johovec</w:t>
      </w:r>
      <w:proofErr w:type="spellEnd"/>
      <w:r>
        <w:t xml:space="preserve"> 34, </w:t>
      </w:r>
      <w:proofErr w:type="spellStart"/>
      <w:r>
        <w:t>Johovec</w:t>
      </w:r>
      <w:proofErr w:type="spellEnd"/>
      <w:r>
        <w:t xml:space="preserve">                                        III. godina školovanja</w:t>
      </w:r>
    </w:p>
    <w:p w14:paraId="0CEF1909" w14:textId="77777777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 xml:space="preserve">ADRIANA MAJDANDŽIĆ, Mala </w:t>
      </w:r>
      <w:proofErr w:type="spellStart"/>
      <w:r>
        <w:t>Hrastilnica</w:t>
      </w:r>
      <w:proofErr w:type="spellEnd"/>
      <w:r>
        <w:t xml:space="preserve"> 25, Mala </w:t>
      </w:r>
      <w:proofErr w:type="spellStart"/>
      <w:r>
        <w:t>Hrastilnica</w:t>
      </w:r>
      <w:proofErr w:type="spellEnd"/>
      <w:r>
        <w:t xml:space="preserve">   III. godina školovanja</w:t>
      </w:r>
    </w:p>
    <w:p w14:paraId="4BA020FF" w14:textId="77777777" w:rsidR="00E17CE8" w:rsidRDefault="00E17CE8" w:rsidP="00E17CE8">
      <w:pPr>
        <w:pStyle w:val="Odlomakpopisa"/>
        <w:numPr>
          <w:ilvl w:val="0"/>
          <w:numId w:val="3"/>
        </w:numPr>
        <w:ind w:left="284" w:hanging="284"/>
        <w:contextualSpacing/>
      </w:pPr>
      <w:r>
        <w:t>MARIA LEONA PETIR, Moslavačka ulica 57, Novoselec,                IV. godina školovanja</w:t>
      </w:r>
    </w:p>
    <w:p w14:paraId="591EAF5A" w14:textId="77777777" w:rsidR="00E17CE8" w:rsidRPr="00F77251" w:rsidRDefault="00E17CE8" w:rsidP="00E17CE8">
      <w:pPr>
        <w:contextualSpacing/>
        <w:rPr>
          <w:sz w:val="24"/>
          <w:szCs w:val="24"/>
        </w:rPr>
      </w:pPr>
      <w:r w:rsidRPr="00F77251">
        <w:rPr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 w:rsidRPr="00F77251">
        <w:rPr>
          <w:sz w:val="24"/>
          <w:szCs w:val="24"/>
        </w:rPr>
        <w:t>LEONARDO VALENTIĆ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Johovec</w:t>
      </w:r>
      <w:proofErr w:type="spellEnd"/>
      <w:r>
        <w:rPr>
          <w:sz w:val="24"/>
          <w:szCs w:val="24"/>
        </w:rPr>
        <w:t xml:space="preserve"> 24, </w:t>
      </w:r>
      <w:proofErr w:type="spellStart"/>
      <w:proofErr w:type="gramStart"/>
      <w:r>
        <w:rPr>
          <w:sz w:val="24"/>
          <w:szCs w:val="24"/>
        </w:rPr>
        <w:t>Johovec</w:t>
      </w:r>
      <w:proofErr w:type="spellEnd"/>
      <w:r w:rsidRPr="00F7725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                   </w:t>
      </w:r>
      <w:r w:rsidRPr="00F77251">
        <w:rPr>
          <w:sz w:val="24"/>
          <w:szCs w:val="24"/>
        </w:rPr>
        <w:t xml:space="preserve">III. </w:t>
      </w:r>
      <w:proofErr w:type="spellStart"/>
      <w:r w:rsidRPr="00F77251">
        <w:rPr>
          <w:sz w:val="24"/>
          <w:szCs w:val="24"/>
        </w:rPr>
        <w:t>godina</w:t>
      </w:r>
      <w:proofErr w:type="spellEnd"/>
      <w:r w:rsidRPr="00F77251">
        <w:rPr>
          <w:sz w:val="24"/>
          <w:szCs w:val="24"/>
        </w:rPr>
        <w:t xml:space="preserve"> </w:t>
      </w:r>
      <w:proofErr w:type="spellStart"/>
      <w:r w:rsidRPr="00F77251">
        <w:rPr>
          <w:sz w:val="24"/>
          <w:szCs w:val="24"/>
        </w:rPr>
        <w:t>školovanja</w:t>
      </w:r>
      <w:proofErr w:type="spellEnd"/>
    </w:p>
    <w:p w14:paraId="0939EBF0" w14:textId="77777777" w:rsidR="00E17CE8" w:rsidRPr="00F77251" w:rsidRDefault="00E17CE8" w:rsidP="00E17CE8">
      <w:pPr>
        <w:contextualSpacing/>
        <w:rPr>
          <w:sz w:val="24"/>
          <w:szCs w:val="24"/>
        </w:rPr>
      </w:pPr>
      <w:r w:rsidRPr="00F77251">
        <w:rPr>
          <w:sz w:val="24"/>
          <w:szCs w:val="24"/>
        </w:rPr>
        <w:t>11.</w:t>
      </w:r>
      <w:r>
        <w:rPr>
          <w:sz w:val="24"/>
          <w:szCs w:val="24"/>
        </w:rPr>
        <w:t xml:space="preserve"> </w:t>
      </w:r>
      <w:r w:rsidRPr="00F77251">
        <w:rPr>
          <w:sz w:val="24"/>
          <w:szCs w:val="24"/>
        </w:rPr>
        <w:t>STJEPAN GREBENAR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Moslavačka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ulica</w:t>
      </w:r>
      <w:proofErr w:type="spellEnd"/>
      <w:r>
        <w:rPr>
          <w:sz w:val="24"/>
          <w:szCs w:val="24"/>
        </w:rPr>
        <w:t xml:space="preserve"> 129, </w:t>
      </w:r>
      <w:proofErr w:type="spellStart"/>
      <w:proofErr w:type="gramStart"/>
      <w:r>
        <w:rPr>
          <w:sz w:val="24"/>
          <w:szCs w:val="24"/>
        </w:rPr>
        <w:t>Bunjani</w:t>
      </w:r>
      <w:proofErr w:type="spellEnd"/>
      <w:r>
        <w:rPr>
          <w:sz w:val="24"/>
          <w:szCs w:val="24"/>
        </w:rPr>
        <w:t xml:space="preserve">,   </w:t>
      </w:r>
      <w:proofErr w:type="gramEnd"/>
      <w:r>
        <w:rPr>
          <w:sz w:val="24"/>
          <w:szCs w:val="24"/>
        </w:rPr>
        <w:t xml:space="preserve">                 </w:t>
      </w:r>
      <w:r w:rsidRPr="00F77251">
        <w:rPr>
          <w:sz w:val="24"/>
          <w:szCs w:val="24"/>
        </w:rPr>
        <w:t xml:space="preserve">I. </w:t>
      </w:r>
      <w:proofErr w:type="spellStart"/>
      <w:r w:rsidRPr="00F77251">
        <w:rPr>
          <w:sz w:val="24"/>
          <w:szCs w:val="24"/>
        </w:rPr>
        <w:t>godina</w:t>
      </w:r>
      <w:proofErr w:type="spellEnd"/>
      <w:r w:rsidRPr="00F77251">
        <w:rPr>
          <w:sz w:val="24"/>
          <w:szCs w:val="24"/>
        </w:rPr>
        <w:t xml:space="preserve"> </w:t>
      </w:r>
      <w:proofErr w:type="spellStart"/>
      <w:r w:rsidRPr="00F77251">
        <w:rPr>
          <w:sz w:val="24"/>
          <w:szCs w:val="24"/>
        </w:rPr>
        <w:t>školovanja</w:t>
      </w:r>
      <w:proofErr w:type="spellEnd"/>
    </w:p>
    <w:p w14:paraId="0E1CFA4E" w14:textId="77777777" w:rsidR="00E17CE8" w:rsidRDefault="00E17CE8" w:rsidP="00E17CE8">
      <w:pPr>
        <w:jc w:val="both"/>
        <w:rPr>
          <w:sz w:val="24"/>
          <w:szCs w:val="24"/>
        </w:rPr>
      </w:pPr>
    </w:p>
    <w:p w14:paraId="08BB4AF2" w14:textId="77777777" w:rsidR="00E17CE8" w:rsidRDefault="00E17CE8" w:rsidP="00E17C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 STUDENTSKE STIPENDIJE:</w:t>
      </w:r>
    </w:p>
    <w:p w14:paraId="1436D9C4" w14:textId="77777777" w:rsidR="00E17CE8" w:rsidRDefault="00E17CE8" w:rsidP="00E17CE8">
      <w:pPr>
        <w:pStyle w:val="Odlomakpopisa"/>
        <w:numPr>
          <w:ilvl w:val="0"/>
          <w:numId w:val="4"/>
        </w:numPr>
        <w:ind w:left="284" w:hanging="284"/>
        <w:contextualSpacing/>
        <w:jc w:val="both"/>
      </w:pPr>
      <w:r>
        <w:t xml:space="preserve">TEA SKUKAN, </w:t>
      </w:r>
      <w:proofErr w:type="spellStart"/>
      <w:r>
        <w:t>Konšćani</w:t>
      </w:r>
      <w:proofErr w:type="spellEnd"/>
      <w:r>
        <w:t xml:space="preserve"> 110, </w:t>
      </w:r>
      <w:proofErr w:type="spellStart"/>
      <w:r>
        <w:t>Konšćani</w:t>
      </w:r>
      <w:proofErr w:type="spellEnd"/>
      <w:r>
        <w:t xml:space="preserve">                                              III. godina školovanja</w:t>
      </w:r>
    </w:p>
    <w:p w14:paraId="174D025B" w14:textId="77777777" w:rsidR="00E17CE8" w:rsidRDefault="00E17CE8" w:rsidP="00E17CE8">
      <w:pPr>
        <w:pStyle w:val="Odlomakpopisa"/>
        <w:ind w:left="284"/>
        <w:contextualSpacing/>
        <w:jc w:val="both"/>
      </w:pPr>
    </w:p>
    <w:p w14:paraId="006021D9" w14:textId="77777777" w:rsidR="00E17CE8" w:rsidRDefault="00E17CE8" w:rsidP="00E17C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 STIPENDIJE ZA UČENIKE PRVOG RAZREDA GIMNAZIJE KRIŽ</w:t>
      </w:r>
    </w:p>
    <w:p w14:paraId="02FF2B92" w14:textId="77777777" w:rsidR="00E17CE8" w:rsidRDefault="00E17CE8" w:rsidP="00E17CE8">
      <w:pPr>
        <w:jc w:val="both"/>
        <w:rPr>
          <w:b/>
          <w:sz w:val="24"/>
          <w:szCs w:val="24"/>
        </w:rPr>
      </w:pPr>
    </w:p>
    <w:p w14:paraId="12373A30" w14:textId="77777777" w:rsidR="00E17CE8" w:rsidRDefault="00E17CE8" w:rsidP="00E17C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JAN KRZNARIĆ, </w:t>
      </w:r>
      <w:proofErr w:type="spellStart"/>
      <w:r>
        <w:rPr>
          <w:bCs/>
          <w:sz w:val="24"/>
          <w:szCs w:val="24"/>
        </w:rPr>
        <w:t>Zagrebačka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ulica</w:t>
      </w:r>
      <w:proofErr w:type="spellEnd"/>
      <w:r>
        <w:rPr>
          <w:bCs/>
          <w:sz w:val="24"/>
          <w:szCs w:val="24"/>
        </w:rPr>
        <w:t xml:space="preserve"> 47, Križ                                            </w:t>
      </w:r>
      <w:r>
        <w:rPr>
          <w:sz w:val="24"/>
          <w:szCs w:val="24"/>
        </w:rPr>
        <w:t xml:space="preserve">I. </w:t>
      </w:r>
      <w:proofErr w:type="spellStart"/>
      <w:r>
        <w:rPr>
          <w:sz w:val="24"/>
          <w:szCs w:val="24"/>
        </w:rPr>
        <w:t>godina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školovanja</w:t>
      </w:r>
      <w:proofErr w:type="spellEnd"/>
    </w:p>
    <w:p w14:paraId="6BC0037D" w14:textId="77777777" w:rsidR="00E17CE8" w:rsidRPr="00FE6192" w:rsidRDefault="00E17CE8" w:rsidP="00E17CE8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2. LUCIJA ŠVARC, </w:t>
      </w:r>
      <w:proofErr w:type="spellStart"/>
      <w:r>
        <w:rPr>
          <w:bCs/>
          <w:sz w:val="24"/>
          <w:szCs w:val="24"/>
        </w:rPr>
        <w:t>Vezišće</w:t>
      </w:r>
      <w:proofErr w:type="spellEnd"/>
      <w:r>
        <w:rPr>
          <w:bCs/>
          <w:sz w:val="24"/>
          <w:szCs w:val="24"/>
        </w:rPr>
        <w:t xml:space="preserve"> 22, </w:t>
      </w:r>
      <w:proofErr w:type="spellStart"/>
      <w:r>
        <w:rPr>
          <w:bCs/>
          <w:sz w:val="24"/>
          <w:szCs w:val="24"/>
        </w:rPr>
        <w:t>Vezišće</w:t>
      </w:r>
      <w:proofErr w:type="spellEnd"/>
      <w:r>
        <w:rPr>
          <w:bCs/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 xml:space="preserve">I. </w:t>
      </w:r>
      <w:proofErr w:type="spellStart"/>
      <w:r>
        <w:rPr>
          <w:sz w:val="24"/>
          <w:szCs w:val="24"/>
        </w:rPr>
        <w:t>godina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školovanja</w:t>
      </w:r>
      <w:proofErr w:type="spellEnd"/>
      <w:r>
        <w:rPr>
          <w:sz w:val="24"/>
          <w:szCs w:val="24"/>
        </w:rPr>
        <w:t>”</w:t>
      </w:r>
    </w:p>
    <w:p w14:paraId="4052B7FA" w14:textId="77777777" w:rsidR="00E17CE8" w:rsidRDefault="00E17CE8" w:rsidP="00E17CE8">
      <w:pPr>
        <w:jc w:val="both"/>
        <w:rPr>
          <w:bCs/>
          <w:sz w:val="24"/>
          <w:szCs w:val="24"/>
        </w:rPr>
      </w:pPr>
    </w:p>
    <w:p w14:paraId="4068C0B8" w14:textId="77777777" w:rsidR="00E17CE8" w:rsidRPr="00BB73CA" w:rsidRDefault="00E17CE8" w:rsidP="00E17CE8">
      <w:pPr>
        <w:overflowPunct/>
        <w:autoSpaceDE/>
        <w:autoSpaceDN/>
        <w:adjustRightInd/>
        <w:jc w:val="both"/>
        <w:textAlignment w:val="auto"/>
        <w:rPr>
          <w:rFonts w:eastAsiaTheme="minorHAnsi" w:cstheme="minorBidi"/>
          <w:bCs/>
          <w:sz w:val="24"/>
          <w:szCs w:val="24"/>
          <w:lang w:val="hr-HR" w:eastAsia="en-US"/>
        </w:rPr>
      </w:pPr>
    </w:p>
    <w:p w14:paraId="0DB636F4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b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b/>
          <w:sz w:val="24"/>
          <w:szCs w:val="24"/>
          <w:lang w:val="hr-HR" w:eastAsia="en-US"/>
        </w:rPr>
        <w:t>Članak 2.</w:t>
      </w:r>
    </w:p>
    <w:p w14:paraId="2266D588" w14:textId="77777777" w:rsidR="00E17CE8" w:rsidRPr="00BB73CA" w:rsidRDefault="00E17CE8" w:rsidP="00E17CE8">
      <w:pPr>
        <w:overflowPunct/>
        <w:autoSpaceDE/>
        <w:autoSpaceDN/>
        <w:adjustRightInd/>
        <w:jc w:val="both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ab/>
        <w:t>Ova Odluka stupa na snagu danom donošenja i objaviti će se na internetskoj stranici Općine Križ</w:t>
      </w:r>
    </w:p>
    <w:p w14:paraId="5E1A804C" w14:textId="77777777" w:rsidR="00E17CE8" w:rsidRPr="00BB73CA" w:rsidRDefault="00E17CE8" w:rsidP="00E17CE8">
      <w:pPr>
        <w:overflowPunct/>
        <w:autoSpaceDE/>
        <w:autoSpaceDN/>
        <w:adjustRightInd/>
        <w:jc w:val="both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</w:p>
    <w:p w14:paraId="39B8BECC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>REPUBLIKA HRVATSKA</w:t>
      </w:r>
    </w:p>
    <w:p w14:paraId="7F7C741E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>ZAGREBAČKA ŽUPANIJA</w:t>
      </w:r>
    </w:p>
    <w:p w14:paraId="647FA532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>OPĆINA KRIŽ</w:t>
      </w:r>
    </w:p>
    <w:p w14:paraId="0FF16A93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>OPĆINSKO VIJEĆE</w:t>
      </w:r>
    </w:p>
    <w:p w14:paraId="3B924319" w14:textId="77777777" w:rsidR="00E17CE8" w:rsidRPr="00BB73CA" w:rsidRDefault="00E17CE8" w:rsidP="00E17CE8">
      <w:pPr>
        <w:overflowPunct/>
        <w:autoSpaceDE/>
        <w:autoSpaceDN/>
        <w:adjustRightInd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</w:p>
    <w:p w14:paraId="7524EAAC" w14:textId="77777777" w:rsidR="00E17CE8" w:rsidRPr="00BB73CA" w:rsidRDefault="00E17CE8" w:rsidP="00E17CE8">
      <w:pPr>
        <w:overflowPunct/>
        <w:autoSpaceDE/>
        <w:autoSpaceDN/>
        <w:adjustRightInd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>KLASA: 604-01/23-01/01</w:t>
      </w:r>
    </w:p>
    <w:p w14:paraId="244BCB76" w14:textId="77777777" w:rsidR="00E17CE8" w:rsidRDefault="00E17CE8" w:rsidP="00E17CE8">
      <w:pPr>
        <w:numPr>
          <w:ilvl w:val="12"/>
          <w:numId w:val="0"/>
        </w:numPr>
        <w:overflowPunct/>
        <w:autoSpaceDE/>
        <w:autoSpaceDN/>
        <w:adjustRightInd/>
        <w:jc w:val="both"/>
        <w:textAlignment w:val="auto"/>
        <w:rPr>
          <w:rFonts w:eastAsiaTheme="minorHAnsi" w:cstheme="minorBidi"/>
          <w:noProof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URBROJ: </w:t>
      </w:r>
      <w:r w:rsidRPr="00BB73CA">
        <w:rPr>
          <w:rFonts w:eastAsiaTheme="minorHAnsi" w:cstheme="minorBidi"/>
          <w:noProof/>
          <w:sz w:val="24"/>
          <w:szCs w:val="24"/>
          <w:lang w:val="hr-HR" w:eastAsia="en-US"/>
        </w:rPr>
        <w:t>238-16-01-2</w:t>
      </w:r>
      <w:r>
        <w:rPr>
          <w:rFonts w:eastAsiaTheme="minorHAnsi" w:cstheme="minorBidi"/>
          <w:noProof/>
          <w:sz w:val="24"/>
          <w:szCs w:val="24"/>
          <w:lang w:val="hr-HR" w:eastAsia="en-US"/>
        </w:rPr>
        <w:t>4</w:t>
      </w:r>
      <w:r w:rsidRPr="00BB73CA">
        <w:rPr>
          <w:rFonts w:eastAsiaTheme="minorHAnsi" w:cstheme="minorBidi"/>
          <w:noProof/>
          <w:sz w:val="24"/>
          <w:szCs w:val="24"/>
          <w:lang w:val="hr-HR" w:eastAsia="en-US"/>
        </w:rPr>
        <w:t>-</w:t>
      </w:r>
      <w:r>
        <w:rPr>
          <w:rFonts w:eastAsiaTheme="minorHAnsi" w:cstheme="minorBidi"/>
          <w:noProof/>
          <w:sz w:val="24"/>
          <w:szCs w:val="24"/>
          <w:lang w:val="hr-HR" w:eastAsia="en-US"/>
        </w:rPr>
        <w:t>86</w:t>
      </w:r>
    </w:p>
    <w:p w14:paraId="0AC934D4" w14:textId="77777777" w:rsidR="00E17CE8" w:rsidRPr="00BB73CA" w:rsidRDefault="00E17CE8" w:rsidP="00E17CE8">
      <w:pPr>
        <w:numPr>
          <w:ilvl w:val="12"/>
          <w:numId w:val="0"/>
        </w:numPr>
        <w:overflowPunct/>
        <w:autoSpaceDE/>
        <w:autoSpaceDN/>
        <w:adjustRightInd/>
        <w:jc w:val="both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Križ, </w:t>
      </w:r>
      <w:r>
        <w:rPr>
          <w:rFonts w:eastAsiaTheme="minorHAnsi" w:cstheme="minorBidi"/>
          <w:sz w:val="24"/>
          <w:szCs w:val="24"/>
          <w:lang w:val="hr-HR" w:eastAsia="en-US"/>
        </w:rPr>
        <w:t>30. siječnja 2024.</w:t>
      </w:r>
    </w:p>
    <w:p w14:paraId="63FC5D04" w14:textId="77777777" w:rsidR="00E17CE8" w:rsidRPr="00BB73CA" w:rsidRDefault="00E17CE8" w:rsidP="00E17CE8">
      <w:pPr>
        <w:overflowPunct/>
        <w:autoSpaceDE/>
        <w:autoSpaceDN/>
        <w:adjustRightInd/>
        <w:ind w:left="4248" w:firstLine="708"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 PREDSJEDNIK OPĆINSKOG VIJEĆA</w:t>
      </w:r>
    </w:p>
    <w:p w14:paraId="63893E8A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    </w:t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  <w:t xml:space="preserve"> </w:t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  <w:t>OPĆINE KRIŽ:</w:t>
      </w:r>
    </w:p>
    <w:p w14:paraId="2331170A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BB73CA">
        <w:rPr>
          <w:rFonts w:eastAsiaTheme="minorHAnsi" w:cstheme="minorBidi"/>
          <w:sz w:val="24"/>
          <w:szCs w:val="24"/>
          <w:lang w:val="hr-HR" w:eastAsia="en-US"/>
        </w:rPr>
        <w:t xml:space="preserve">  </w:t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</w:r>
      <w:r w:rsidRPr="00BB73CA">
        <w:rPr>
          <w:rFonts w:eastAsiaTheme="minorHAnsi" w:cstheme="minorBidi"/>
          <w:sz w:val="24"/>
          <w:szCs w:val="24"/>
          <w:lang w:val="hr-HR" w:eastAsia="en-US"/>
        </w:rPr>
        <w:tab/>
        <w:t>Zlatko Hrastić</w:t>
      </w:r>
    </w:p>
    <w:bookmarkEnd w:id="9"/>
    <w:p w14:paraId="2D4DAB7B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</w:p>
    <w:p w14:paraId="17B86727" w14:textId="77777777" w:rsidR="00E17CE8" w:rsidRPr="00BB73CA" w:rsidRDefault="00E17CE8" w:rsidP="00E17CE8">
      <w:pPr>
        <w:overflowPunct/>
        <w:autoSpaceDE/>
        <w:autoSpaceDN/>
        <w:adjustRightInd/>
        <w:jc w:val="center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</w:p>
    <w:p w14:paraId="11D25101" w14:textId="77777777" w:rsidR="00CE4954" w:rsidRDefault="00CE4954" w:rsidP="00CE4954"/>
    <w:p w14:paraId="4C7A3E26" w14:textId="77777777" w:rsidR="00CE4954" w:rsidRDefault="00CE4954" w:rsidP="00CE4954"/>
    <w:p w14:paraId="08AF06C8" w14:textId="77777777" w:rsidR="00CE4954" w:rsidRDefault="00CE4954" w:rsidP="00CE4954"/>
    <w:p w14:paraId="3DA3EB5E" w14:textId="77777777" w:rsidR="00CE4954" w:rsidRDefault="00CE4954" w:rsidP="00CE4954"/>
    <w:p w14:paraId="54893E47" w14:textId="77777777" w:rsidR="00CE4954" w:rsidRDefault="00CE4954" w:rsidP="00CE4954"/>
    <w:p w14:paraId="30270E6C" w14:textId="77777777" w:rsidR="00CE4954" w:rsidRDefault="00CE4954" w:rsidP="00CE4954"/>
    <w:p w14:paraId="65611CE6" w14:textId="77777777" w:rsidR="00CE4954" w:rsidRDefault="00CE4954" w:rsidP="00CE4954"/>
    <w:p w14:paraId="599E9153" w14:textId="77777777" w:rsidR="00CE4954" w:rsidRDefault="00CE4954" w:rsidP="00CE4954"/>
    <w:p w14:paraId="3339FAF7" w14:textId="77777777" w:rsidR="00CE4954" w:rsidRDefault="00CE4954" w:rsidP="00CE4954"/>
    <w:p w14:paraId="525D9917" w14:textId="77777777" w:rsidR="00CE4954" w:rsidRDefault="00CE4954" w:rsidP="00CE4954"/>
    <w:p w14:paraId="6BC6EC82" w14:textId="77777777" w:rsidR="00CE4954" w:rsidRDefault="00CE4954" w:rsidP="00CE4954"/>
    <w:p w14:paraId="496C194F" w14:textId="77777777" w:rsidR="00CE4954" w:rsidRDefault="00CE4954" w:rsidP="00CE4954"/>
    <w:p w14:paraId="5313BCB2" w14:textId="77777777" w:rsidR="00CE4954" w:rsidRDefault="00CE4954" w:rsidP="00CE4954"/>
    <w:p w14:paraId="373AE011" w14:textId="77777777" w:rsidR="00CE4954" w:rsidRDefault="00CE4954" w:rsidP="00CE4954"/>
    <w:p w14:paraId="68B2B920" w14:textId="77777777" w:rsidR="00CE4954" w:rsidRDefault="00CE4954" w:rsidP="00CE4954"/>
    <w:p w14:paraId="532D78F6" w14:textId="77777777" w:rsidR="00CE4954" w:rsidRDefault="00CE4954" w:rsidP="00CE4954"/>
    <w:p w14:paraId="128647B7" w14:textId="77777777" w:rsidR="00CE4954" w:rsidRDefault="00CE4954" w:rsidP="00CE4954"/>
    <w:p w14:paraId="3106E59A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34127FD8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796FB647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0F1DDBD6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49350B10" w14:textId="77777777" w:rsidR="00CE4954" w:rsidRDefault="00CE4954" w:rsidP="00CE4954">
      <w:pPr>
        <w:ind w:firstLine="708"/>
        <w:jc w:val="both"/>
        <w:rPr>
          <w:sz w:val="24"/>
          <w:szCs w:val="24"/>
        </w:rPr>
      </w:pPr>
    </w:p>
    <w:p w14:paraId="12F63118" w14:textId="256ED82E" w:rsidR="00CE4954" w:rsidRPr="00FB5A9F" w:rsidRDefault="00CE4954" w:rsidP="00CE4954">
      <w:pPr>
        <w:ind w:firstLine="708"/>
        <w:jc w:val="both"/>
        <w:rPr>
          <w:sz w:val="24"/>
          <w:szCs w:val="24"/>
        </w:rPr>
      </w:pPr>
      <w:r w:rsidRPr="00FB5A9F">
        <w:rPr>
          <w:sz w:val="24"/>
          <w:szCs w:val="24"/>
        </w:rPr>
        <w:t xml:space="preserve">Na </w:t>
      </w:r>
      <w:proofErr w:type="spellStart"/>
      <w:r w:rsidRPr="00FB5A9F">
        <w:rPr>
          <w:sz w:val="24"/>
          <w:szCs w:val="24"/>
        </w:rPr>
        <w:t>temelju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članaka</w:t>
      </w:r>
      <w:proofErr w:type="spellEnd"/>
      <w:r w:rsidRPr="00FB5A9F">
        <w:rPr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 w:rsidRPr="00FB5A9F">
        <w:rPr>
          <w:sz w:val="24"/>
          <w:szCs w:val="24"/>
        </w:rPr>
        <w:t xml:space="preserve">. i </w:t>
      </w:r>
      <w:r>
        <w:rPr>
          <w:sz w:val="24"/>
          <w:szCs w:val="24"/>
        </w:rPr>
        <w:t>100</w:t>
      </w:r>
      <w:r w:rsidRPr="00FB5A9F">
        <w:rPr>
          <w:sz w:val="24"/>
          <w:szCs w:val="24"/>
        </w:rPr>
        <w:t xml:space="preserve">. </w:t>
      </w:r>
      <w:proofErr w:type="spellStart"/>
      <w:r w:rsidRPr="00FB5A9F">
        <w:rPr>
          <w:sz w:val="24"/>
          <w:szCs w:val="24"/>
        </w:rPr>
        <w:t>Statuta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Općine</w:t>
      </w:r>
      <w:proofErr w:type="spellEnd"/>
      <w:r w:rsidRPr="00FB5A9F">
        <w:rPr>
          <w:sz w:val="24"/>
          <w:szCs w:val="24"/>
        </w:rPr>
        <w:t xml:space="preserve"> </w:t>
      </w:r>
      <w:proofErr w:type="gramStart"/>
      <w:r w:rsidRPr="00FB5A9F">
        <w:rPr>
          <w:sz w:val="24"/>
          <w:szCs w:val="24"/>
        </w:rPr>
        <w:t>Križ  (</w:t>
      </w:r>
      <w:proofErr w:type="gramEnd"/>
      <w:r w:rsidRPr="00FB5A9F">
        <w:rPr>
          <w:sz w:val="24"/>
          <w:szCs w:val="24"/>
        </w:rPr>
        <w:t>„</w:t>
      </w:r>
      <w:proofErr w:type="spellStart"/>
      <w:r w:rsidRPr="00FB5A9F">
        <w:rPr>
          <w:sz w:val="24"/>
          <w:szCs w:val="24"/>
        </w:rPr>
        <w:t>Glasnik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Zagrebačke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županije</w:t>
      </w:r>
      <w:proofErr w:type="spellEnd"/>
      <w:r w:rsidRPr="00FB5A9F">
        <w:rPr>
          <w:sz w:val="24"/>
          <w:szCs w:val="24"/>
        </w:rPr>
        <w:t xml:space="preserve">“ br. </w:t>
      </w:r>
      <w:r>
        <w:rPr>
          <w:sz w:val="24"/>
          <w:szCs w:val="24"/>
        </w:rPr>
        <w:t>11</w:t>
      </w:r>
      <w:r w:rsidRPr="00FB5A9F">
        <w:rPr>
          <w:sz w:val="24"/>
          <w:szCs w:val="24"/>
        </w:rPr>
        <w:t>/</w:t>
      </w:r>
      <w:r>
        <w:rPr>
          <w:sz w:val="24"/>
          <w:szCs w:val="24"/>
        </w:rPr>
        <w:t xml:space="preserve">21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57/23</w:t>
      </w:r>
      <w:r w:rsidRPr="00FB5A9F">
        <w:rPr>
          <w:sz w:val="24"/>
          <w:szCs w:val="24"/>
        </w:rPr>
        <w:t xml:space="preserve">) </w:t>
      </w:r>
      <w:proofErr w:type="spellStart"/>
      <w:r w:rsidRPr="00FB5A9F">
        <w:rPr>
          <w:sz w:val="24"/>
          <w:szCs w:val="24"/>
        </w:rPr>
        <w:t>i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članka</w:t>
      </w:r>
      <w:proofErr w:type="spellEnd"/>
      <w:r w:rsidRPr="00FB5A9F">
        <w:rPr>
          <w:sz w:val="24"/>
          <w:szCs w:val="24"/>
        </w:rPr>
        <w:t xml:space="preserve"> 6</w:t>
      </w:r>
      <w:r>
        <w:rPr>
          <w:sz w:val="24"/>
          <w:szCs w:val="24"/>
        </w:rPr>
        <w:t>4</w:t>
      </w:r>
      <w:r w:rsidRPr="00FB5A9F">
        <w:rPr>
          <w:sz w:val="24"/>
          <w:szCs w:val="24"/>
        </w:rPr>
        <w:t xml:space="preserve">. </w:t>
      </w:r>
      <w:proofErr w:type="spellStart"/>
      <w:r w:rsidRPr="00FB5A9F">
        <w:rPr>
          <w:sz w:val="24"/>
          <w:szCs w:val="24"/>
        </w:rPr>
        <w:t>Poslovnika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Općinskog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vijeća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Općine</w:t>
      </w:r>
      <w:proofErr w:type="spellEnd"/>
      <w:r w:rsidRPr="00FB5A9F">
        <w:rPr>
          <w:sz w:val="24"/>
          <w:szCs w:val="24"/>
        </w:rPr>
        <w:t xml:space="preserve"> Križ („</w:t>
      </w:r>
      <w:proofErr w:type="spellStart"/>
      <w:r w:rsidRPr="00FB5A9F">
        <w:rPr>
          <w:sz w:val="24"/>
          <w:szCs w:val="24"/>
        </w:rPr>
        <w:t>Glasnik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Zagrebačke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proofErr w:type="gramStart"/>
      <w:r w:rsidRPr="00FB5A9F">
        <w:rPr>
          <w:sz w:val="24"/>
          <w:szCs w:val="24"/>
        </w:rPr>
        <w:t>županije</w:t>
      </w:r>
      <w:proofErr w:type="spellEnd"/>
      <w:r w:rsidRPr="00FB5A9F">
        <w:rPr>
          <w:sz w:val="24"/>
          <w:szCs w:val="24"/>
        </w:rPr>
        <w:t>“ br.</w:t>
      </w:r>
      <w:proofErr w:type="gramEnd"/>
      <w:r w:rsidRPr="00FB5A9F">
        <w:rPr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 w:rsidRPr="00FB5A9F">
        <w:rPr>
          <w:sz w:val="24"/>
          <w:szCs w:val="24"/>
        </w:rPr>
        <w:t>/</w:t>
      </w:r>
      <w:r>
        <w:rPr>
          <w:sz w:val="24"/>
          <w:szCs w:val="24"/>
        </w:rPr>
        <w:t>21</w:t>
      </w:r>
      <w:r w:rsidRPr="00FB5A9F">
        <w:rPr>
          <w:sz w:val="24"/>
          <w:szCs w:val="24"/>
        </w:rPr>
        <w:t>)</w:t>
      </w:r>
      <w:r w:rsidR="00295EF4">
        <w:rPr>
          <w:sz w:val="24"/>
          <w:szCs w:val="24"/>
        </w:rPr>
        <w:t>,</w:t>
      </w:r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Općinsko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vijeće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Općine</w:t>
      </w:r>
      <w:proofErr w:type="spellEnd"/>
      <w:r w:rsidRPr="00FB5A9F">
        <w:rPr>
          <w:sz w:val="24"/>
          <w:szCs w:val="24"/>
        </w:rPr>
        <w:t xml:space="preserve"> Križ </w:t>
      </w:r>
      <w:proofErr w:type="spellStart"/>
      <w:r w:rsidRPr="00FB5A9F"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r w:rsidR="00295EF4">
        <w:rPr>
          <w:sz w:val="24"/>
          <w:szCs w:val="24"/>
        </w:rPr>
        <w:t>25.</w:t>
      </w:r>
      <w:r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sjednici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održanoj</w:t>
      </w:r>
      <w:proofErr w:type="spellEnd"/>
      <w:r w:rsidRPr="00FB5A9F">
        <w:rPr>
          <w:sz w:val="24"/>
          <w:szCs w:val="24"/>
        </w:rPr>
        <w:t xml:space="preserve"> dana</w:t>
      </w:r>
      <w:r>
        <w:rPr>
          <w:sz w:val="24"/>
          <w:szCs w:val="24"/>
        </w:rPr>
        <w:t xml:space="preserve"> </w:t>
      </w:r>
      <w:r w:rsidR="00295EF4">
        <w:rPr>
          <w:sz w:val="24"/>
          <w:szCs w:val="24"/>
        </w:rPr>
        <w:t xml:space="preserve">30. </w:t>
      </w:r>
      <w:proofErr w:type="spellStart"/>
      <w:r w:rsidR="00295EF4">
        <w:rPr>
          <w:sz w:val="24"/>
          <w:szCs w:val="24"/>
        </w:rPr>
        <w:t>siječnja</w:t>
      </w:r>
      <w:proofErr w:type="spellEnd"/>
      <w:r w:rsidR="00295E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2024. </w:t>
      </w:r>
      <w:proofErr w:type="spellStart"/>
      <w:r w:rsidRPr="00FB5A9F">
        <w:rPr>
          <w:sz w:val="24"/>
          <w:szCs w:val="24"/>
        </w:rPr>
        <w:t>godine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donijelo</w:t>
      </w:r>
      <w:proofErr w:type="spellEnd"/>
      <w:r w:rsidRPr="00FB5A9F">
        <w:rPr>
          <w:sz w:val="24"/>
          <w:szCs w:val="24"/>
        </w:rPr>
        <w:t xml:space="preserve"> je</w:t>
      </w:r>
    </w:p>
    <w:p w14:paraId="09C615C0" w14:textId="77777777" w:rsidR="00CE4954" w:rsidRPr="00FB5A9F" w:rsidRDefault="00CE4954" w:rsidP="00CE4954">
      <w:pPr>
        <w:jc w:val="both"/>
        <w:rPr>
          <w:sz w:val="24"/>
          <w:szCs w:val="24"/>
        </w:rPr>
      </w:pPr>
    </w:p>
    <w:p w14:paraId="0F3D2ACA" w14:textId="28682B63" w:rsidR="00CE4954" w:rsidRPr="00FB5A9F" w:rsidRDefault="00CE4954" w:rsidP="00295EF4">
      <w:pPr>
        <w:jc w:val="center"/>
        <w:rPr>
          <w:sz w:val="24"/>
          <w:szCs w:val="24"/>
        </w:rPr>
      </w:pPr>
      <w:r w:rsidRPr="00FB5A9F">
        <w:rPr>
          <w:sz w:val="24"/>
          <w:szCs w:val="24"/>
        </w:rPr>
        <w:t>O D L U K U</w:t>
      </w:r>
    </w:p>
    <w:p w14:paraId="389F3829" w14:textId="3F55442A" w:rsidR="00CE4954" w:rsidRPr="00FB5A9F" w:rsidRDefault="00CE4954" w:rsidP="00295EF4">
      <w:pPr>
        <w:jc w:val="center"/>
        <w:rPr>
          <w:sz w:val="24"/>
          <w:szCs w:val="24"/>
        </w:rPr>
      </w:pPr>
      <w:r w:rsidRPr="00FB5A9F">
        <w:rPr>
          <w:sz w:val="24"/>
          <w:szCs w:val="24"/>
        </w:rPr>
        <w:t xml:space="preserve">o </w:t>
      </w:r>
      <w:proofErr w:type="spellStart"/>
      <w:r w:rsidRPr="00FB5A9F">
        <w:rPr>
          <w:sz w:val="24"/>
          <w:szCs w:val="24"/>
        </w:rPr>
        <w:t>kratkoročnom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zaduživanju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Općine</w:t>
      </w:r>
      <w:proofErr w:type="spellEnd"/>
      <w:r w:rsidRPr="00FB5A9F">
        <w:rPr>
          <w:sz w:val="24"/>
          <w:szCs w:val="24"/>
        </w:rPr>
        <w:t xml:space="preserve"> Križ</w:t>
      </w:r>
    </w:p>
    <w:p w14:paraId="4F3A6040" w14:textId="4524D8DF" w:rsidR="00CE4954" w:rsidRDefault="00CE4954" w:rsidP="00295EF4">
      <w:pPr>
        <w:jc w:val="center"/>
        <w:rPr>
          <w:sz w:val="24"/>
          <w:szCs w:val="24"/>
        </w:rPr>
      </w:pPr>
      <w:proofErr w:type="spellStart"/>
      <w:r w:rsidRPr="00FB5A9F">
        <w:rPr>
          <w:sz w:val="24"/>
          <w:szCs w:val="24"/>
        </w:rPr>
        <w:t>kod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Privredne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banke</w:t>
      </w:r>
      <w:proofErr w:type="spellEnd"/>
      <w:r w:rsidRPr="00FB5A9F">
        <w:rPr>
          <w:sz w:val="24"/>
          <w:szCs w:val="24"/>
        </w:rPr>
        <w:t xml:space="preserve"> Zagreb </w:t>
      </w:r>
      <w:proofErr w:type="spellStart"/>
      <w:r w:rsidRPr="00FB5A9F">
        <w:rPr>
          <w:sz w:val="24"/>
          <w:szCs w:val="24"/>
        </w:rPr>
        <w:t>d.d.</w:t>
      </w:r>
      <w:proofErr w:type="spellEnd"/>
      <w:r>
        <w:rPr>
          <w:sz w:val="24"/>
          <w:szCs w:val="24"/>
        </w:rPr>
        <w:t xml:space="preserve"> Zagreb</w:t>
      </w:r>
    </w:p>
    <w:p w14:paraId="0D8B4B8C" w14:textId="77777777" w:rsidR="00CE4954" w:rsidRPr="00FB5A9F" w:rsidRDefault="00CE4954" w:rsidP="00CE4954">
      <w:pPr>
        <w:jc w:val="both"/>
        <w:rPr>
          <w:sz w:val="24"/>
          <w:szCs w:val="24"/>
        </w:rPr>
      </w:pPr>
    </w:p>
    <w:p w14:paraId="33DDFA99" w14:textId="77777777" w:rsidR="00CE4954" w:rsidRPr="00FB5A9F" w:rsidRDefault="00CE4954" w:rsidP="00CE4954">
      <w:pPr>
        <w:jc w:val="both"/>
        <w:rPr>
          <w:sz w:val="24"/>
          <w:szCs w:val="24"/>
        </w:rPr>
      </w:pPr>
    </w:p>
    <w:p w14:paraId="65E39705" w14:textId="77777777" w:rsidR="00CE4954" w:rsidRPr="00FB5A9F" w:rsidRDefault="00CE4954" w:rsidP="00CE4954">
      <w:pPr>
        <w:jc w:val="center"/>
        <w:rPr>
          <w:sz w:val="24"/>
          <w:szCs w:val="24"/>
        </w:rPr>
      </w:pPr>
      <w:proofErr w:type="spellStart"/>
      <w:r w:rsidRPr="00FB5A9F">
        <w:rPr>
          <w:sz w:val="24"/>
          <w:szCs w:val="24"/>
        </w:rPr>
        <w:t>Članak</w:t>
      </w:r>
      <w:proofErr w:type="spellEnd"/>
      <w:r w:rsidRPr="00FB5A9F">
        <w:rPr>
          <w:sz w:val="24"/>
          <w:szCs w:val="24"/>
        </w:rPr>
        <w:t xml:space="preserve"> 1.</w:t>
      </w:r>
    </w:p>
    <w:p w14:paraId="67259A0B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proofErr w:type="spellStart"/>
      <w:r w:rsidRPr="00FB5A9F">
        <w:rPr>
          <w:sz w:val="24"/>
          <w:szCs w:val="24"/>
        </w:rPr>
        <w:t>Općinsko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vijeće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Općine</w:t>
      </w:r>
      <w:proofErr w:type="spellEnd"/>
      <w:r w:rsidRPr="00FB5A9F">
        <w:rPr>
          <w:sz w:val="24"/>
          <w:szCs w:val="24"/>
        </w:rPr>
        <w:t xml:space="preserve"> Križ </w:t>
      </w:r>
      <w:proofErr w:type="spellStart"/>
      <w:r w:rsidRPr="00FB5A9F">
        <w:rPr>
          <w:sz w:val="24"/>
          <w:szCs w:val="24"/>
        </w:rPr>
        <w:t>odobrava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kratkoročno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zaduživanje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Općine</w:t>
      </w:r>
      <w:proofErr w:type="spellEnd"/>
      <w:r w:rsidRPr="00FB5A9F">
        <w:rPr>
          <w:sz w:val="24"/>
          <w:szCs w:val="24"/>
        </w:rPr>
        <w:t xml:space="preserve"> Križ </w:t>
      </w:r>
      <w:proofErr w:type="spellStart"/>
      <w:r w:rsidRPr="00FB5A9F">
        <w:rPr>
          <w:sz w:val="24"/>
          <w:szCs w:val="24"/>
        </w:rPr>
        <w:t>uzimanjem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kratkoročnog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kredita</w:t>
      </w:r>
      <w:proofErr w:type="spellEnd"/>
      <w:r>
        <w:rPr>
          <w:sz w:val="24"/>
          <w:szCs w:val="24"/>
        </w:rPr>
        <w:t xml:space="preserve"> -</w:t>
      </w:r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prekoračenj</w:t>
      </w:r>
      <w:r>
        <w:rPr>
          <w:sz w:val="24"/>
          <w:szCs w:val="24"/>
        </w:rPr>
        <w:t>e</w:t>
      </w:r>
      <w:proofErr w:type="spellEnd"/>
      <w:r w:rsidRPr="00FB5A9F">
        <w:rPr>
          <w:sz w:val="24"/>
          <w:szCs w:val="24"/>
        </w:rPr>
        <w:t xml:space="preserve"> po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poslovnom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računu</w:t>
      </w:r>
      <w:proofErr w:type="spellEnd"/>
      <w:r w:rsidRPr="00FB5A9F">
        <w:rPr>
          <w:sz w:val="24"/>
          <w:szCs w:val="24"/>
        </w:rPr>
        <w:t xml:space="preserve"> za </w:t>
      </w:r>
      <w:proofErr w:type="spellStart"/>
      <w:r w:rsidRPr="00FB5A9F">
        <w:rPr>
          <w:sz w:val="24"/>
          <w:szCs w:val="24"/>
        </w:rPr>
        <w:t>redovno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poslovanje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Općine</w:t>
      </w:r>
      <w:proofErr w:type="spellEnd"/>
      <w:r w:rsidRPr="00FB5A9F">
        <w:rPr>
          <w:sz w:val="24"/>
          <w:szCs w:val="24"/>
        </w:rPr>
        <w:t xml:space="preserve"> Križ u </w:t>
      </w:r>
      <w:proofErr w:type="spellStart"/>
      <w:r w:rsidRPr="00FB5A9F">
        <w:rPr>
          <w:sz w:val="24"/>
          <w:szCs w:val="24"/>
        </w:rPr>
        <w:t>iznosu</w:t>
      </w:r>
      <w:proofErr w:type="spellEnd"/>
      <w:r w:rsidRPr="00FB5A9F">
        <w:rPr>
          <w:sz w:val="24"/>
          <w:szCs w:val="24"/>
        </w:rPr>
        <w:t xml:space="preserve"> </w:t>
      </w:r>
      <w:r>
        <w:rPr>
          <w:sz w:val="24"/>
          <w:szCs w:val="24"/>
        </w:rPr>
        <w:t>400.000,00</w:t>
      </w:r>
      <w:r w:rsidRPr="00FB5A9F">
        <w:rPr>
          <w:sz w:val="24"/>
          <w:szCs w:val="24"/>
        </w:rPr>
        <w:t xml:space="preserve"> </w:t>
      </w:r>
      <w:r>
        <w:rPr>
          <w:sz w:val="24"/>
          <w:szCs w:val="24"/>
        </w:rPr>
        <w:t>EUR-a</w:t>
      </w:r>
      <w:r w:rsidRPr="00FB5A9F">
        <w:rPr>
          <w:sz w:val="24"/>
          <w:szCs w:val="24"/>
        </w:rPr>
        <w:t xml:space="preserve"> (</w:t>
      </w:r>
      <w:proofErr w:type="spellStart"/>
      <w:r w:rsidRPr="00FB5A9F">
        <w:rPr>
          <w:sz w:val="24"/>
          <w:szCs w:val="24"/>
        </w:rPr>
        <w:t>slovima</w:t>
      </w:r>
      <w:proofErr w:type="spellEnd"/>
      <w:r w:rsidRPr="00FB5A9F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četristotisućaeura</w:t>
      </w:r>
      <w:proofErr w:type="spellEnd"/>
      <w:r w:rsidRPr="00FB5A9F">
        <w:rPr>
          <w:sz w:val="24"/>
          <w:szCs w:val="24"/>
        </w:rPr>
        <w:t xml:space="preserve">) </w:t>
      </w:r>
      <w:proofErr w:type="spellStart"/>
      <w:r w:rsidRPr="00FB5A9F">
        <w:rPr>
          <w:sz w:val="24"/>
          <w:szCs w:val="24"/>
        </w:rPr>
        <w:t>kod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Privredne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banke</w:t>
      </w:r>
      <w:proofErr w:type="spellEnd"/>
      <w:r w:rsidRPr="00FB5A9F">
        <w:rPr>
          <w:sz w:val="24"/>
          <w:szCs w:val="24"/>
        </w:rPr>
        <w:t xml:space="preserve"> Zagreb </w:t>
      </w:r>
      <w:proofErr w:type="spellStart"/>
      <w:r w:rsidRPr="00FB5A9F">
        <w:rPr>
          <w:sz w:val="24"/>
          <w:szCs w:val="24"/>
        </w:rPr>
        <w:t>d.d.</w:t>
      </w:r>
      <w:proofErr w:type="spellEnd"/>
      <w:r>
        <w:rPr>
          <w:sz w:val="24"/>
          <w:szCs w:val="24"/>
        </w:rPr>
        <w:t xml:space="preserve"> Zagreb.</w:t>
      </w:r>
    </w:p>
    <w:p w14:paraId="2893822C" w14:textId="77777777" w:rsidR="00CE4954" w:rsidRPr="00FB5A9F" w:rsidRDefault="00CE4954" w:rsidP="00CE4954">
      <w:pPr>
        <w:jc w:val="both"/>
        <w:rPr>
          <w:sz w:val="24"/>
          <w:szCs w:val="24"/>
        </w:rPr>
      </w:pPr>
    </w:p>
    <w:p w14:paraId="3DF59439" w14:textId="77777777" w:rsidR="00CE4954" w:rsidRPr="00FB5A9F" w:rsidRDefault="00CE4954" w:rsidP="00CE4954">
      <w:pPr>
        <w:jc w:val="center"/>
        <w:rPr>
          <w:sz w:val="24"/>
          <w:szCs w:val="24"/>
        </w:rPr>
      </w:pPr>
      <w:proofErr w:type="spellStart"/>
      <w:r w:rsidRPr="00FB5A9F">
        <w:rPr>
          <w:sz w:val="24"/>
          <w:szCs w:val="24"/>
        </w:rPr>
        <w:t>Članak</w:t>
      </w:r>
      <w:proofErr w:type="spellEnd"/>
      <w:r w:rsidRPr="00FB5A9F">
        <w:rPr>
          <w:sz w:val="24"/>
          <w:szCs w:val="24"/>
        </w:rPr>
        <w:t xml:space="preserve"> 2.</w:t>
      </w:r>
    </w:p>
    <w:p w14:paraId="11441811" w14:textId="31A0C625" w:rsidR="00CE4954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Kratkoročni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kredit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iz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članka</w:t>
      </w:r>
      <w:proofErr w:type="spellEnd"/>
      <w:r w:rsidRPr="00FB5A9F">
        <w:rPr>
          <w:sz w:val="24"/>
          <w:szCs w:val="24"/>
        </w:rPr>
        <w:t xml:space="preserve"> 1. </w:t>
      </w:r>
      <w:proofErr w:type="spellStart"/>
      <w:r w:rsidRPr="00FB5A9F">
        <w:rPr>
          <w:sz w:val="24"/>
          <w:szCs w:val="24"/>
        </w:rPr>
        <w:t>ove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Odluke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odobrava</w:t>
      </w:r>
      <w:proofErr w:type="spellEnd"/>
      <w:r w:rsidRPr="00FB5A9F">
        <w:rPr>
          <w:sz w:val="24"/>
          <w:szCs w:val="24"/>
        </w:rPr>
        <w:t xml:space="preserve"> se </w:t>
      </w:r>
      <w:proofErr w:type="spellStart"/>
      <w:r w:rsidRPr="00FB5A9F">
        <w:rPr>
          <w:sz w:val="24"/>
          <w:szCs w:val="24"/>
        </w:rPr>
        <w:t>uz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slijedeće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uvjete</w:t>
      </w:r>
      <w:proofErr w:type="spellEnd"/>
      <w:r w:rsidRPr="00FB5A9F">
        <w:rPr>
          <w:sz w:val="24"/>
          <w:szCs w:val="24"/>
        </w:rPr>
        <w:t>:</w:t>
      </w:r>
    </w:p>
    <w:p w14:paraId="7C5BF0FB" w14:textId="77777777" w:rsidR="00CE4954" w:rsidRPr="00FB5A9F" w:rsidRDefault="00CE4954" w:rsidP="00CE4954">
      <w:pPr>
        <w:jc w:val="both"/>
        <w:rPr>
          <w:sz w:val="24"/>
          <w:szCs w:val="24"/>
        </w:rPr>
      </w:pPr>
    </w:p>
    <w:tbl>
      <w:tblPr>
        <w:tblW w:w="0" w:type="auto"/>
        <w:tblInd w:w="428" w:type="dxa"/>
        <w:tblLayout w:type="fixed"/>
        <w:tblLook w:val="04A0" w:firstRow="1" w:lastRow="0" w:firstColumn="1" w:lastColumn="0" w:noHBand="0" w:noVBand="1"/>
      </w:tblPr>
      <w:tblGrid>
        <w:gridCol w:w="4140"/>
        <w:gridCol w:w="3896"/>
      </w:tblGrid>
      <w:tr w:rsidR="00CE4954" w:rsidRPr="00FB5A9F" w14:paraId="6A9387C2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38BED9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Iznos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i</w:t>
            </w:r>
            <w:proofErr w:type="spellEnd"/>
            <w:r w:rsidRPr="00FB5A9F">
              <w:rPr>
                <w:sz w:val="24"/>
                <w:szCs w:val="24"/>
              </w:rPr>
              <w:t xml:space="preserve"> valuta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E79CE" w14:textId="77777777" w:rsidR="00CE4954" w:rsidRPr="00707DB7" w:rsidRDefault="00CE4954" w:rsidP="00217F16">
            <w:pPr>
              <w:snapToGrid w:val="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400.000,00 EUR</w:t>
            </w:r>
          </w:p>
        </w:tc>
      </w:tr>
      <w:tr w:rsidR="00CE4954" w:rsidRPr="00FB5A9F" w14:paraId="077F4162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CC18F6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Vrsta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posla</w:t>
            </w:r>
            <w:proofErr w:type="spellEnd"/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65609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prekoračenje</w:t>
            </w:r>
            <w:proofErr w:type="spellEnd"/>
            <w:r w:rsidRPr="00FB5A9F">
              <w:rPr>
                <w:sz w:val="24"/>
                <w:szCs w:val="24"/>
              </w:rPr>
              <w:t xml:space="preserve"> po </w:t>
            </w:r>
            <w:proofErr w:type="spellStart"/>
            <w:r w:rsidRPr="00FB5A9F">
              <w:rPr>
                <w:sz w:val="24"/>
                <w:szCs w:val="24"/>
              </w:rPr>
              <w:t>poslovnom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računu</w:t>
            </w:r>
            <w:proofErr w:type="spellEnd"/>
            <w:r w:rsidRPr="00FB5A9F">
              <w:rPr>
                <w:sz w:val="24"/>
                <w:szCs w:val="24"/>
              </w:rPr>
              <w:t xml:space="preserve"> – </w:t>
            </w:r>
            <w:proofErr w:type="spellStart"/>
            <w:r w:rsidRPr="00FB5A9F">
              <w:rPr>
                <w:sz w:val="24"/>
                <w:szCs w:val="24"/>
              </w:rPr>
              <w:t>kratkoročn</w:t>
            </w:r>
            <w:r>
              <w:rPr>
                <w:sz w:val="24"/>
                <w:szCs w:val="24"/>
              </w:rPr>
              <w:t>o</w:t>
            </w:r>
            <w:proofErr w:type="spellEnd"/>
          </w:p>
        </w:tc>
      </w:tr>
      <w:tr w:rsidR="00CE4954" w:rsidRPr="00FB5A9F" w14:paraId="6138BFFC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FC033A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Krajnji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rok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korištenja</w:t>
            </w:r>
            <w:proofErr w:type="spellEnd"/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8B81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FB5A9F">
              <w:rPr>
                <w:sz w:val="24"/>
                <w:szCs w:val="24"/>
              </w:rPr>
              <w:t>.02.20</w:t>
            </w:r>
            <w:r>
              <w:rPr>
                <w:sz w:val="24"/>
                <w:szCs w:val="24"/>
              </w:rPr>
              <w:t>25</w:t>
            </w:r>
            <w:r w:rsidRPr="00FB5A9F">
              <w:rPr>
                <w:sz w:val="24"/>
                <w:szCs w:val="24"/>
              </w:rPr>
              <w:t xml:space="preserve">. </w:t>
            </w:r>
            <w:proofErr w:type="spellStart"/>
            <w:r w:rsidRPr="00FB5A9F">
              <w:rPr>
                <w:sz w:val="24"/>
                <w:szCs w:val="24"/>
              </w:rPr>
              <w:t>godine</w:t>
            </w:r>
            <w:proofErr w:type="spellEnd"/>
          </w:p>
        </w:tc>
      </w:tr>
      <w:tr w:rsidR="00CE4954" w:rsidRPr="00FB5A9F" w14:paraId="4415B197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2A0481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Način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korištenja</w:t>
            </w:r>
            <w:proofErr w:type="spellEnd"/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BC086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dovođenjem</w:t>
            </w:r>
            <w:proofErr w:type="spellEnd"/>
            <w:r w:rsidRPr="00FB5A9F">
              <w:rPr>
                <w:sz w:val="24"/>
                <w:szCs w:val="24"/>
              </w:rPr>
              <w:t xml:space="preserve"> u </w:t>
            </w:r>
            <w:proofErr w:type="spellStart"/>
            <w:r w:rsidRPr="00FB5A9F">
              <w:rPr>
                <w:sz w:val="24"/>
                <w:szCs w:val="24"/>
              </w:rPr>
              <w:t>prekoračenje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računa</w:t>
            </w:r>
            <w:proofErr w:type="spellEnd"/>
            <w:r w:rsidRPr="00FB5A9F">
              <w:rPr>
                <w:sz w:val="24"/>
                <w:szCs w:val="24"/>
              </w:rPr>
              <w:t xml:space="preserve"> do </w:t>
            </w:r>
            <w:proofErr w:type="spellStart"/>
            <w:r w:rsidRPr="00FB5A9F">
              <w:rPr>
                <w:sz w:val="24"/>
                <w:szCs w:val="24"/>
              </w:rPr>
              <w:t>visine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odobrenog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kredita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najkasnije</w:t>
            </w:r>
            <w:proofErr w:type="spellEnd"/>
            <w:r w:rsidRPr="00FB5A9F">
              <w:rPr>
                <w:sz w:val="24"/>
                <w:szCs w:val="24"/>
              </w:rPr>
              <w:t xml:space="preserve"> do </w:t>
            </w:r>
            <w:proofErr w:type="spellStart"/>
            <w:r w:rsidRPr="00FB5A9F">
              <w:rPr>
                <w:sz w:val="24"/>
                <w:szCs w:val="24"/>
              </w:rPr>
              <w:t>radnog</w:t>
            </w:r>
            <w:proofErr w:type="spellEnd"/>
            <w:r w:rsidRPr="00FB5A9F">
              <w:rPr>
                <w:sz w:val="24"/>
                <w:szCs w:val="24"/>
              </w:rPr>
              <w:t xml:space="preserve"> dana koji </w:t>
            </w:r>
            <w:proofErr w:type="spellStart"/>
            <w:r w:rsidRPr="00FB5A9F">
              <w:rPr>
                <w:sz w:val="24"/>
                <w:szCs w:val="24"/>
              </w:rPr>
              <w:t>prethodi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danu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dospijeća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kredita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</w:p>
        </w:tc>
      </w:tr>
      <w:tr w:rsidR="00CE4954" w:rsidRPr="00FB5A9F" w14:paraId="35C96483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4AD0B0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Način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otplate</w:t>
            </w:r>
            <w:proofErr w:type="spellEnd"/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4B9D1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prema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mogućnostima</w:t>
            </w:r>
            <w:proofErr w:type="spellEnd"/>
            <w:r w:rsidRPr="00FB5A9F">
              <w:rPr>
                <w:sz w:val="24"/>
                <w:szCs w:val="24"/>
              </w:rPr>
              <w:t xml:space="preserve">, a </w:t>
            </w:r>
            <w:proofErr w:type="spellStart"/>
            <w:r w:rsidRPr="00FB5A9F">
              <w:rPr>
                <w:sz w:val="24"/>
                <w:szCs w:val="24"/>
              </w:rPr>
              <w:t>najkasnije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na</w:t>
            </w:r>
            <w:proofErr w:type="spellEnd"/>
            <w:r w:rsidRPr="00FB5A9F">
              <w:rPr>
                <w:sz w:val="24"/>
                <w:szCs w:val="24"/>
              </w:rPr>
              <w:t xml:space="preserve"> dan </w:t>
            </w:r>
            <w:proofErr w:type="spellStart"/>
            <w:r w:rsidRPr="00FB5A9F">
              <w:rPr>
                <w:sz w:val="24"/>
                <w:szCs w:val="24"/>
              </w:rPr>
              <w:t>dospijeća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kredita</w:t>
            </w:r>
            <w:proofErr w:type="spellEnd"/>
          </w:p>
        </w:tc>
      </w:tr>
      <w:tr w:rsidR="00CE4954" w:rsidRPr="00FB5A9F" w14:paraId="4D28E991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21CA6A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Krajnji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rok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vraćanja</w:t>
            </w:r>
            <w:proofErr w:type="spellEnd"/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EE94C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B5A9F">
              <w:rPr>
                <w:sz w:val="24"/>
                <w:szCs w:val="24"/>
              </w:rPr>
              <w:t>.02.20</w:t>
            </w:r>
            <w:r>
              <w:rPr>
                <w:sz w:val="24"/>
                <w:szCs w:val="24"/>
              </w:rPr>
              <w:t>25</w:t>
            </w:r>
            <w:r w:rsidRPr="00FB5A9F">
              <w:rPr>
                <w:sz w:val="24"/>
                <w:szCs w:val="24"/>
              </w:rPr>
              <w:t xml:space="preserve">. </w:t>
            </w:r>
            <w:proofErr w:type="spellStart"/>
            <w:r w:rsidRPr="00FB5A9F">
              <w:rPr>
                <w:sz w:val="24"/>
                <w:szCs w:val="24"/>
              </w:rPr>
              <w:t>godine</w:t>
            </w:r>
            <w:proofErr w:type="spellEnd"/>
          </w:p>
        </w:tc>
      </w:tr>
      <w:tr w:rsidR="00CE4954" w:rsidRPr="00FB5A9F" w14:paraId="2F521ACB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953B2A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Kamatna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stopa</w:t>
            </w:r>
            <w:proofErr w:type="spellEnd"/>
            <w:r w:rsidRPr="00FB5A9F">
              <w:rPr>
                <w:sz w:val="24"/>
                <w:szCs w:val="24"/>
              </w:rPr>
              <w:t xml:space="preserve"> :</w:t>
            </w:r>
            <w:proofErr w:type="gramEnd"/>
          </w:p>
          <w:p w14:paraId="390B8BC8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redovna</w:t>
            </w:r>
            <w:proofErr w:type="spellEnd"/>
            <w:r w:rsidRPr="00FB5A9F">
              <w:rPr>
                <w:sz w:val="24"/>
                <w:szCs w:val="24"/>
              </w:rPr>
              <w:t xml:space="preserve"> :</w:t>
            </w:r>
            <w:proofErr w:type="gramEnd"/>
          </w:p>
          <w:p w14:paraId="0AFE431D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57615FA3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- </w:t>
            </w:r>
            <w:proofErr w:type="spellStart"/>
            <w:r w:rsidRPr="00FB5A9F">
              <w:rPr>
                <w:sz w:val="24"/>
                <w:szCs w:val="24"/>
              </w:rPr>
              <w:t>način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obračuna</w:t>
            </w:r>
            <w:proofErr w:type="spellEnd"/>
            <w:r w:rsidRPr="00FB5A9F">
              <w:rPr>
                <w:sz w:val="24"/>
                <w:szCs w:val="24"/>
              </w:rPr>
              <w:t xml:space="preserve"> :</w:t>
            </w:r>
            <w:proofErr w:type="gramEnd"/>
          </w:p>
          <w:p w14:paraId="4D9EE195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6340E426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- </w:t>
            </w:r>
            <w:proofErr w:type="spellStart"/>
            <w:r w:rsidRPr="00FB5A9F">
              <w:rPr>
                <w:sz w:val="24"/>
                <w:szCs w:val="24"/>
              </w:rPr>
              <w:t>zatezna</w:t>
            </w:r>
            <w:proofErr w:type="spellEnd"/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6989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</w:p>
          <w:p w14:paraId="25467D8B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>-</w:t>
            </w:r>
            <w:proofErr w:type="spellStart"/>
            <w:r w:rsidRPr="00FB5A9F">
              <w:rPr>
                <w:sz w:val="24"/>
                <w:szCs w:val="24"/>
              </w:rPr>
              <w:t>fiksna</w:t>
            </w:r>
            <w:proofErr w:type="spellEnd"/>
            <w:r w:rsidRPr="00FB5A9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4,00</w:t>
            </w:r>
            <w:r w:rsidRPr="00FB5A9F">
              <w:rPr>
                <w:sz w:val="24"/>
                <w:szCs w:val="24"/>
              </w:rPr>
              <w:t xml:space="preserve"> % </w:t>
            </w:r>
            <w:proofErr w:type="spellStart"/>
            <w:r w:rsidRPr="00FB5A9F">
              <w:rPr>
                <w:sz w:val="24"/>
                <w:szCs w:val="24"/>
              </w:rPr>
              <w:t>godišnje</w:t>
            </w:r>
            <w:proofErr w:type="spellEnd"/>
          </w:p>
          <w:p w14:paraId="1C4B0FFF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06B15C97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>-</w:t>
            </w:r>
            <w:proofErr w:type="spellStart"/>
            <w:r w:rsidRPr="00FB5A9F">
              <w:rPr>
                <w:sz w:val="24"/>
                <w:szCs w:val="24"/>
              </w:rPr>
              <w:t>mjesečno</w:t>
            </w:r>
            <w:proofErr w:type="spellEnd"/>
          </w:p>
          <w:p w14:paraId="5D39D41C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0E8B2C69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-u </w:t>
            </w:r>
            <w:proofErr w:type="spellStart"/>
            <w:r w:rsidRPr="00FB5A9F">
              <w:rPr>
                <w:sz w:val="24"/>
                <w:szCs w:val="24"/>
              </w:rPr>
              <w:t>visini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zakonske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zatezne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kamatne</w:t>
            </w:r>
            <w:proofErr w:type="spellEnd"/>
            <w:r w:rsidRPr="00FB5A9F">
              <w:rPr>
                <w:sz w:val="24"/>
                <w:szCs w:val="24"/>
              </w:rPr>
              <w:t xml:space="preserve"> stope</w:t>
            </w:r>
          </w:p>
          <w:p w14:paraId="0C3383C0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</w:tc>
      </w:tr>
      <w:tr w:rsidR="00CE4954" w:rsidRPr="00FB5A9F" w14:paraId="52F176BB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DAA081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Naknada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banke</w:t>
            </w:r>
            <w:proofErr w:type="spellEnd"/>
            <w:r w:rsidRPr="00FB5A9F">
              <w:rPr>
                <w:sz w:val="24"/>
                <w:szCs w:val="24"/>
              </w:rPr>
              <w:t xml:space="preserve"> :</w:t>
            </w:r>
            <w:proofErr w:type="gramEnd"/>
          </w:p>
          <w:p w14:paraId="0D4C6F00" w14:textId="77777777" w:rsidR="00CE4954" w:rsidRPr="00FB5A9F" w:rsidRDefault="00CE4954" w:rsidP="00217F16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0"/>
              <w:jc w:val="both"/>
              <w:textAlignment w:val="auto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za </w:t>
            </w:r>
            <w:proofErr w:type="spellStart"/>
            <w:r w:rsidRPr="00FB5A9F">
              <w:rPr>
                <w:sz w:val="24"/>
                <w:szCs w:val="24"/>
              </w:rPr>
              <w:t>obradu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zahtjeva</w:t>
            </w:r>
            <w:proofErr w:type="spellEnd"/>
          </w:p>
          <w:p w14:paraId="484B0979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01B742D3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6E8B4049" w14:textId="77777777" w:rsidR="00CE4954" w:rsidRPr="00FB5A9F" w:rsidRDefault="00CE4954" w:rsidP="00217F16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0"/>
              <w:jc w:val="both"/>
              <w:textAlignment w:val="auto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 za </w:t>
            </w:r>
            <w:proofErr w:type="spellStart"/>
            <w:r w:rsidRPr="00FB5A9F">
              <w:rPr>
                <w:sz w:val="24"/>
                <w:szCs w:val="24"/>
              </w:rPr>
              <w:t>odobrenje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krredita</w:t>
            </w:r>
            <w:proofErr w:type="spellEnd"/>
            <w:r w:rsidRPr="00FB5A9F">
              <w:rPr>
                <w:sz w:val="24"/>
                <w:szCs w:val="24"/>
              </w:rPr>
              <w:t xml:space="preserve"> :</w:t>
            </w:r>
            <w:proofErr w:type="gramEnd"/>
          </w:p>
          <w:p w14:paraId="6F2E3418" w14:textId="77777777" w:rsidR="00CE4954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5A916C23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17EE5874" w14:textId="77777777" w:rsidR="00CE4954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- za </w:t>
            </w:r>
            <w:proofErr w:type="spellStart"/>
            <w:r w:rsidRPr="00FB5A9F">
              <w:rPr>
                <w:sz w:val="24"/>
                <w:szCs w:val="24"/>
              </w:rPr>
              <w:t>rezervaciju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sredstava</w:t>
            </w:r>
            <w:proofErr w:type="spellEnd"/>
            <w:r w:rsidRPr="00FB5A9F">
              <w:rPr>
                <w:sz w:val="24"/>
                <w:szCs w:val="24"/>
              </w:rPr>
              <w:t xml:space="preserve"> :</w:t>
            </w:r>
            <w:proofErr w:type="gramEnd"/>
          </w:p>
          <w:p w14:paraId="2DC41689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48AE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</w:p>
          <w:p w14:paraId="046E1CEC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-0,15 %, </w:t>
            </w:r>
            <w:proofErr w:type="spellStart"/>
            <w:r w:rsidRPr="00FB5A9F">
              <w:rPr>
                <w:sz w:val="24"/>
                <w:szCs w:val="24"/>
              </w:rPr>
              <w:t>jednokratno</w:t>
            </w:r>
            <w:proofErr w:type="spellEnd"/>
            <w:r w:rsidRPr="00FB5A9F">
              <w:rPr>
                <w:sz w:val="24"/>
                <w:szCs w:val="24"/>
              </w:rPr>
              <w:t xml:space="preserve">, </w:t>
            </w:r>
            <w:proofErr w:type="spellStart"/>
            <w:r w:rsidRPr="00FB5A9F">
              <w:rPr>
                <w:sz w:val="24"/>
                <w:szCs w:val="24"/>
              </w:rPr>
              <w:t>najmanje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132,72 EUR-a</w:t>
            </w:r>
            <w:r w:rsidRPr="00FB5A9F">
              <w:rPr>
                <w:sz w:val="24"/>
                <w:szCs w:val="24"/>
              </w:rPr>
              <w:t xml:space="preserve"> </w:t>
            </w:r>
          </w:p>
          <w:p w14:paraId="0F5837D2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  <w:p w14:paraId="46621B9A" w14:textId="77777777" w:rsidR="00CE4954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>-0,</w:t>
            </w:r>
            <w:r>
              <w:rPr>
                <w:sz w:val="24"/>
                <w:szCs w:val="24"/>
              </w:rPr>
              <w:t>45</w:t>
            </w:r>
            <w:r w:rsidRPr="00FB5A9F">
              <w:rPr>
                <w:sz w:val="24"/>
                <w:szCs w:val="24"/>
              </w:rPr>
              <w:t xml:space="preserve"> %, </w:t>
            </w:r>
            <w:proofErr w:type="spellStart"/>
            <w:r w:rsidRPr="00FB5A9F">
              <w:rPr>
                <w:sz w:val="24"/>
                <w:szCs w:val="24"/>
              </w:rPr>
              <w:t>jednokratno</w:t>
            </w:r>
            <w:proofErr w:type="spellEnd"/>
            <w:r w:rsidRPr="00FB5A9F">
              <w:rPr>
                <w:sz w:val="24"/>
                <w:szCs w:val="24"/>
              </w:rPr>
              <w:t xml:space="preserve">, </w:t>
            </w:r>
            <w:proofErr w:type="spellStart"/>
            <w:r w:rsidRPr="00FB5A9F">
              <w:rPr>
                <w:sz w:val="24"/>
                <w:szCs w:val="24"/>
              </w:rPr>
              <w:t>najmanje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132,72 EUR-a</w:t>
            </w:r>
          </w:p>
          <w:p w14:paraId="3CC9B225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 </w:t>
            </w:r>
          </w:p>
          <w:p w14:paraId="20C40F0F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>-0,</w:t>
            </w:r>
            <w:r>
              <w:rPr>
                <w:sz w:val="24"/>
                <w:szCs w:val="24"/>
              </w:rPr>
              <w:t>1</w:t>
            </w:r>
            <w:r w:rsidRPr="00FB5A9F">
              <w:rPr>
                <w:sz w:val="24"/>
                <w:szCs w:val="24"/>
              </w:rPr>
              <w:t xml:space="preserve">25 % </w:t>
            </w:r>
            <w:proofErr w:type="spellStart"/>
            <w:r w:rsidRPr="00FB5A9F">
              <w:rPr>
                <w:sz w:val="24"/>
                <w:szCs w:val="24"/>
              </w:rPr>
              <w:t>godišnje</w:t>
            </w:r>
            <w:proofErr w:type="spellEnd"/>
            <w:r w:rsidRPr="00FB5A9F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tromjesečno</w:t>
            </w:r>
            <w:proofErr w:type="spellEnd"/>
            <w:r w:rsidRPr="00FB5A9F">
              <w:rPr>
                <w:sz w:val="24"/>
                <w:szCs w:val="24"/>
              </w:rPr>
              <w:t xml:space="preserve">,  </w:t>
            </w:r>
            <w:proofErr w:type="spellStart"/>
            <w:r w:rsidRPr="00FB5A9F">
              <w:rPr>
                <w:sz w:val="24"/>
                <w:szCs w:val="24"/>
              </w:rPr>
              <w:t>najmanje</w:t>
            </w:r>
            <w:proofErr w:type="spellEnd"/>
            <w:proofErr w:type="gramEnd"/>
            <w:r w:rsidRPr="00FB5A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132,72 EUR-a</w:t>
            </w:r>
          </w:p>
          <w:p w14:paraId="1C826F38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</w:p>
        </w:tc>
      </w:tr>
      <w:tr w:rsidR="00CE4954" w:rsidRPr="00FB5A9F" w14:paraId="107D4715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4D767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Osiguranje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povrata</w:t>
            </w:r>
            <w:proofErr w:type="spellEnd"/>
            <w:r w:rsidRPr="00FB5A9F">
              <w:rPr>
                <w:sz w:val="24"/>
                <w:szCs w:val="24"/>
              </w:rPr>
              <w:t>:</w:t>
            </w:r>
          </w:p>
          <w:p w14:paraId="7BA83A5E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       -</w:t>
            </w:r>
            <w:proofErr w:type="spellStart"/>
            <w:r w:rsidRPr="00FB5A9F">
              <w:rPr>
                <w:sz w:val="24"/>
                <w:szCs w:val="24"/>
              </w:rPr>
              <w:t>Mjenica</w:t>
            </w:r>
            <w:proofErr w:type="spellEnd"/>
          </w:p>
          <w:p w14:paraId="7FD431F0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</w:p>
          <w:p w14:paraId="0A8CC5E4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</w:p>
          <w:p w14:paraId="55907F7D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 xml:space="preserve">      -</w:t>
            </w:r>
            <w:proofErr w:type="spellStart"/>
            <w:r w:rsidRPr="00FB5A9F">
              <w:rPr>
                <w:sz w:val="24"/>
                <w:szCs w:val="24"/>
              </w:rPr>
              <w:t>Zadužnica</w:t>
            </w:r>
            <w:proofErr w:type="spellEnd"/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B913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</w:p>
          <w:p w14:paraId="4303DF80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lastRenderedPageBreak/>
              <w:t>-1</w:t>
            </w:r>
            <w:r>
              <w:rPr>
                <w:sz w:val="24"/>
                <w:szCs w:val="24"/>
              </w:rPr>
              <w:t xml:space="preserve"> </w:t>
            </w:r>
            <w:r w:rsidRPr="00FB5A9F">
              <w:rPr>
                <w:sz w:val="24"/>
                <w:szCs w:val="24"/>
              </w:rPr>
              <w:t>(</w:t>
            </w:r>
            <w:proofErr w:type="spellStart"/>
            <w:r w:rsidRPr="00FB5A9F">
              <w:rPr>
                <w:sz w:val="24"/>
                <w:szCs w:val="24"/>
              </w:rPr>
              <w:t>jedna</w:t>
            </w:r>
            <w:proofErr w:type="spellEnd"/>
            <w:r w:rsidRPr="00FB5A9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j</w:t>
            </w:r>
            <w:r w:rsidRPr="00FB5A9F">
              <w:rPr>
                <w:sz w:val="24"/>
                <w:szCs w:val="24"/>
              </w:rPr>
              <w:t>an</w:t>
            </w:r>
            <w:r>
              <w:rPr>
                <w:sz w:val="24"/>
                <w:szCs w:val="24"/>
              </w:rPr>
              <w:t>k</w:t>
            </w:r>
            <w:r w:rsidRPr="00FB5A9F">
              <w:rPr>
                <w:sz w:val="24"/>
                <w:szCs w:val="24"/>
              </w:rPr>
              <w:t>o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vlastita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akceptirana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mjenica</w:t>
            </w:r>
            <w:proofErr w:type="spellEnd"/>
            <w:r w:rsidRPr="00FB5A9F">
              <w:rPr>
                <w:sz w:val="24"/>
                <w:szCs w:val="24"/>
              </w:rPr>
              <w:t xml:space="preserve"> s </w:t>
            </w:r>
            <w:proofErr w:type="spellStart"/>
            <w:r w:rsidRPr="00FB5A9F">
              <w:rPr>
                <w:sz w:val="24"/>
                <w:szCs w:val="24"/>
              </w:rPr>
              <w:t>klauzulom</w:t>
            </w:r>
            <w:proofErr w:type="spellEnd"/>
            <w:r w:rsidRPr="00FB5A9F">
              <w:rPr>
                <w:sz w:val="24"/>
                <w:szCs w:val="24"/>
              </w:rPr>
              <w:t xml:space="preserve"> „bez 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protesta</w:t>
            </w:r>
            <w:proofErr w:type="spellEnd"/>
            <w:r w:rsidRPr="00FB5A9F">
              <w:rPr>
                <w:sz w:val="24"/>
                <w:szCs w:val="24"/>
              </w:rPr>
              <w:t xml:space="preserve">“ </w:t>
            </w:r>
            <w:proofErr w:type="spellStart"/>
            <w:r w:rsidRPr="00FB5A9F">
              <w:rPr>
                <w:sz w:val="24"/>
                <w:szCs w:val="24"/>
              </w:rPr>
              <w:t>uz</w:t>
            </w:r>
            <w:proofErr w:type="spellEnd"/>
            <w:proofErr w:type="gram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mjenično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očitovanje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</w:p>
          <w:p w14:paraId="06A203ED" w14:textId="77777777" w:rsidR="00CE4954" w:rsidRPr="00FB5A9F" w:rsidRDefault="00CE4954" w:rsidP="00217F16">
            <w:pPr>
              <w:jc w:val="both"/>
              <w:rPr>
                <w:sz w:val="24"/>
                <w:szCs w:val="24"/>
              </w:rPr>
            </w:pPr>
            <w:r w:rsidRPr="00FB5A9F">
              <w:rPr>
                <w:sz w:val="24"/>
                <w:szCs w:val="24"/>
              </w:rPr>
              <w:t>- 1 (</w:t>
            </w:r>
            <w:proofErr w:type="spellStart"/>
            <w:proofErr w:type="gramStart"/>
            <w:r w:rsidRPr="00FB5A9F">
              <w:rPr>
                <w:sz w:val="24"/>
                <w:szCs w:val="24"/>
              </w:rPr>
              <w:t>jedna</w:t>
            </w:r>
            <w:proofErr w:type="spellEnd"/>
            <w:r w:rsidRPr="00FB5A9F">
              <w:rPr>
                <w:sz w:val="24"/>
                <w:szCs w:val="24"/>
              </w:rPr>
              <w:t xml:space="preserve"> )</w:t>
            </w:r>
            <w:proofErr w:type="gram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zadužnica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</w:p>
        </w:tc>
      </w:tr>
      <w:tr w:rsidR="00CE4954" w:rsidRPr="00FB5A9F" w14:paraId="6B5C4831" w14:textId="77777777" w:rsidTr="00217F16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1CBC02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lastRenderedPageBreak/>
              <w:t>Posebne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ugovorne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obveze</w:t>
            </w:r>
            <w:proofErr w:type="spellEnd"/>
            <w:r w:rsidRPr="00FB5A9F">
              <w:rPr>
                <w:sz w:val="24"/>
                <w:szCs w:val="24"/>
              </w:rPr>
              <w:t>: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5683A" w14:textId="77777777" w:rsidR="00CE4954" w:rsidRPr="00FB5A9F" w:rsidRDefault="00CE4954" w:rsidP="00217F1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FB5A9F">
              <w:rPr>
                <w:sz w:val="24"/>
                <w:szCs w:val="24"/>
              </w:rPr>
              <w:t>Obveza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obavljanja</w:t>
            </w:r>
            <w:proofErr w:type="spellEnd"/>
            <w:r w:rsidRPr="00FB5A9F">
              <w:rPr>
                <w:sz w:val="24"/>
                <w:szCs w:val="24"/>
              </w:rPr>
              <w:t xml:space="preserve"> 100% </w:t>
            </w:r>
            <w:proofErr w:type="spellStart"/>
            <w:r>
              <w:rPr>
                <w:sz w:val="24"/>
                <w:szCs w:val="24"/>
              </w:rPr>
              <w:t>eurskog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platnog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prometa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preko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transakcijskog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računa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  <w:proofErr w:type="spellStart"/>
            <w:r w:rsidRPr="00FB5A9F">
              <w:rPr>
                <w:sz w:val="24"/>
                <w:szCs w:val="24"/>
              </w:rPr>
              <w:t>otvorenog</w:t>
            </w:r>
            <w:proofErr w:type="spellEnd"/>
            <w:r w:rsidRPr="00FB5A9F">
              <w:rPr>
                <w:sz w:val="24"/>
                <w:szCs w:val="24"/>
              </w:rPr>
              <w:t xml:space="preserve"> u </w:t>
            </w:r>
            <w:proofErr w:type="spellStart"/>
            <w:r w:rsidRPr="00FB5A9F">
              <w:rPr>
                <w:sz w:val="24"/>
                <w:szCs w:val="24"/>
              </w:rPr>
              <w:t>Banci</w:t>
            </w:r>
            <w:proofErr w:type="spellEnd"/>
            <w:r w:rsidRPr="00FB5A9F">
              <w:rPr>
                <w:sz w:val="24"/>
                <w:szCs w:val="24"/>
              </w:rPr>
              <w:t xml:space="preserve"> </w:t>
            </w:r>
          </w:p>
        </w:tc>
      </w:tr>
    </w:tbl>
    <w:p w14:paraId="4E4A78CF" w14:textId="77777777" w:rsidR="00CE4954" w:rsidRDefault="00CE4954" w:rsidP="00CE4954">
      <w:pPr>
        <w:jc w:val="center"/>
        <w:rPr>
          <w:sz w:val="24"/>
          <w:szCs w:val="24"/>
          <w:lang w:eastAsia="ar-SA"/>
        </w:rPr>
      </w:pPr>
    </w:p>
    <w:p w14:paraId="1A098487" w14:textId="77777777" w:rsidR="00CE4954" w:rsidRDefault="00CE4954" w:rsidP="00CE4954">
      <w:pPr>
        <w:jc w:val="center"/>
        <w:rPr>
          <w:sz w:val="24"/>
          <w:szCs w:val="24"/>
          <w:lang w:eastAsia="ar-SA"/>
        </w:rPr>
      </w:pPr>
    </w:p>
    <w:p w14:paraId="7A2DF506" w14:textId="77777777" w:rsidR="00CE4954" w:rsidRPr="00FB5A9F" w:rsidRDefault="00CE4954" w:rsidP="00CE4954">
      <w:pPr>
        <w:jc w:val="center"/>
        <w:rPr>
          <w:sz w:val="24"/>
          <w:szCs w:val="24"/>
        </w:rPr>
      </w:pPr>
      <w:proofErr w:type="spellStart"/>
      <w:r w:rsidRPr="00FB5A9F">
        <w:rPr>
          <w:sz w:val="24"/>
          <w:szCs w:val="24"/>
        </w:rPr>
        <w:t>Članak</w:t>
      </w:r>
      <w:proofErr w:type="spellEnd"/>
      <w:r w:rsidRPr="00FB5A9F">
        <w:rPr>
          <w:sz w:val="24"/>
          <w:szCs w:val="24"/>
        </w:rPr>
        <w:t xml:space="preserve"> 3.</w:t>
      </w:r>
    </w:p>
    <w:p w14:paraId="501DDA0B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Kratkoročni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kredit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će</w:t>
      </w:r>
      <w:proofErr w:type="spellEnd"/>
      <w:r w:rsidRPr="00FB5A9F">
        <w:rPr>
          <w:sz w:val="24"/>
          <w:szCs w:val="24"/>
        </w:rPr>
        <w:t xml:space="preserve"> se </w:t>
      </w:r>
      <w:proofErr w:type="spellStart"/>
      <w:r w:rsidRPr="00FB5A9F">
        <w:rPr>
          <w:sz w:val="24"/>
          <w:szCs w:val="24"/>
        </w:rPr>
        <w:t>koristiti</w:t>
      </w:r>
      <w:proofErr w:type="spellEnd"/>
      <w:r w:rsidRPr="00FB5A9F">
        <w:rPr>
          <w:sz w:val="24"/>
          <w:szCs w:val="24"/>
        </w:rPr>
        <w:t xml:space="preserve"> za </w:t>
      </w:r>
      <w:proofErr w:type="spellStart"/>
      <w:r w:rsidRPr="00FB5A9F">
        <w:rPr>
          <w:sz w:val="24"/>
          <w:szCs w:val="24"/>
        </w:rPr>
        <w:t>održavanje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tekuće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likvidnosti</w:t>
      </w:r>
      <w:proofErr w:type="spellEnd"/>
      <w:r w:rsidRPr="00FB5A9F">
        <w:rPr>
          <w:sz w:val="24"/>
          <w:szCs w:val="24"/>
        </w:rPr>
        <w:t>.</w:t>
      </w:r>
    </w:p>
    <w:p w14:paraId="2442C35F" w14:textId="77777777" w:rsidR="00CE4954" w:rsidRPr="00FB5A9F" w:rsidRDefault="00CE4954" w:rsidP="00CE4954">
      <w:pPr>
        <w:jc w:val="both"/>
        <w:rPr>
          <w:sz w:val="24"/>
          <w:szCs w:val="24"/>
        </w:rPr>
      </w:pPr>
    </w:p>
    <w:p w14:paraId="304DD227" w14:textId="77777777" w:rsidR="00CE4954" w:rsidRPr="00FB5A9F" w:rsidRDefault="00CE4954" w:rsidP="00CE4954">
      <w:pPr>
        <w:jc w:val="center"/>
        <w:rPr>
          <w:sz w:val="24"/>
          <w:szCs w:val="24"/>
        </w:rPr>
      </w:pPr>
      <w:proofErr w:type="spellStart"/>
      <w:r w:rsidRPr="00FB5A9F">
        <w:rPr>
          <w:sz w:val="24"/>
          <w:szCs w:val="24"/>
        </w:rPr>
        <w:t>Članak</w:t>
      </w:r>
      <w:proofErr w:type="spellEnd"/>
      <w:r w:rsidRPr="00FB5A9F">
        <w:rPr>
          <w:sz w:val="24"/>
          <w:szCs w:val="24"/>
        </w:rPr>
        <w:t xml:space="preserve"> 4.</w:t>
      </w:r>
    </w:p>
    <w:p w14:paraId="3483F650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proofErr w:type="spellStart"/>
      <w:r w:rsidRPr="00FB5A9F">
        <w:rPr>
          <w:sz w:val="24"/>
          <w:szCs w:val="24"/>
        </w:rPr>
        <w:t>Ovlašćuje</w:t>
      </w:r>
      <w:proofErr w:type="spellEnd"/>
      <w:r w:rsidRPr="00FB5A9F">
        <w:rPr>
          <w:sz w:val="24"/>
          <w:szCs w:val="24"/>
        </w:rPr>
        <w:t xml:space="preserve"> se </w:t>
      </w:r>
      <w:proofErr w:type="spellStart"/>
      <w:r w:rsidRPr="00FB5A9F">
        <w:rPr>
          <w:sz w:val="24"/>
          <w:szCs w:val="24"/>
        </w:rPr>
        <w:t>Općinski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načelnik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Općine</w:t>
      </w:r>
      <w:proofErr w:type="spellEnd"/>
      <w:r w:rsidRPr="00FB5A9F">
        <w:rPr>
          <w:sz w:val="24"/>
          <w:szCs w:val="24"/>
        </w:rPr>
        <w:t xml:space="preserve"> Križ da </w:t>
      </w:r>
      <w:proofErr w:type="spellStart"/>
      <w:r w:rsidRPr="00FB5A9F">
        <w:rPr>
          <w:sz w:val="24"/>
          <w:szCs w:val="24"/>
        </w:rPr>
        <w:t>zaključi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ugovor</w:t>
      </w:r>
      <w:proofErr w:type="spellEnd"/>
      <w:r w:rsidRPr="00FB5A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 </w:t>
      </w:r>
      <w:proofErr w:type="spellStart"/>
      <w:r>
        <w:rPr>
          <w:sz w:val="24"/>
          <w:szCs w:val="24"/>
        </w:rPr>
        <w:t>kratkoročnom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zaduživanju</w:t>
      </w:r>
      <w:proofErr w:type="spellEnd"/>
      <w:r w:rsidRPr="00FB5A9F">
        <w:rPr>
          <w:sz w:val="24"/>
          <w:szCs w:val="24"/>
        </w:rPr>
        <w:t xml:space="preserve"> s </w:t>
      </w:r>
      <w:proofErr w:type="spellStart"/>
      <w:r w:rsidRPr="00FB5A9F">
        <w:rPr>
          <w:sz w:val="24"/>
          <w:szCs w:val="24"/>
        </w:rPr>
        <w:t>Privrednom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bankom</w:t>
      </w:r>
      <w:proofErr w:type="spellEnd"/>
      <w:r w:rsidRPr="00FB5A9F">
        <w:rPr>
          <w:sz w:val="24"/>
          <w:szCs w:val="24"/>
        </w:rPr>
        <w:t xml:space="preserve"> Zagreb </w:t>
      </w:r>
      <w:proofErr w:type="spellStart"/>
      <w:r w:rsidRPr="00FB5A9F">
        <w:rPr>
          <w:sz w:val="24"/>
          <w:szCs w:val="24"/>
        </w:rPr>
        <w:t>d.d.</w:t>
      </w:r>
      <w:proofErr w:type="spellEnd"/>
      <w:r>
        <w:rPr>
          <w:sz w:val="24"/>
          <w:szCs w:val="24"/>
        </w:rPr>
        <w:t xml:space="preserve"> Zagreb.</w:t>
      </w:r>
    </w:p>
    <w:p w14:paraId="458D343A" w14:textId="77777777" w:rsidR="00CE4954" w:rsidRDefault="00CE4954" w:rsidP="00CE4954">
      <w:pPr>
        <w:jc w:val="both"/>
        <w:rPr>
          <w:sz w:val="24"/>
          <w:szCs w:val="24"/>
        </w:rPr>
      </w:pPr>
    </w:p>
    <w:p w14:paraId="551974C1" w14:textId="77777777" w:rsidR="00CE4954" w:rsidRPr="00FB5A9F" w:rsidRDefault="00CE4954" w:rsidP="00CE4954">
      <w:pPr>
        <w:jc w:val="center"/>
        <w:rPr>
          <w:sz w:val="24"/>
          <w:szCs w:val="24"/>
        </w:rPr>
      </w:pPr>
      <w:proofErr w:type="spellStart"/>
      <w:r w:rsidRPr="00FB5A9F">
        <w:rPr>
          <w:sz w:val="24"/>
          <w:szCs w:val="24"/>
        </w:rPr>
        <w:t>Članak</w:t>
      </w:r>
      <w:proofErr w:type="spellEnd"/>
      <w:r w:rsidRPr="00FB5A9F">
        <w:rPr>
          <w:sz w:val="24"/>
          <w:szCs w:val="24"/>
        </w:rPr>
        <w:t xml:space="preserve"> 5.</w:t>
      </w:r>
    </w:p>
    <w:p w14:paraId="53F9EA49" w14:textId="1D62E957" w:rsidR="00CE4954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  <w:t xml:space="preserve">Ova </w:t>
      </w:r>
      <w:proofErr w:type="spellStart"/>
      <w:r w:rsidRPr="00FB5A9F">
        <w:rPr>
          <w:sz w:val="24"/>
          <w:szCs w:val="24"/>
        </w:rPr>
        <w:t>Odluka</w:t>
      </w:r>
      <w:proofErr w:type="spellEnd"/>
      <w:r w:rsidRPr="00FB5A9F">
        <w:rPr>
          <w:sz w:val="24"/>
          <w:szCs w:val="24"/>
        </w:rPr>
        <w:t xml:space="preserve"> stupa </w:t>
      </w:r>
      <w:proofErr w:type="spellStart"/>
      <w:r w:rsidRPr="00FB5A9F">
        <w:rPr>
          <w:sz w:val="24"/>
          <w:szCs w:val="24"/>
        </w:rPr>
        <w:t>na</w:t>
      </w:r>
      <w:proofErr w:type="spellEnd"/>
      <w:r w:rsidRPr="00FB5A9F"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FB5A9F"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internetskim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stranicama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Križ.</w:t>
      </w:r>
    </w:p>
    <w:p w14:paraId="359DDDF8" w14:textId="77777777" w:rsidR="00CE4954" w:rsidRDefault="00CE4954" w:rsidP="00CE4954">
      <w:pPr>
        <w:jc w:val="both"/>
        <w:rPr>
          <w:sz w:val="24"/>
          <w:szCs w:val="24"/>
        </w:rPr>
      </w:pPr>
    </w:p>
    <w:p w14:paraId="045938B5" w14:textId="77777777" w:rsidR="00CE4954" w:rsidRPr="00FB5A9F" w:rsidRDefault="00CE4954" w:rsidP="00CE4954">
      <w:pPr>
        <w:jc w:val="both"/>
        <w:rPr>
          <w:sz w:val="24"/>
          <w:szCs w:val="24"/>
        </w:rPr>
      </w:pPr>
    </w:p>
    <w:p w14:paraId="6DE12169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  <w:t xml:space="preserve">    REPUBLIKA HRVATSKA</w:t>
      </w:r>
    </w:p>
    <w:p w14:paraId="70CBB90B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  <w:t xml:space="preserve">                ZAGREBAČKA ŽUPANIJA</w:t>
      </w:r>
    </w:p>
    <w:p w14:paraId="5286DD98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  <w:t>OPĆINA KRIŽ</w:t>
      </w:r>
    </w:p>
    <w:p w14:paraId="1AF00123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  <w:t xml:space="preserve">       OPĆINSKO VIJEĆE</w:t>
      </w:r>
    </w:p>
    <w:p w14:paraId="04686B4B" w14:textId="77777777" w:rsidR="00CE4954" w:rsidRDefault="00CE4954" w:rsidP="00CE4954">
      <w:pPr>
        <w:jc w:val="both"/>
        <w:rPr>
          <w:sz w:val="24"/>
          <w:szCs w:val="24"/>
        </w:rPr>
      </w:pPr>
    </w:p>
    <w:p w14:paraId="50418B98" w14:textId="77777777" w:rsidR="00CE4954" w:rsidRPr="00FB5A9F" w:rsidRDefault="00CE4954" w:rsidP="00CE4954">
      <w:pPr>
        <w:jc w:val="both"/>
        <w:rPr>
          <w:sz w:val="24"/>
          <w:szCs w:val="24"/>
        </w:rPr>
      </w:pPr>
    </w:p>
    <w:p w14:paraId="7D952812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>KLASA: 450-0</w:t>
      </w:r>
      <w:r>
        <w:rPr>
          <w:sz w:val="24"/>
          <w:szCs w:val="24"/>
        </w:rPr>
        <w:t>1</w:t>
      </w:r>
      <w:r w:rsidRPr="00FB5A9F">
        <w:rPr>
          <w:sz w:val="24"/>
          <w:szCs w:val="24"/>
        </w:rPr>
        <w:t>/</w:t>
      </w:r>
      <w:r>
        <w:rPr>
          <w:sz w:val="24"/>
          <w:szCs w:val="24"/>
        </w:rPr>
        <w:t>24</w:t>
      </w:r>
      <w:r w:rsidRPr="00FB5A9F">
        <w:rPr>
          <w:sz w:val="24"/>
          <w:szCs w:val="24"/>
        </w:rPr>
        <w:t>-01/</w:t>
      </w:r>
      <w:r>
        <w:rPr>
          <w:sz w:val="24"/>
          <w:szCs w:val="24"/>
        </w:rPr>
        <w:t>01</w:t>
      </w:r>
    </w:p>
    <w:p w14:paraId="5E2F4348" w14:textId="55ABCDFF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 xml:space="preserve">URBROJ: </w:t>
      </w:r>
      <w:bookmarkStart w:id="11" w:name="_Hlk157584344"/>
      <w:r w:rsidRPr="00FB5A9F">
        <w:rPr>
          <w:sz w:val="24"/>
          <w:szCs w:val="24"/>
        </w:rPr>
        <w:t>238</w:t>
      </w:r>
      <w:r>
        <w:rPr>
          <w:sz w:val="24"/>
          <w:szCs w:val="24"/>
        </w:rPr>
        <w:t>-</w:t>
      </w:r>
      <w:r w:rsidRPr="00FB5A9F">
        <w:rPr>
          <w:sz w:val="24"/>
          <w:szCs w:val="24"/>
        </w:rPr>
        <w:t>16-01-</w:t>
      </w:r>
      <w:r>
        <w:rPr>
          <w:sz w:val="24"/>
          <w:szCs w:val="24"/>
        </w:rPr>
        <w:t>24</w:t>
      </w:r>
      <w:r w:rsidRPr="00FB5A9F">
        <w:rPr>
          <w:sz w:val="24"/>
          <w:szCs w:val="24"/>
        </w:rPr>
        <w:t>-</w:t>
      </w:r>
      <w:r w:rsidR="00295EF4">
        <w:rPr>
          <w:sz w:val="24"/>
          <w:szCs w:val="24"/>
        </w:rPr>
        <w:t>3</w:t>
      </w:r>
    </w:p>
    <w:bookmarkEnd w:id="11"/>
    <w:p w14:paraId="387E2AC3" w14:textId="77777777" w:rsidR="00295EF4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>Križ,</w:t>
      </w:r>
      <w:r w:rsidR="00295EF4">
        <w:rPr>
          <w:sz w:val="24"/>
          <w:szCs w:val="24"/>
        </w:rPr>
        <w:t xml:space="preserve"> 30. </w:t>
      </w:r>
      <w:proofErr w:type="spellStart"/>
      <w:r w:rsidR="00295EF4">
        <w:rPr>
          <w:sz w:val="24"/>
          <w:szCs w:val="24"/>
        </w:rPr>
        <w:t>siječnja</w:t>
      </w:r>
      <w:proofErr w:type="spellEnd"/>
      <w:r w:rsidR="00295E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2024.      </w:t>
      </w:r>
      <w:r w:rsidRPr="00FB5A9F">
        <w:rPr>
          <w:sz w:val="24"/>
          <w:szCs w:val="24"/>
        </w:rPr>
        <w:tab/>
      </w:r>
    </w:p>
    <w:p w14:paraId="56350E07" w14:textId="44541091" w:rsidR="00CE4954" w:rsidRPr="00FB5A9F" w:rsidRDefault="00295EF4" w:rsidP="00CE49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E4954" w:rsidRPr="00FB5A9F">
        <w:rPr>
          <w:sz w:val="24"/>
          <w:szCs w:val="24"/>
        </w:rPr>
        <w:tab/>
      </w:r>
      <w:r w:rsidR="00CE4954" w:rsidRPr="00FB5A9F">
        <w:rPr>
          <w:sz w:val="24"/>
          <w:szCs w:val="24"/>
        </w:rPr>
        <w:tab/>
        <w:t xml:space="preserve">    </w:t>
      </w:r>
      <w:r w:rsidR="00CE4954" w:rsidRPr="00FB5A9F">
        <w:rPr>
          <w:sz w:val="24"/>
          <w:szCs w:val="24"/>
        </w:rPr>
        <w:tab/>
      </w:r>
      <w:r w:rsidR="00CE4954">
        <w:rPr>
          <w:sz w:val="24"/>
          <w:szCs w:val="24"/>
        </w:rPr>
        <w:t>PREDSJEDNIK OPĆINSKOG VIJEČA</w:t>
      </w:r>
    </w:p>
    <w:p w14:paraId="4C67F976" w14:textId="5533B69A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295EF4">
        <w:rPr>
          <w:sz w:val="24"/>
          <w:szCs w:val="24"/>
        </w:rPr>
        <w:t xml:space="preserve">    </w:t>
      </w:r>
      <w:r>
        <w:rPr>
          <w:sz w:val="24"/>
          <w:szCs w:val="24"/>
        </w:rPr>
        <w:t>OPĆINE KRIŽ</w:t>
      </w:r>
      <w:r w:rsidRPr="00FB5A9F">
        <w:rPr>
          <w:sz w:val="24"/>
          <w:szCs w:val="24"/>
        </w:rPr>
        <w:t>:</w:t>
      </w:r>
    </w:p>
    <w:p w14:paraId="4BD9F251" w14:textId="4F2F46EF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</w:t>
      </w:r>
      <w:r w:rsidR="00295EF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Zlatko </w:t>
      </w:r>
      <w:proofErr w:type="spellStart"/>
      <w:r>
        <w:rPr>
          <w:sz w:val="24"/>
          <w:szCs w:val="24"/>
        </w:rPr>
        <w:t>Hrastić</w:t>
      </w:r>
      <w:proofErr w:type="spellEnd"/>
    </w:p>
    <w:p w14:paraId="0331EE16" w14:textId="77777777" w:rsidR="00CE4954" w:rsidRPr="00FB5A9F" w:rsidRDefault="00CE4954" w:rsidP="00CE4954">
      <w:pPr>
        <w:jc w:val="both"/>
        <w:rPr>
          <w:sz w:val="24"/>
          <w:szCs w:val="24"/>
        </w:rPr>
      </w:pP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</w:r>
      <w:r w:rsidRPr="00FB5A9F">
        <w:rPr>
          <w:sz w:val="24"/>
          <w:szCs w:val="24"/>
        </w:rPr>
        <w:tab/>
        <w:t xml:space="preserve"> </w:t>
      </w:r>
    </w:p>
    <w:p w14:paraId="2D87819C" w14:textId="77777777" w:rsidR="00CE4954" w:rsidRDefault="00CE4954" w:rsidP="00CE4954">
      <w:pPr>
        <w:jc w:val="both"/>
        <w:rPr>
          <w:sz w:val="24"/>
          <w:szCs w:val="24"/>
        </w:rPr>
      </w:pPr>
    </w:p>
    <w:p w14:paraId="4283F951" w14:textId="77777777" w:rsidR="00CE4954" w:rsidRDefault="00CE4954" w:rsidP="00CE4954"/>
    <w:p w14:paraId="5C007962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193D8017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6767C3E0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12D25A32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2ADAE045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29DA8212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3EBCBF8F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6A0DB4AD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  <w:r>
        <w:rPr>
          <w:rFonts w:cstheme="minorBidi"/>
          <w:sz w:val="24"/>
          <w:szCs w:val="24"/>
          <w:lang w:val="hr-HR" w:eastAsia="en-US"/>
        </w:rPr>
        <w:t xml:space="preserve">                             </w:t>
      </w:r>
    </w:p>
    <w:p w14:paraId="2AD947FC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6CAB610A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05B6BC51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4E631052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4975E9AA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4B91EA5C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6FD9BCB2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37D8AFD4" w14:textId="77777777" w:rsidR="00CE4954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4"/>
          <w:szCs w:val="24"/>
          <w:lang w:val="hr-HR" w:eastAsia="en-US"/>
        </w:rPr>
      </w:pPr>
    </w:p>
    <w:p w14:paraId="0B70FD63" w14:textId="18B9D4EA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295EF4">
        <w:rPr>
          <w:rFonts w:eastAsia="Calibri"/>
          <w:color w:val="000000"/>
          <w:sz w:val="24"/>
          <w:szCs w:val="24"/>
        </w:rPr>
        <w:t xml:space="preserve"> </w:t>
      </w:r>
    </w:p>
    <w:p w14:paraId="28932BE7" w14:textId="77777777" w:rsidR="00436880" w:rsidRDefault="00436880" w:rsidP="00CE4954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1DD3E85C" w14:textId="77777777" w:rsidR="00436880" w:rsidRDefault="00436880" w:rsidP="00CE4954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58B433A8" w14:textId="77777777" w:rsidR="00436880" w:rsidRDefault="00436880" w:rsidP="00CE4954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08B567CE" w14:textId="1BE21B6F" w:rsidR="00CE4954" w:rsidRPr="00270835" w:rsidRDefault="00CE4954" w:rsidP="00CE4954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 xml:space="preserve">Na temelju članka 10. stavka 2. Zakona o savjetima mladih ("Narodne novine" br. 41/14 i 83/23), </w:t>
      </w:r>
      <w:r w:rsidR="00436880" w:rsidRPr="00270835">
        <w:rPr>
          <w:rFonts w:eastAsiaTheme="minorHAnsi"/>
          <w:sz w:val="24"/>
          <w:szCs w:val="24"/>
          <w:lang w:val="hr-HR" w:eastAsia="en-US"/>
        </w:rPr>
        <w:t>članka 25. stavka 1</w:t>
      </w:r>
      <w:r w:rsidR="00436880">
        <w:rPr>
          <w:rFonts w:eastAsiaTheme="minorHAnsi"/>
          <w:sz w:val="24"/>
          <w:szCs w:val="24"/>
          <w:lang w:val="hr-HR" w:eastAsia="en-US"/>
        </w:rPr>
        <w:t>.</w:t>
      </w:r>
      <w:r w:rsidR="00436880" w:rsidRPr="00270835">
        <w:rPr>
          <w:rFonts w:eastAsiaTheme="minorHAnsi"/>
          <w:sz w:val="24"/>
          <w:szCs w:val="24"/>
          <w:lang w:val="hr-HR" w:eastAsia="en-US"/>
        </w:rPr>
        <w:t xml:space="preserve"> podstavka 22. </w:t>
      </w:r>
      <w:r w:rsidR="00436880">
        <w:rPr>
          <w:rFonts w:eastAsiaTheme="minorHAnsi"/>
          <w:sz w:val="24"/>
          <w:szCs w:val="24"/>
          <w:lang w:val="hr-HR" w:eastAsia="en-US"/>
        </w:rPr>
        <w:t xml:space="preserve">i članka 100. </w:t>
      </w:r>
      <w:r w:rsidR="00436880" w:rsidRPr="00270835">
        <w:rPr>
          <w:rFonts w:eastAsiaTheme="minorHAnsi"/>
          <w:sz w:val="24"/>
          <w:szCs w:val="24"/>
          <w:lang w:val="hr-HR" w:eastAsia="en-US"/>
        </w:rPr>
        <w:t>Statuta Općine Križ („Glasnik Zagrebačke županije“ br. 11/21 i 57/23)</w:t>
      </w:r>
      <w:r w:rsidR="00436880">
        <w:rPr>
          <w:rFonts w:eastAsiaTheme="minorHAnsi"/>
          <w:sz w:val="24"/>
          <w:szCs w:val="24"/>
          <w:lang w:val="hr-HR" w:eastAsia="en-US"/>
        </w:rPr>
        <w:t xml:space="preserve">, </w:t>
      </w:r>
      <w:r w:rsidRPr="00270835">
        <w:rPr>
          <w:rFonts w:eastAsiaTheme="minorHAnsi"/>
          <w:sz w:val="24"/>
          <w:szCs w:val="24"/>
          <w:lang w:val="hr-HR" w:eastAsia="en-US"/>
        </w:rPr>
        <w:t>članka 6. Odluke o osnivanju Savjeta mladih Općine Križ ("Glasnik Zagrebačke županije" br. 60/23), i članka 64. Poslovnika Općinskog vijeća Općine Križ („Glasnik Zagrebačke županije“ br.11/21), Općinsko vijeće Općine Križ na 25. sjednici održanoj dana</w:t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</w:r>
      <w:r w:rsidRPr="00270835">
        <w:rPr>
          <w:rFonts w:eastAsiaTheme="minorHAnsi"/>
          <w:sz w:val="24"/>
          <w:szCs w:val="24"/>
          <w:lang w:val="hr-HR" w:eastAsia="en-US"/>
        </w:rPr>
        <w:softHyphen/>
        <w:t xml:space="preserve"> 30.</w:t>
      </w:r>
      <w:r w:rsidR="00E6429C">
        <w:rPr>
          <w:rFonts w:eastAsiaTheme="minorHAnsi"/>
          <w:sz w:val="24"/>
          <w:szCs w:val="24"/>
          <w:lang w:val="hr-HR" w:eastAsia="en-US"/>
        </w:rPr>
        <w:t xml:space="preserve"> </w:t>
      </w:r>
      <w:r w:rsidRPr="00270835">
        <w:rPr>
          <w:rFonts w:eastAsiaTheme="minorHAnsi"/>
          <w:sz w:val="24"/>
          <w:szCs w:val="24"/>
          <w:lang w:val="hr-HR" w:eastAsia="en-US"/>
        </w:rPr>
        <w:t xml:space="preserve">siječnja 2024. godine donijelo je </w:t>
      </w:r>
    </w:p>
    <w:p w14:paraId="325BFD17" w14:textId="77777777" w:rsidR="00CE4954" w:rsidRPr="00270835" w:rsidRDefault="00CE4954" w:rsidP="00CE4954">
      <w:pPr>
        <w:overflowPunct/>
        <w:autoSpaceDE/>
        <w:autoSpaceDN/>
        <w:adjustRightInd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0E091820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bCs/>
          <w:sz w:val="24"/>
          <w:szCs w:val="24"/>
          <w:lang w:val="hr-HR" w:eastAsia="en-US"/>
        </w:rPr>
      </w:pPr>
      <w:r w:rsidRPr="00270835">
        <w:rPr>
          <w:rFonts w:eastAsiaTheme="minorHAnsi"/>
          <w:b/>
          <w:bCs/>
          <w:sz w:val="24"/>
          <w:szCs w:val="24"/>
          <w:lang w:val="hr-HR" w:eastAsia="en-US"/>
        </w:rPr>
        <w:t>ZAKLJUČAK</w:t>
      </w:r>
    </w:p>
    <w:p w14:paraId="0DEF4305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bCs/>
          <w:sz w:val="24"/>
          <w:szCs w:val="24"/>
          <w:lang w:val="hr-HR" w:eastAsia="en-US"/>
        </w:rPr>
      </w:pPr>
      <w:r w:rsidRPr="00270835">
        <w:rPr>
          <w:rFonts w:eastAsiaTheme="minorHAnsi"/>
          <w:b/>
          <w:bCs/>
          <w:sz w:val="24"/>
          <w:szCs w:val="24"/>
          <w:lang w:val="hr-HR" w:eastAsia="en-US"/>
        </w:rPr>
        <w:t>o pokretanju postupka izbora članova Savjeta mladih Općine Križ i utvrđivanu teksta Javnog poziva za isticanje kandidatura za izbor članova Savjeta mladih Općine Križ</w:t>
      </w:r>
    </w:p>
    <w:p w14:paraId="2EEABD8E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7E76C6E6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>I.</w:t>
      </w:r>
    </w:p>
    <w:p w14:paraId="2DB96F59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ab/>
        <w:t>Ovim Zaključkom utvrđuje se tekst Javnog poziva za isticanje kandidatura za izbor članova Savjeta mladih Općine Križ (u daljnjem tekstu: Javni poziv), kojim Općinsko vijeće Općine Križ pokreće postupak izbora članova Savjeta mladih Općine Križ, a koji postupak izbora počinje objavom Javnog poziva.</w:t>
      </w:r>
    </w:p>
    <w:p w14:paraId="3DF184AC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ab/>
        <w:t xml:space="preserve">Tekst Javnog poziva </w:t>
      </w:r>
      <w:proofErr w:type="spellStart"/>
      <w:r w:rsidRPr="00270835">
        <w:rPr>
          <w:rFonts w:eastAsiaTheme="minorHAnsi"/>
          <w:sz w:val="24"/>
          <w:szCs w:val="24"/>
          <w:lang w:val="hr-HR" w:eastAsia="en-US"/>
        </w:rPr>
        <w:t>prileži</w:t>
      </w:r>
      <w:proofErr w:type="spellEnd"/>
      <w:r w:rsidRPr="00270835">
        <w:rPr>
          <w:rFonts w:eastAsiaTheme="minorHAnsi"/>
          <w:sz w:val="24"/>
          <w:szCs w:val="24"/>
          <w:lang w:val="hr-HR" w:eastAsia="en-US"/>
        </w:rPr>
        <w:t xml:space="preserve"> ovom Zaključku i čini njegov sastavni dio.</w:t>
      </w:r>
    </w:p>
    <w:p w14:paraId="757B7E11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ab/>
      </w:r>
    </w:p>
    <w:p w14:paraId="1DA04C3D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>II.</w:t>
      </w:r>
    </w:p>
    <w:p w14:paraId="29996F97" w14:textId="0EE32242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 w:cstheme="minorBid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ab/>
      </w:r>
      <w:r w:rsidRPr="00270835">
        <w:rPr>
          <w:rFonts w:eastAsiaTheme="minorHAnsi" w:cstheme="minorBidi"/>
          <w:sz w:val="24"/>
          <w:szCs w:val="24"/>
          <w:lang w:val="hr-HR" w:eastAsia="en-US"/>
        </w:rPr>
        <w:t>Ova</w:t>
      </w:r>
      <w:r w:rsidR="00B2466E">
        <w:rPr>
          <w:rFonts w:eastAsiaTheme="minorHAnsi" w:cstheme="minorBidi"/>
          <w:sz w:val="24"/>
          <w:szCs w:val="24"/>
          <w:lang w:val="hr-HR" w:eastAsia="en-US"/>
        </w:rPr>
        <w:t>j Zaključak</w:t>
      </w:r>
      <w:r w:rsidRPr="00270835">
        <w:rPr>
          <w:rFonts w:eastAsiaTheme="minorHAnsi" w:cstheme="minorBidi"/>
          <w:sz w:val="24"/>
          <w:szCs w:val="24"/>
          <w:lang w:val="hr-HR" w:eastAsia="en-US"/>
        </w:rPr>
        <w:t xml:space="preserve"> stupa na snagu danom donošenja i objaviti će se na internetskoj stranici Općine Križ.</w:t>
      </w:r>
    </w:p>
    <w:p w14:paraId="7E5ACCDE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7C7258C1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49C3EAE9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 xml:space="preserve">REPUBLIKA HRVATSKA </w:t>
      </w:r>
    </w:p>
    <w:p w14:paraId="7C17BDCA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>ZAGREBAČKA ŽUPANIJA</w:t>
      </w:r>
    </w:p>
    <w:p w14:paraId="35D8E3B9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>OPĆINA KRIŽ</w:t>
      </w:r>
    </w:p>
    <w:p w14:paraId="5CA4F511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>OPĆINSKO VIJEĆE</w:t>
      </w:r>
    </w:p>
    <w:p w14:paraId="3F5A643E" w14:textId="77777777" w:rsidR="00CE4954" w:rsidRPr="00270835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09C47AEA" w14:textId="4B9C804C" w:rsidR="00CE4954" w:rsidRPr="00270835" w:rsidRDefault="00CE4954" w:rsidP="00CE4954">
      <w:pPr>
        <w:overflowPunct/>
        <w:autoSpaceDE/>
        <w:autoSpaceDN/>
        <w:adjustRightInd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 xml:space="preserve">KLASA: </w:t>
      </w:r>
      <w:r w:rsidR="0010507F">
        <w:rPr>
          <w:rFonts w:eastAsiaTheme="minorHAnsi"/>
          <w:sz w:val="24"/>
          <w:szCs w:val="24"/>
          <w:lang w:val="hr-HR" w:eastAsia="en-US"/>
        </w:rPr>
        <w:t>024-02/24-01/01</w:t>
      </w:r>
    </w:p>
    <w:p w14:paraId="5F899983" w14:textId="09802E3F" w:rsidR="0010507F" w:rsidRPr="00FB5A9F" w:rsidRDefault="00CE4954" w:rsidP="0010507F">
      <w:pPr>
        <w:jc w:val="both"/>
        <w:rPr>
          <w:sz w:val="24"/>
          <w:szCs w:val="24"/>
        </w:rPr>
      </w:pPr>
      <w:r w:rsidRPr="00270835">
        <w:rPr>
          <w:rFonts w:eastAsiaTheme="minorHAnsi"/>
          <w:sz w:val="24"/>
          <w:szCs w:val="24"/>
          <w:lang w:val="hr-HR" w:eastAsia="en-US"/>
        </w:rPr>
        <w:t xml:space="preserve">URBROJ: </w:t>
      </w:r>
      <w:r w:rsidR="0010507F" w:rsidRPr="00FB5A9F">
        <w:rPr>
          <w:sz w:val="24"/>
          <w:szCs w:val="24"/>
        </w:rPr>
        <w:t>238</w:t>
      </w:r>
      <w:r w:rsidR="0010507F">
        <w:rPr>
          <w:sz w:val="24"/>
          <w:szCs w:val="24"/>
        </w:rPr>
        <w:t>-</w:t>
      </w:r>
      <w:r w:rsidR="0010507F" w:rsidRPr="00FB5A9F">
        <w:rPr>
          <w:sz w:val="24"/>
          <w:szCs w:val="24"/>
        </w:rPr>
        <w:t>16-01-</w:t>
      </w:r>
      <w:r w:rsidR="0010507F">
        <w:rPr>
          <w:sz w:val="24"/>
          <w:szCs w:val="24"/>
        </w:rPr>
        <w:t>24</w:t>
      </w:r>
      <w:r w:rsidR="0010507F" w:rsidRPr="00FB5A9F">
        <w:rPr>
          <w:sz w:val="24"/>
          <w:szCs w:val="24"/>
        </w:rPr>
        <w:t>-</w:t>
      </w:r>
      <w:r w:rsidR="0010507F">
        <w:rPr>
          <w:sz w:val="24"/>
          <w:szCs w:val="24"/>
        </w:rPr>
        <w:t>1</w:t>
      </w:r>
    </w:p>
    <w:p w14:paraId="51B0C72D" w14:textId="0BD34509" w:rsidR="00CE4954" w:rsidRPr="00270835" w:rsidRDefault="00CE4954" w:rsidP="00CE4954">
      <w:pPr>
        <w:overflowPunct/>
        <w:autoSpaceDE/>
        <w:autoSpaceDN/>
        <w:adjustRightInd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>Križ:</w:t>
      </w:r>
      <w:r w:rsidR="0010507F">
        <w:rPr>
          <w:rFonts w:eastAsiaTheme="minorHAnsi"/>
          <w:sz w:val="24"/>
          <w:szCs w:val="24"/>
          <w:lang w:val="hr-HR" w:eastAsia="en-US"/>
        </w:rPr>
        <w:t xml:space="preserve"> 30. siječnja 2024.</w:t>
      </w:r>
    </w:p>
    <w:p w14:paraId="05D5E451" w14:textId="77777777" w:rsidR="00CE4954" w:rsidRPr="00270835" w:rsidRDefault="00CE4954" w:rsidP="00CE4954">
      <w:pPr>
        <w:overflowPunct/>
        <w:autoSpaceDE/>
        <w:autoSpaceDN/>
        <w:adjustRightInd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79A4982B" w14:textId="77777777" w:rsidR="00CE4954" w:rsidRPr="00270835" w:rsidRDefault="00CE4954" w:rsidP="00CE4954">
      <w:pPr>
        <w:overflowPunct/>
        <w:autoSpaceDE/>
        <w:autoSpaceDN/>
        <w:adjustRightInd/>
        <w:ind w:left="3540" w:firstLine="708"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>PREDSJEDNIK</w:t>
      </w:r>
    </w:p>
    <w:p w14:paraId="3A6E91EC" w14:textId="77777777" w:rsidR="00CE4954" w:rsidRPr="00270835" w:rsidRDefault="00CE4954" w:rsidP="00CE4954">
      <w:pPr>
        <w:overflowPunct/>
        <w:autoSpaceDE/>
        <w:autoSpaceDN/>
        <w:adjustRightInd/>
        <w:ind w:left="3540" w:firstLine="708"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>OPĆINSKOG VIJEĆA OPĆINE KRIŽ:</w:t>
      </w:r>
    </w:p>
    <w:p w14:paraId="3EE0DE94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270835">
        <w:rPr>
          <w:rFonts w:eastAsiaTheme="minorHAnsi"/>
          <w:sz w:val="24"/>
          <w:szCs w:val="24"/>
          <w:lang w:val="hr-HR" w:eastAsia="en-US"/>
        </w:rPr>
        <w:t xml:space="preserve">                                                                                                   Zlatko Hrastić</w:t>
      </w:r>
    </w:p>
    <w:p w14:paraId="53C7B76B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2FD4740A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04747A41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0382C232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4A609C94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7763BE3E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4886409E" w14:textId="77777777" w:rsidR="00CE4954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6169BD0C" w14:textId="77777777" w:rsidR="00CE4954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3086526C" w14:textId="77777777" w:rsidR="00CE4954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2C14C3A4" w14:textId="77777777" w:rsidR="00CE4954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33A22C37" w14:textId="77777777" w:rsidR="00CE4954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6F871850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2CBCA934" w14:textId="77777777" w:rsidR="00CE4954" w:rsidRPr="00270835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5CB3F858" w14:textId="77777777" w:rsidR="00CE4954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7F4B3A9B" w14:textId="77777777" w:rsidR="00CE4954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2045352A" w14:textId="77777777" w:rsidR="00436880" w:rsidRPr="00270835" w:rsidRDefault="00436880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4"/>
          <w:szCs w:val="24"/>
          <w:lang w:val="hr-HR" w:eastAsia="en-US"/>
        </w:rPr>
      </w:pPr>
    </w:p>
    <w:p w14:paraId="1943D54A" w14:textId="77777777" w:rsidR="00CE4954" w:rsidRPr="00436880" w:rsidRDefault="00CE4954" w:rsidP="00232EE2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2"/>
          <w:szCs w:val="22"/>
          <w:lang w:val="hr-HR" w:eastAsia="en-US"/>
        </w:rPr>
      </w:pPr>
    </w:p>
    <w:p w14:paraId="5A5A2FA1" w14:textId="4CA4072B" w:rsidR="00CE4954" w:rsidRPr="00436880" w:rsidRDefault="00CE4954" w:rsidP="00CE4954">
      <w:pPr>
        <w:overflowPunct/>
        <w:autoSpaceDE/>
        <w:autoSpaceDN/>
        <w:adjustRightInd/>
        <w:ind w:firstLine="708"/>
        <w:jc w:val="both"/>
        <w:textAlignment w:val="auto"/>
        <w:rPr>
          <w:rFonts w:eastAsiaTheme="minorHAnsi"/>
          <w:sz w:val="22"/>
          <w:szCs w:val="22"/>
          <w:lang w:val="hr-HR" w:eastAsia="en-US"/>
        </w:rPr>
      </w:pPr>
      <w:r w:rsidRPr="00436880">
        <w:rPr>
          <w:rFonts w:eastAsiaTheme="minorHAnsi"/>
          <w:sz w:val="22"/>
          <w:szCs w:val="22"/>
          <w:lang w:val="hr-HR" w:eastAsia="en-US"/>
        </w:rPr>
        <w:t xml:space="preserve">Na temelju Zaključka </w:t>
      </w:r>
      <w:r w:rsidR="006A6FB2" w:rsidRPr="00B2466E">
        <w:rPr>
          <w:rFonts w:eastAsiaTheme="minorHAnsi"/>
          <w:sz w:val="22"/>
          <w:szCs w:val="22"/>
          <w:lang w:val="hr-HR" w:eastAsia="en-US"/>
        </w:rPr>
        <w:t xml:space="preserve">Općinskog vijeća Općine Križ o </w:t>
      </w:r>
      <w:r w:rsidR="00B2466E" w:rsidRPr="00B2466E">
        <w:rPr>
          <w:rFonts w:eastAsiaTheme="minorHAnsi"/>
          <w:sz w:val="24"/>
          <w:szCs w:val="24"/>
          <w:lang w:val="hr-HR" w:eastAsia="en-US"/>
        </w:rPr>
        <w:t xml:space="preserve">pokretanju postupka izbora članova Savjeta mladih Općine Križ </w:t>
      </w:r>
      <w:r w:rsidR="006A6FB2">
        <w:rPr>
          <w:rFonts w:eastAsiaTheme="minorHAnsi"/>
          <w:sz w:val="24"/>
          <w:szCs w:val="24"/>
          <w:lang w:val="hr-HR" w:eastAsia="en-US"/>
        </w:rPr>
        <w:t xml:space="preserve">i </w:t>
      </w:r>
      <w:r w:rsidRPr="00B2466E">
        <w:rPr>
          <w:rFonts w:eastAsiaTheme="minorHAnsi"/>
          <w:sz w:val="22"/>
          <w:szCs w:val="22"/>
          <w:lang w:val="hr-HR" w:eastAsia="en-US"/>
        </w:rPr>
        <w:t>utvrđivanju teksta Javnog poziva za isticanje kandidatura za izbor</w:t>
      </w:r>
      <w:r w:rsidRPr="00436880">
        <w:rPr>
          <w:rFonts w:eastAsiaTheme="minorHAnsi"/>
          <w:sz w:val="22"/>
          <w:szCs w:val="22"/>
          <w:lang w:val="hr-HR" w:eastAsia="en-US"/>
        </w:rPr>
        <w:t xml:space="preserve"> članova Savjeta mladih Općine Križ (KLASA:____________, URBROJ: _________od_______. godine), objavljuje se </w:t>
      </w:r>
    </w:p>
    <w:p w14:paraId="50E212B9" w14:textId="77777777" w:rsidR="00CE4954" w:rsidRPr="00436880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2"/>
          <w:szCs w:val="22"/>
          <w:lang w:val="hr-HR" w:eastAsia="en-US"/>
        </w:rPr>
      </w:pPr>
    </w:p>
    <w:p w14:paraId="0BF517E1" w14:textId="77777777" w:rsidR="00CE4954" w:rsidRPr="00436880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22"/>
          <w:szCs w:val="22"/>
          <w:lang w:val="hr-HR" w:eastAsia="en-US"/>
        </w:rPr>
      </w:pPr>
      <w:r w:rsidRPr="00436880">
        <w:rPr>
          <w:rFonts w:eastAsiaTheme="minorHAnsi"/>
          <w:b/>
          <w:sz w:val="22"/>
          <w:szCs w:val="22"/>
          <w:lang w:val="hr-HR" w:eastAsia="en-US"/>
        </w:rPr>
        <w:t>JAVNI POZIV</w:t>
      </w:r>
    </w:p>
    <w:p w14:paraId="54A1CFF4" w14:textId="77777777" w:rsidR="00CE4954" w:rsidRPr="00436880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22"/>
          <w:szCs w:val="22"/>
          <w:lang w:val="hr-HR" w:eastAsia="en-US"/>
        </w:rPr>
      </w:pPr>
      <w:r w:rsidRPr="00436880">
        <w:rPr>
          <w:rFonts w:eastAsiaTheme="minorHAnsi"/>
          <w:b/>
          <w:sz w:val="22"/>
          <w:szCs w:val="22"/>
          <w:lang w:val="hr-HR" w:eastAsia="en-US"/>
        </w:rPr>
        <w:t xml:space="preserve">za isticanje kandidatura za izbor članova Savjeta mladih Općine Križ </w:t>
      </w:r>
    </w:p>
    <w:p w14:paraId="5EB3ACD7" w14:textId="77777777" w:rsidR="00CE4954" w:rsidRPr="00436880" w:rsidRDefault="00CE4954" w:rsidP="00CE4954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2"/>
          <w:szCs w:val="22"/>
          <w:lang w:val="hr-HR" w:eastAsia="en-US"/>
        </w:rPr>
      </w:pPr>
      <w:r w:rsidRPr="00436880">
        <w:rPr>
          <w:rFonts w:eastAsiaTheme="minorHAnsi"/>
          <w:sz w:val="22"/>
          <w:szCs w:val="22"/>
          <w:lang w:val="hr-HR" w:eastAsia="en-US"/>
        </w:rPr>
        <w:tab/>
      </w:r>
    </w:p>
    <w:p w14:paraId="2DFA8ED8" w14:textId="77777777" w:rsidR="00CE4954" w:rsidRPr="00436880" w:rsidRDefault="00CE4954" w:rsidP="00CE4954">
      <w:pPr>
        <w:overflowPunct/>
        <w:autoSpaceDE/>
        <w:autoSpaceDN/>
        <w:adjustRightInd/>
        <w:spacing w:after="200"/>
        <w:ind w:firstLine="708"/>
        <w:jc w:val="both"/>
        <w:textAlignment w:val="auto"/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Savjet mladih Općine Križ (u daljnjem tekstu: Savjet mladih) je savjetodavno tijelo, koje promiče i zagovara prava, potrebe i interese mladih u cilju njihovog sudjelovanja i odlučivanja o upravljanju javnim poslovima od interesa i značaja za mlade, aktivno uključivanje mladih u javni život te informiranje i savjetovanje mladih kao i praćenje te promicanje interesa mladih Općine Križ.  </w:t>
      </w:r>
    </w:p>
    <w:p w14:paraId="0046CD0A" w14:textId="77777777" w:rsidR="00CE4954" w:rsidRPr="00436880" w:rsidRDefault="00CE4954" w:rsidP="00CE4954">
      <w:pPr>
        <w:overflowPunct/>
        <w:autoSpaceDE/>
        <w:autoSpaceDN/>
        <w:adjustRightInd/>
        <w:spacing w:after="200"/>
        <w:jc w:val="both"/>
        <w:textAlignment w:val="auto"/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  <w:t>OPIS POSTUPKA IZBORA SUKLADNO ZAKONU O SAVJETIMA MLADIH</w:t>
      </w:r>
    </w:p>
    <w:p w14:paraId="3734A092" w14:textId="77777777" w:rsidR="00CE4954" w:rsidRPr="00436880" w:rsidRDefault="00CE4954" w:rsidP="00CE4954">
      <w:pPr>
        <w:overflowPunct/>
        <w:autoSpaceDE/>
        <w:autoSpaceDN/>
        <w:adjustRightInd/>
        <w:spacing w:after="200"/>
        <w:ind w:firstLine="708"/>
        <w:jc w:val="both"/>
        <w:textAlignment w:val="auto"/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Postupak izbora članova Savjeta mladih počinje objavom Javnog poziva za isticanje kandidatura</w:t>
      </w:r>
      <w:r w:rsidRPr="00436880">
        <w:rPr>
          <w:rFonts w:eastAsiaTheme="minorHAnsi"/>
          <w:b/>
          <w:sz w:val="22"/>
          <w:szCs w:val="22"/>
          <w:lang w:val="hr-HR" w:eastAsia="en-US"/>
        </w:rPr>
        <w:t xml:space="preserve"> </w:t>
      </w:r>
      <w:r w:rsidRPr="00436880">
        <w:rPr>
          <w:rFonts w:eastAsiaTheme="minorHAnsi"/>
          <w:bCs/>
          <w:sz w:val="22"/>
          <w:szCs w:val="22"/>
          <w:lang w:val="hr-HR" w:eastAsia="en-US"/>
        </w:rPr>
        <w:t>za izbor članova Savjeta mladih Općine Križ (u daljnjem tekstu: Javni poziv)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, a pokreće ga  Općinsko vijeće Općine Križ sukladno Zakonu o savjetima mladih </w:t>
      </w:r>
      <w:r w:rsidRPr="00436880">
        <w:rPr>
          <w:rFonts w:eastAsiaTheme="minorHAnsi"/>
          <w:sz w:val="22"/>
          <w:szCs w:val="22"/>
          <w:lang w:val="hr-HR" w:eastAsia="en-US"/>
        </w:rPr>
        <w:t>("Narodne novine" br. 41/14 i 83/23),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 zakonu kojim se uređuje sustav lokalne i područne (regionalne) samouprave te </w:t>
      </w:r>
      <w:r w:rsidRPr="00436880">
        <w:rPr>
          <w:rFonts w:eastAsiaTheme="minorHAnsi"/>
          <w:sz w:val="22"/>
          <w:szCs w:val="22"/>
          <w:lang w:val="hr-HR" w:eastAsia="en-US"/>
        </w:rPr>
        <w:t>Odluci o osnivanju Savjeta mladih Općine Križ ("Glasnik Zagrebačke županije" br. 60/23) u daljnjem tekstu: Odluka o osnivanju Savjeta mladih.</w:t>
      </w:r>
    </w:p>
    <w:p w14:paraId="7900D3C2" w14:textId="77777777" w:rsidR="00CE4954" w:rsidRPr="00436880" w:rsidRDefault="00CE4954" w:rsidP="00CE495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Članove Savjeta mladih bira Općinsko vijeće Općine Križ na temelju pisanih i obrazloženih kandidatura u skladu sa zakonom kojim se uređuje sustav lokalne i područne (regionalne) samouprave, Statutom Općine Križ, Poslovnikom Općinskog vijeća Općine Križ, Zakonom o savjetima mladih te Odlukom</w:t>
      </w:r>
      <w:r w:rsidRPr="00436880">
        <w:rPr>
          <w:rFonts w:eastAsiaTheme="minorHAnsi"/>
          <w:sz w:val="22"/>
          <w:szCs w:val="22"/>
          <w:lang w:val="hr-HR" w:eastAsia="en-US"/>
        </w:rPr>
        <w:t xml:space="preserve"> o osnivanju Savjeta mladih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.</w:t>
      </w:r>
    </w:p>
    <w:p w14:paraId="2FC8B615" w14:textId="77777777" w:rsidR="00CE4954" w:rsidRPr="00436880" w:rsidRDefault="00CE4954" w:rsidP="00CE495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b/>
          <w:bCs/>
          <w:sz w:val="22"/>
          <w:szCs w:val="22"/>
          <w:lang w:val="hr-HR"/>
        </w:rPr>
        <w:t>Savjet mladih broji 5 (pet) članova</w:t>
      </w:r>
      <w:r w:rsidRPr="00436880">
        <w:rPr>
          <w:i/>
          <w:iCs/>
          <w:sz w:val="22"/>
          <w:szCs w:val="22"/>
          <w:lang w:val="hr-HR"/>
        </w:rPr>
        <w:t xml:space="preserve">, </w:t>
      </w:r>
      <w:r w:rsidRPr="00436880">
        <w:rPr>
          <w:sz w:val="22"/>
          <w:szCs w:val="22"/>
          <w:lang w:val="hr-HR"/>
        </w:rPr>
        <w:t>uključujući predsjednika i zamjenika predsjednika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 </w:t>
      </w:r>
    </w:p>
    <w:p w14:paraId="41FE202A" w14:textId="77777777" w:rsidR="00CE4954" w:rsidRPr="00436880" w:rsidRDefault="00CE4954" w:rsidP="00CE4954">
      <w:pPr>
        <w:overflowPunct/>
        <w:autoSpaceDE/>
        <w:autoSpaceDN/>
        <w:adjustRightInd/>
        <w:spacing w:after="160"/>
        <w:textAlignment w:val="auto"/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  <w:t>UVJETI ZA ISTICANJE KANDIDATURA SUKLADNO ZAKONU O SAVJETIMA MLADIH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 </w:t>
      </w:r>
    </w:p>
    <w:p w14:paraId="4D24D19C" w14:textId="77777777" w:rsidR="00CE4954" w:rsidRPr="00436880" w:rsidRDefault="00CE4954" w:rsidP="00CE495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color w:val="000000" w:themeColor="text1"/>
          <w:sz w:val="22"/>
          <w:szCs w:val="22"/>
          <w:lang w:val="hr-HR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Kandidature za članove Savjeta mladih temeljem Javnog poziva ističu udruge koje su sukladno statutu ciljano i prema djelatnostima opredijeljene za rad s mladima i za mlade, </w:t>
      </w:r>
      <w:r w:rsidRPr="00436880">
        <w:rPr>
          <w:sz w:val="22"/>
          <w:szCs w:val="22"/>
          <w:lang w:val="hr-HR"/>
        </w:rPr>
        <w:t>udruge nacionalnih manjina u Republici Hrvatskoj, učenička vijeća, studentski zborovi, pomladci političkih stranaka, sindikalne ili strukovne organizacije u Republici Hrvatskoj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 </w:t>
      </w:r>
      <w:r w:rsidRPr="00436880">
        <w:rPr>
          <w:rFonts w:eastAsiaTheme="minorHAnsi"/>
          <w:color w:val="000000" w:themeColor="text1"/>
          <w:kern w:val="2"/>
          <w:sz w:val="22"/>
          <w:szCs w:val="22"/>
          <w:lang w:val="hr-HR" w:eastAsia="en-US"/>
          <w14:ligatures w14:val="standardContextual"/>
        </w:rPr>
        <w:t>te neformalne skupine mladih (skupina od najmanje deset mladih)</w:t>
      </w:r>
      <w:r w:rsidRPr="00436880">
        <w:rPr>
          <w:color w:val="000000" w:themeColor="text1"/>
          <w:sz w:val="22"/>
          <w:szCs w:val="22"/>
          <w:lang w:val="hr-HR"/>
        </w:rPr>
        <w:t>.</w:t>
      </w:r>
    </w:p>
    <w:p w14:paraId="188A2C29" w14:textId="77777777" w:rsidR="00CE4954" w:rsidRPr="00436880" w:rsidRDefault="00CE4954" w:rsidP="00CE495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Mladi, u smislu ove Odluke, su osobe s prebivalištem ili boravištem na području Općine Križ, koji u trenutku podnošenja kandidature za članstvo u Savjetu mladih imaju od navršenih petnaest do navršenih trideset godina života te kao takvi imaju pravo biti birani za člana Savjeta mladih.</w:t>
      </w:r>
    </w:p>
    <w:p w14:paraId="07CCD63F" w14:textId="77777777" w:rsidR="00CE4954" w:rsidRPr="00436880" w:rsidRDefault="00CE4954" w:rsidP="00CE4954">
      <w:pPr>
        <w:overflowPunct/>
        <w:autoSpaceDE/>
        <w:autoSpaceDN/>
        <w:adjustRightInd/>
        <w:ind w:firstLine="708"/>
        <w:jc w:val="both"/>
        <w:textAlignment w:val="auto"/>
        <w:rPr>
          <w:sz w:val="22"/>
          <w:szCs w:val="22"/>
          <w:lang w:val="hr-HR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Osoba izabrana u Savjet mladih može istodobno biti i član Savjeta mladih Zagrebačke županije, no ne može istodobno biti član Savjeta mladih i član Općinskog vijeća Općine Križ.</w:t>
      </w:r>
    </w:p>
    <w:p w14:paraId="5843EEF3" w14:textId="77777777" w:rsidR="00CE4954" w:rsidRPr="00436880" w:rsidRDefault="00CE4954" w:rsidP="00CE4954">
      <w:pPr>
        <w:overflowPunct/>
        <w:autoSpaceDE/>
        <w:autoSpaceDN/>
        <w:adjustRightInd/>
        <w:ind w:firstLine="708"/>
        <w:jc w:val="both"/>
        <w:textAlignment w:val="auto"/>
        <w:rPr>
          <w:sz w:val="22"/>
          <w:szCs w:val="22"/>
          <w:lang w:val="hr-HR"/>
        </w:rPr>
      </w:pPr>
    </w:p>
    <w:p w14:paraId="4132C5BB" w14:textId="77777777" w:rsidR="00CE4954" w:rsidRPr="00436880" w:rsidRDefault="00CE4954" w:rsidP="00CE4954">
      <w:pPr>
        <w:overflowPunct/>
        <w:autoSpaceDE/>
        <w:autoSpaceDN/>
        <w:adjustRightInd/>
        <w:spacing w:after="160"/>
        <w:jc w:val="both"/>
        <w:textAlignment w:val="auto"/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  <w:t>ROKOVI ZA PRIJAVU, ROKOVI ZA PROVEDBU PROVJERE ZADOVOLJAVANJA FORMALNIH UVJETA PRIJAVLJENIH KANDIDATA I ROK IZBORA ČLANOVA SAVJETA MLADIH</w:t>
      </w:r>
    </w:p>
    <w:p w14:paraId="53D86E86" w14:textId="77777777" w:rsidR="00CE4954" w:rsidRPr="00436880" w:rsidRDefault="00CE4954" w:rsidP="00CE4954">
      <w:pPr>
        <w:overflowPunct/>
        <w:autoSpaceDE/>
        <w:autoSpaceDN/>
        <w:adjustRightInd/>
        <w:ind w:firstLine="708"/>
        <w:jc w:val="both"/>
        <w:textAlignment w:val="auto"/>
        <w:rPr>
          <w:rFonts w:eastAsiaTheme="minorHAnsi"/>
          <w:b/>
          <w:sz w:val="22"/>
          <w:szCs w:val="22"/>
          <w:lang w:val="hr-HR" w:eastAsia="en-US"/>
        </w:rPr>
      </w:pPr>
      <w:r w:rsidRPr="00436880">
        <w:rPr>
          <w:rFonts w:eastAsiaTheme="minorHAnsi"/>
          <w:b/>
          <w:sz w:val="22"/>
          <w:szCs w:val="22"/>
          <w:lang w:val="hr-HR" w:eastAsia="en-US"/>
        </w:rPr>
        <w:t>Prijedlog kandidatura obvezno sadrži sljedeće podatke:</w:t>
      </w:r>
    </w:p>
    <w:p w14:paraId="5B3B0216" w14:textId="77777777" w:rsidR="006A6FB2" w:rsidRDefault="00CE4954" w:rsidP="006A6FB2">
      <w:pPr>
        <w:widowControl w:val="0"/>
        <w:numPr>
          <w:ilvl w:val="1"/>
          <w:numId w:val="5"/>
        </w:numPr>
        <w:tabs>
          <w:tab w:val="clear" w:pos="1080"/>
          <w:tab w:val="num" w:pos="142"/>
        </w:tabs>
        <w:suppressAutoHyphens/>
        <w:overflowPunct/>
        <w:autoSpaceDE/>
        <w:autoSpaceDN/>
        <w:adjustRightInd/>
        <w:ind w:left="0" w:firstLine="0"/>
        <w:textAlignment w:val="auto"/>
        <w:rPr>
          <w:rFonts w:eastAsiaTheme="minorHAnsi"/>
          <w:bCs/>
          <w:sz w:val="22"/>
          <w:szCs w:val="22"/>
          <w:lang w:val="hr-HR" w:eastAsia="en-US"/>
        </w:rPr>
      </w:pPr>
      <w:r w:rsidRPr="00436880">
        <w:rPr>
          <w:rFonts w:eastAsiaTheme="minorHAnsi"/>
          <w:bCs/>
          <w:sz w:val="22"/>
          <w:szCs w:val="22"/>
          <w:lang w:val="hr-HR" w:eastAsia="en-US"/>
        </w:rPr>
        <w:t>naziv i sjedište ovlaštenog predlagatelja,</w:t>
      </w:r>
      <w:r w:rsidRPr="00436880">
        <w:rPr>
          <w:rFonts w:eastAsiaTheme="minorHAnsi"/>
          <w:bCs/>
          <w:sz w:val="22"/>
          <w:szCs w:val="22"/>
          <w:lang w:val="hr-HR" w:eastAsia="en-US"/>
        </w:rPr>
        <w:br/>
        <w:t>- podatke o kandidatu: ime i prezime, datum i godina rođenja, OIB, adresa prebivališta ili boravišta,</w:t>
      </w:r>
    </w:p>
    <w:p w14:paraId="3114F17C" w14:textId="6416D6CA" w:rsidR="00CE4954" w:rsidRPr="00281DC4" w:rsidRDefault="00CE4954" w:rsidP="006A6FB2">
      <w:pPr>
        <w:widowControl w:val="0"/>
        <w:numPr>
          <w:ilvl w:val="1"/>
          <w:numId w:val="5"/>
        </w:numPr>
        <w:tabs>
          <w:tab w:val="clear" w:pos="1080"/>
          <w:tab w:val="num" w:pos="142"/>
        </w:tabs>
        <w:suppressAutoHyphens/>
        <w:overflowPunct/>
        <w:autoSpaceDE/>
        <w:autoSpaceDN/>
        <w:adjustRightInd/>
        <w:ind w:left="0" w:firstLine="0"/>
        <w:textAlignment w:val="auto"/>
        <w:rPr>
          <w:rFonts w:eastAsiaTheme="minorHAnsi"/>
          <w:bCs/>
          <w:sz w:val="22"/>
          <w:szCs w:val="22"/>
          <w:lang w:val="hr-HR" w:eastAsia="en-US"/>
        </w:rPr>
      </w:pPr>
      <w:r w:rsidRPr="006A6FB2">
        <w:rPr>
          <w:rFonts w:eastAsiaTheme="minorHAnsi"/>
          <w:bCs/>
          <w:sz w:val="22"/>
          <w:szCs w:val="22"/>
          <w:lang w:val="hr-HR" w:eastAsia="en-US"/>
        </w:rPr>
        <w:t xml:space="preserve"> kontakt podaci kandidata (adresa elektroničke pošte, broj telefona),</w:t>
      </w:r>
      <w:r w:rsidRPr="006A6FB2">
        <w:rPr>
          <w:rFonts w:eastAsiaTheme="minorHAnsi"/>
          <w:bCs/>
          <w:sz w:val="22"/>
          <w:szCs w:val="22"/>
          <w:lang w:val="hr-HR" w:eastAsia="en-US"/>
        </w:rPr>
        <w:br/>
        <w:t>- obrazloženje prijedloga,</w:t>
      </w:r>
      <w:r w:rsidRPr="006A6FB2">
        <w:rPr>
          <w:rFonts w:eastAsiaTheme="minorHAnsi"/>
          <w:bCs/>
          <w:sz w:val="22"/>
          <w:szCs w:val="22"/>
          <w:lang w:val="hr-HR" w:eastAsia="en-US"/>
        </w:rPr>
        <w:br/>
        <w:t xml:space="preserve">- </w:t>
      </w:r>
      <w:r w:rsidRPr="006A6FB2">
        <w:rPr>
          <w:rFonts w:eastAsiaTheme="minorHAnsi"/>
          <w:sz w:val="22"/>
          <w:szCs w:val="22"/>
          <w:lang w:val="hr-HR" w:eastAsia="en-US"/>
        </w:rPr>
        <w:t>Izjavu o prihvaćanju kandidature za člana Savjeta mladih Općine Križ, vlastoručno potpisanu od strane kandidata.</w:t>
      </w:r>
    </w:p>
    <w:p w14:paraId="693C6258" w14:textId="77777777" w:rsidR="00281DC4" w:rsidRPr="006A6FB2" w:rsidRDefault="00281DC4" w:rsidP="00281DC4">
      <w:pPr>
        <w:widowControl w:val="0"/>
        <w:suppressAutoHyphens/>
        <w:overflowPunct/>
        <w:autoSpaceDE/>
        <w:autoSpaceDN/>
        <w:adjustRightInd/>
        <w:textAlignment w:val="auto"/>
        <w:rPr>
          <w:rFonts w:eastAsiaTheme="minorHAnsi"/>
          <w:bCs/>
          <w:sz w:val="22"/>
          <w:szCs w:val="22"/>
          <w:lang w:val="hr-HR" w:eastAsia="en-US"/>
        </w:rPr>
      </w:pPr>
    </w:p>
    <w:p w14:paraId="566B7AFA" w14:textId="77777777" w:rsidR="00281DC4" w:rsidRDefault="00CE4954" w:rsidP="00281DC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sz w:val="22"/>
          <w:szCs w:val="22"/>
          <w:lang w:val="hr-HR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Pisan</w:t>
      </w:r>
      <w:r w:rsidR="006A6FB2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i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 i obrazložen</w:t>
      </w:r>
      <w:r w:rsidR="006A6FB2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i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 prijedlo</w:t>
      </w:r>
      <w:r w:rsidR="006A6FB2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zi</w:t>
      </w: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 xml:space="preserve"> kandidatura za izbor članova Savjeta mladih, </w:t>
      </w:r>
      <w:r w:rsidRPr="00436880">
        <w:rPr>
          <w:sz w:val="22"/>
          <w:szCs w:val="22"/>
          <w:lang w:val="hr-HR"/>
        </w:rPr>
        <w:t xml:space="preserve">podnose se u pisanom obliku Odboru za izbor i imenovanja </w:t>
      </w:r>
      <w:r w:rsidRPr="00436880">
        <w:rPr>
          <w:rFonts w:eastAsiaTheme="minorHAnsi"/>
          <w:sz w:val="22"/>
          <w:szCs w:val="22"/>
          <w:lang w:val="hr-HR" w:eastAsia="en-US"/>
        </w:rPr>
        <w:t>Općinskog vijeća Općine Križ</w:t>
      </w:r>
      <w:r w:rsidRPr="00436880">
        <w:rPr>
          <w:sz w:val="22"/>
          <w:szCs w:val="22"/>
          <w:lang w:val="hr-HR"/>
        </w:rPr>
        <w:t xml:space="preserve"> (u daljnjem tekstu: Odbor </w:t>
      </w:r>
    </w:p>
    <w:p w14:paraId="5FC2F300" w14:textId="77777777" w:rsidR="00281DC4" w:rsidRDefault="00281DC4" w:rsidP="00281DC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sz w:val="22"/>
          <w:szCs w:val="22"/>
          <w:lang w:val="hr-HR"/>
        </w:rPr>
      </w:pPr>
    </w:p>
    <w:p w14:paraId="308DBEDE" w14:textId="77777777" w:rsidR="00281DC4" w:rsidRDefault="00281DC4" w:rsidP="00281DC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sz w:val="22"/>
          <w:szCs w:val="22"/>
          <w:lang w:val="hr-HR"/>
        </w:rPr>
      </w:pPr>
    </w:p>
    <w:p w14:paraId="4B66B70E" w14:textId="7459B550" w:rsidR="004821E9" w:rsidRDefault="00CE4954" w:rsidP="00281DC4">
      <w:pPr>
        <w:overflowPunct/>
        <w:autoSpaceDE/>
        <w:autoSpaceDN/>
        <w:adjustRightInd/>
        <w:spacing w:after="160"/>
        <w:jc w:val="both"/>
        <w:textAlignment w:val="auto"/>
        <w:rPr>
          <w:b/>
          <w:bCs/>
          <w:sz w:val="22"/>
          <w:szCs w:val="22"/>
          <w:lang w:val="hr-HR"/>
        </w:rPr>
      </w:pPr>
      <w:r w:rsidRPr="00436880">
        <w:rPr>
          <w:sz w:val="22"/>
          <w:szCs w:val="22"/>
          <w:lang w:val="hr-HR"/>
        </w:rPr>
        <w:t xml:space="preserve">za izbor i imenovanja) </w:t>
      </w:r>
      <w:r w:rsidRPr="00436880">
        <w:rPr>
          <w:b/>
          <w:bCs/>
          <w:sz w:val="22"/>
          <w:szCs w:val="22"/>
          <w:lang w:val="hr-HR"/>
        </w:rPr>
        <w:t xml:space="preserve">u roku od 15 dana od objave Javnog poziva na internetskoj stranici Općine Križ </w:t>
      </w:r>
      <w:hyperlink r:id="rId6" w:history="1">
        <w:r w:rsidRPr="00436880">
          <w:rPr>
            <w:color w:val="0563C1"/>
            <w:sz w:val="22"/>
            <w:szCs w:val="22"/>
            <w:u w:val="single"/>
            <w:lang w:val="hr-HR"/>
          </w:rPr>
          <w:t>www.opcina-kriz.hr</w:t>
        </w:r>
      </w:hyperlink>
      <w:r w:rsidRPr="00436880">
        <w:rPr>
          <w:sz w:val="22"/>
          <w:szCs w:val="22"/>
          <w:lang w:val="hr-HR"/>
        </w:rPr>
        <w:t>.</w:t>
      </w:r>
      <w:r w:rsidRPr="00436880">
        <w:rPr>
          <w:b/>
          <w:bCs/>
          <w:sz w:val="22"/>
          <w:szCs w:val="22"/>
          <w:lang w:val="hr-HR"/>
        </w:rPr>
        <w:t xml:space="preserve"> </w:t>
      </w:r>
    </w:p>
    <w:p w14:paraId="29AB5BC3" w14:textId="18071168" w:rsidR="00FB1C19" w:rsidRPr="00436880" w:rsidRDefault="00CE4954" w:rsidP="00FB1C19">
      <w:pPr>
        <w:overflowPunct/>
        <w:autoSpaceDE/>
        <w:autoSpaceDN/>
        <w:adjustRightInd/>
        <w:spacing w:after="200"/>
        <w:ind w:firstLine="708"/>
        <w:jc w:val="both"/>
        <w:textAlignment w:val="auto"/>
        <w:rPr>
          <w:rFonts w:eastAsiaTheme="minorHAnsi"/>
          <w:b/>
          <w:bCs/>
          <w:i/>
          <w:iCs/>
          <w:sz w:val="22"/>
          <w:szCs w:val="22"/>
          <w:lang w:val="hr-HR" w:eastAsia="en-US"/>
        </w:rPr>
      </w:pPr>
      <w:r w:rsidRPr="00436880">
        <w:rPr>
          <w:b/>
          <w:bCs/>
          <w:sz w:val="22"/>
          <w:szCs w:val="22"/>
          <w:lang w:val="hr-HR"/>
        </w:rPr>
        <w:t xml:space="preserve">Prijedlog kandidature </w:t>
      </w:r>
      <w:r w:rsidRPr="00436880"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  <w:t xml:space="preserve">na priloženom Obrascu </w:t>
      </w:r>
      <w:r w:rsidRPr="00436880">
        <w:rPr>
          <w:rFonts w:eastAsiaTheme="minorHAnsi" w:cstheme="minorBidi"/>
          <w:b/>
          <w:bCs/>
          <w:sz w:val="22"/>
          <w:szCs w:val="22"/>
          <w:lang w:val="hr-HR" w:eastAsia="en-US"/>
        </w:rPr>
        <w:t>za isticanje prijedloga kandidature za izbor člana Savjeta mladih Općine Križ</w:t>
      </w:r>
      <w:r w:rsidRPr="00436880">
        <w:rPr>
          <w:rFonts w:eastAsiaTheme="minorHAnsi"/>
          <w:b/>
          <w:bCs/>
          <w:sz w:val="22"/>
          <w:szCs w:val="22"/>
          <w:lang w:val="hr-HR" w:eastAsia="en-US"/>
        </w:rPr>
        <w:t xml:space="preserve"> uz priloženu Izjavu o prihvaćanju kandidature </w:t>
      </w:r>
      <w:r w:rsidRPr="00436880">
        <w:rPr>
          <w:rFonts w:eastAsiaTheme="minorHAnsi" w:cstheme="minorBidi"/>
          <w:b/>
          <w:bCs/>
          <w:sz w:val="22"/>
          <w:szCs w:val="22"/>
          <w:lang w:val="hr-HR" w:eastAsia="en-US"/>
        </w:rPr>
        <w:t>za izbor člana Savjeta mladih Općine Križ</w:t>
      </w:r>
      <w:r w:rsidRPr="00436880">
        <w:rPr>
          <w:rFonts w:eastAsiaTheme="minorHAnsi"/>
          <w:b/>
          <w:bCs/>
          <w:sz w:val="22"/>
          <w:szCs w:val="22"/>
          <w:lang w:val="hr-HR" w:eastAsia="en-US"/>
        </w:rPr>
        <w:t>, dostavljaju</w:t>
      </w:r>
      <w:r w:rsidR="004821E9">
        <w:rPr>
          <w:rFonts w:eastAsiaTheme="minorHAnsi"/>
          <w:b/>
          <w:bCs/>
          <w:sz w:val="22"/>
          <w:szCs w:val="22"/>
          <w:lang w:val="hr-HR" w:eastAsia="en-US"/>
        </w:rPr>
        <w:t xml:space="preserve"> se</w:t>
      </w:r>
      <w:r w:rsidRPr="00436880">
        <w:rPr>
          <w:rFonts w:eastAsiaTheme="minorHAnsi"/>
          <w:b/>
          <w:bCs/>
          <w:sz w:val="22"/>
          <w:szCs w:val="22"/>
          <w:lang w:val="hr-HR" w:eastAsia="en-US"/>
        </w:rPr>
        <w:t xml:space="preserve"> u zatvorenoj kuverti, u zadanom roku pisarnici Općine Križ s napomenom:</w:t>
      </w:r>
      <w:r w:rsidRPr="00436880">
        <w:rPr>
          <w:rFonts w:eastAsiaTheme="minorHAnsi"/>
          <w:b/>
          <w:bCs/>
          <w:i/>
          <w:iCs/>
          <w:sz w:val="22"/>
          <w:szCs w:val="22"/>
          <w:lang w:val="hr-HR" w:eastAsia="en-US"/>
        </w:rPr>
        <w:t xml:space="preserve"> </w:t>
      </w:r>
    </w:p>
    <w:p w14:paraId="20FFBF0B" w14:textId="77777777" w:rsidR="00FB1C19" w:rsidRPr="00436880" w:rsidRDefault="00CE4954" w:rsidP="00FB1C19">
      <w:pPr>
        <w:overflowPunct/>
        <w:autoSpaceDE/>
        <w:autoSpaceDN/>
        <w:adjustRightInd/>
        <w:spacing w:after="200"/>
        <w:ind w:firstLine="708"/>
        <w:jc w:val="both"/>
        <w:textAlignment w:val="auto"/>
        <w:rPr>
          <w:rFonts w:eastAsiaTheme="minorHAnsi"/>
          <w:b/>
          <w:bCs/>
          <w:i/>
          <w:iCs/>
          <w:sz w:val="22"/>
          <w:szCs w:val="22"/>
          <w:lang w:val="hr-HR" w:eastAsia="en-US"/>
        </w:rPr>
      </w:pPr>
      <w:r w:rsidRPr="00436880">
        <w:rPr>
          <w:rFonts w:eastAsiaTheme="minorHAnsi"/>
          <w:b/>
          <w:bCs/>
          <w:i/>
          <w:iCs/>
          <w:sz w:val="22"/>
          <w:szCs w:val="22"/>
          <w:lang w:val="hr-HR" w:eastAsia="en-US"/>
        </w:rPr>
        <w:t>Odbor za izbor i imenovanja Općinskog vijeća Općine Križ,</w:t>
      </w:r>
    </w:p>
    <w:p w14:paraId="69C2B962" w14:textId="53488AC0" w:rsidR="00CE4954" w:rsidRPr="00436880" w:rsidRDefault="00CE4954" w:rsidP="00FB1C19">
      <w:pPr>
        <w:overflowPunct/>
        <w:autoSpaceDE/>
        <w:autoSpaceDN/>
        <w:adjustRightInd/>
        <w:spacing w:after="200"/>
        <w:ind w:firstLine="708"/>
        <w:jc w:val="both"/>
        <w:textAlignment w:val="auto"/>
        <w:rPr>
          <w:rFonts w:eastAsiaTheme="minorHAnsi"/>
          <w:b/>
          <w:bCs/>
          <w:i/>
          <w:iCs/>
          <w:sz w:val="22"/>
          <w:szCs w:val="22"/>
          <w:lang w:val="hr-HR" w:eastAsia="en-US"/>
        </w:rPr>
      </w:pPr>
      <w:r w:rsidRPr="00436880">
        <w:rPr>
          <w:rFonts w:eastAsiaTheme="minorHAnsi"/>
          <w:b/>
          <w:bCs/>
          <w:i/>
          <w:iCs/>
          <w:sz w:val="22"/>
          <w:szCs w:val="22"/>
          <w:lang w:val="hr-HR" w:eastAsia="en-US"/>
        </w:rPr>
        <w:t>Prijedlog kandidata za izbor članova Savjeta mladih Općine Križ.</w:t>
      </w:r>
    </w:p>
    <w:p w14:paraId="6E4ECD46" w14:textId="33164D36" w:rsidR="00CE4954" w:rsidRPr="00436880" w:rsidRDefault="00CE4954" w:rsidP="00CE4954">
      <w:pPr>
        <w:overflowPunct/>
        <w:autoSpaceDE/>
        <w:autoSpaceDN/>
        <w:adjustRightInd/>
        <w:spacing w:after="200"/>
        <w:textAlignment w:val="auto"/>
        <w:rPr>
          <w:rFonts w:eastAsiaTheme="minorHAnsi"/>
          <w:sz w:val="22"/>
          <w:szCs w:val="22"/>
          <w:lang w:val="hr-HR" w:eastAsia="en-US"/>
        </w:rPr>
      </w:pPr>
      <w:r w:rsidRPr="00436880">
        <w:rPr>
          <w:rFonts w:eastAsiaTheme="minorHAnsi"/>
          <w:b/>
          <w:bCs/>
          <w:sz w:val="22"/>
          <w:szCs w:val="22"/>
          <w:lang w:val="hr-HR" w:eastAsia="en-US"/>
        </w:rPr>
        <w:t xml:space="preserve">       </w:t>
      </w:r>
      <w:r w:rsidRPr="00436880">
        <w:rPr>
          <w:rFonts w:eastAsiaTheme="minorHAnsi"/>
          <w:b/>
          <w:bCs/>
          <w:sz w:val="22"/>
          <w:szCs w:val="22"/>
          <w:lang w:val="hr-HR" w:eastAsia="en-US"/>
        </w:rPr>
        <w:tab/>
        <w:t>Dostava prijedloga kandidature na Javni poziv u zadanom roku može se izvršiti:</w:t>
      </w:r>
      <w:r w:rsidRPr="00436880">
        <w:rPr>
          <w:rFonts w:eastAsiaTheme="minorHAnsi"/>
          <w:sz w:val="22"/>
          <w:szCs w:val="22"/>
          <w:lang w:val="hr-HR" w:eastAsia="en-US"/>
        </w:rPr>
        <w:br/>
        <w:t xml:space="preserve">- </w:t>
      </w:r>
      <w:r w:rsidRPr="00436880">
        <w:rPr>
          <w:rFonts w:eastAsiaTheme="minorHAnsi" w:cstheme="minorBidi"/>
          <w:sz w:val="22"/>
          <w:szCs w:val="22"/>
          <w:lang w:val="hr-HR" w:eastAsia="en-US"/>
        </w:rPr>
        <w:t xml:space="preserve">elektroničkom poštom na adresu </w:t>
      </w:r>
      <w:hyperlink r:id="rId7" w:history="1">
        <w:r w:rsidRPr="00436880">
          <w:rPr>
            <w:rFonts w:eastAsiaTheme="minorHAnsi"/>
            <w:color w:val="0563C1"/>
            <w:sz w:val="22"/>
            <w:szCs w:val="22"/>
            <w:u w:val="single"/>
            <w:lang w:val="hr-HR" w:eastAsia="en-US"/>
          </w:rPr>
          <w:t>info@opcina-kriz.hr</w:t>
        </w:r>
      </w:hyperlink>
      <w:r w:rsidRPr="00436880">
        <w:rPr>
          <w:rFonts w:eastAsiaTheme="minorHAnsi"/>
          <w:sz w:val="22"/>
          <w:szCs w:val="22"/>
          <w:lang w:val="hr-HR" w:eastAsia="en-US"/>
        </w:rPr>
        <w:br/>
        <w:t xml:space="preserve">- </w:t>
      </w:r>
      <w:r w:rsidRPr="00436880">
        <w:rPr>
          <w:rFonts w:eastAsiaTheme="minorHAnsi" w:cstheme="minorBidi"/>
          <w:sz w:val="22"/>
          <w:szCs w:val="22"/>
          <w:lang w:val="hr-HR" w:eastAsia="en-US"/>
        </w:rPr>
        <w:t>preporučeno poštom na adresu: Općina Križ, Trg Svetog Križa 5, 10314 Križ</w:t>
      </w:r>
      <w:r w:rsidRPr="00436880">
        <w:rPr>
          <w:rFonts w:eastAsiaTheme="minorHAnsi"/>
          <w:sz w:val="22"/>
          <w:szCs w:val="22"/>
          <w:lang w:val="hr-HR" w:eastAsia="en-US"/>
        </w:rPr>
        <w:br/>
        <w:t xml:space="preserve">- </w:t>
      </w:r>
      <w:r w:rsidRPr="00436880">
        <w:rPr>
          <w:rFonts w:eastAsiaTheme="minorHAnsi" w:cstheme="minorBidi"/>
          <w:sz w:val="22"/>
          <w:szCs w:val="22"/>
          <w:lang w:val="hr-HR" w:eastAsia="en-US"/>
        </w:rPr>
        <w:t>putem dostavljača ili osobno</w:t>
      </w:r>
      <w:r w:rsidR="004821E9">
        <w:rPr>
          <w:rFonts w:eastAsiaTheme="minorHAnsi" w:cstheme="minorBidi"/>
          <w:sz w:val="22"/>
          <w:szCs w:val="22"/>
          <w:lang w:val="hr-HR" w:eastAsia="en-US"/>
        </w:rPr>
        <w:t>.</w:t>
      </w:r>
      <w:r w:rsidRPr="00436880">
        <w:rPr>
          <w:rFonts w:eastAsiaTheme="minorHAnsi" w:cstheme="minorBidi"/>
          <w:sz w:val="22"/>
          <w:szCs w:val="22"/>
          <w:lang w:val="hr-HR" w:eastAsia="en-US"/>
        </w:rPr>
        <w:t xml:space="preserve"> </w:t>
      </w:r>
    </w:p>
    <w:p w14:paraId="6025ED1D" w14:textId="77777777" w:rsidR="00CE4954" w:rsidRPr="00436880" w:rsidRDefault="00CE4954" w:rsidP="00CE4954">
      <w:pPr>
        <w:overflowPunct/>
        <w:autoSpaceDE/>
        <w:autoSpaceDN/>
        <w:adjustRightInd/>
        <w:spacing w:after="200"/>
        <w:ind w:firstLine="708"/>
        <w:jc w:val="both"/>
        <w:textAlignment w:val="auto"/>
        <w:rPr>
          <w:rFonts w:eastAsiaTheme="minorHAnsi"/>
          <w:sz w:val="22"/>
          <w:szCs w:val="22"/>
          <w:lang w:val="hr-HR" w:eastAsia="en-US"/>
        </w:rPr>
      </w:pPr>
      <w:r w:rsidRPr="00436880">
        <w:rPr>
          <w:rFonts w:eastAsiaTheme="minorHAnsi"/>
          <w:sz w:val="22"/>
          <w:szCs w:val="22"/>
          <w:lang w:val="hr-HR" w:eastAsia="en-US"/>
        </w:rPr>
        <w:t>Kada se dostava prijedloga kandidature podnosi elektroničkim putem, obavezno se, a najkasnije u roku od sedam dana od dana isteka roka za podnošenje prijedloga kandidature, u pisarnicu Općine Križ, dostavlja i jedan tiskani, potpisani i ovjereni primjerak prijedloga kandidature.</w:t>
      </w:r>
    </w:p>
    <w:p w14:paraId="2A0666F3" w14:textId="33CB270B" w:rsidR="00CE4954" w:rsidRPr="00436880" w:rsidRDefault="00CE4954" w:rsidP="00CE4954">
      <w:pPr>
        <w:overflowPunct/>
        <w:autoSpaceDE/>
        <w:autoSpaceDN/>
        <w:adjustRightInd/>
        <w:ind w:firstLine="708"/>
        <w:jc w:val="both"/>
        <w:textAlignment w:val="auto"/>
        <w:rPr>
          <w:rFonts w:eastAsiaTheme="minorHAnsi"/>
          <w:bCs/>
          <w:sz w:val="22"/>
          <w:szCs w:val="22"/>
          <w:lang w:val="hr-HR" w:eastAsia="en-US"/>
        </w:rPr>
      </w:pPr>
      <w:r w:rsidRPr="00436880">
        <w:rPr>
          <w:rFonts w:eastAsiaTheme="minorHAnsi"/>
          <w:bCs/>
          <w:sz w:val="22"/>
          <w:szCs w:val="22"/>
          <w:lang w:val="hr-HR" w:eastAsia="en-US"/>
        </w:rPr>
        <w:t>Prijedlog kandidatu</w:t>
      </w:r>
      <w:r w:rsidR="00232EE2" w:rsidRPr="00436880">
        <w:rPr>
          <w:rFonts w:eastAsiaTheme="minorHAnsi"/>
          <w:bCs/>
          <w:sz w:val="22"/>
          <w:szCs w:val="22"/>
          <w:lang w:val="hr-HR" w:eastAsia="en-US"/>
        </w:rPr>
        <w:t>r</w:t>
      </w:r>
      <w:r w:rsidRPr="00436880">
        <w:rPr>
          <w:rFonts w:eastAsiaTheme="minorHAnsi"/>
          <w:bCs/>
          <w:sz w:val="22"/>
          <w:szCs w:val="22"/>
          <w:lang w:val="hr-HR" w:eastAsia="en-US"/>
        </w:rPr>
        <w:t xml:space="preserve">e koji je nepravovremen, nepotpun ili nepravilno sastavljen neće se razmatrati. </w:t>
      </w:r>
    </w:p>
    <w:p w14:paraId="52A843F4" w14:textId="77777777" w:rsidR="00CE4954" w:rsidRPr="00436880" w:rsidRDefault="00CE4954" w:rsidP="00CE4954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hr-HR"/>
        </w:rPr>
      </w:pPr>
      <w:r w:rsidRPr="00436880">
        <w:rPr>
          <w:sz w:val="22"/>
          <w:szCs w:val="22"/>
          <w:lang w:val="hr-HR"/>
        </w:rPr>
        <w:br/>
        <w:t xml:space="preserve">            Nakon zaprimanja kandidature za članove Savjeta mladih, Odbor za izbor i imenovanja obavlja provjeru formalnih uvjeta prijavljenih kandidata te u roku od 15 dana od isteka roka za podnošenje prijava, sastavlja izvješće o provjeri formalnih uvjeta te utvrđuje popis važećih kandidatura. Izvješće o provjeri formalnih uvjeta i popis važećih kandidatura dostavlja se Općinskom vijeću  Općine Križ te se objavljuju na internetskoj stranici Općine Križ.</w:t>
      </w:r>
    </w:p>
    <w:p w14:paraId="1C43D304" w14:textId="77777777" w:rsidR="00CE4954" w:rsidRPr="00436880" w:rsidRDefault="00CE4954" w:rsidP="00CE4954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hr-HR"/>
        </w:rPr>
      </w:pPr>
    </w:p>
    <w:p w14:paraId="7102FF17" w14:textId="77777777" w:rsidR="00CE4954" w:rsidRPr="00436880" w:rsidRDefault="00CE4954" w:rsidP="00CE495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sz w:val="22"/>
          <w:szCs w:val="22"/>
          <w:lang w:val="hr-HR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Općinsko vijeće Općine Križ na prvoj sjednici nakon objave popisa važećih kandidatura raspravlja izvješće o provjeri formalnih uvjeta</w:t>
      </w:r>
      <w:r w:rsidRPr="00436880">
        <w:rPr>
          <w:sz w:val="22"/>
          <w:szCs w:val="22"/>
          <w:lang w:val="hr-HR"/>
        </w:rPr>
        <w:t xml:space="preserve"> i s popisa važećih kandidatura za članova Savjeta mladih javnim glasovanjem bira članove Savjeta mladih.</w:t>
      </w:r>
    </w:p>
    <w:p w14:paraId="1B010FDE" w14:textId="77777777" w:rsidR="00CE4954" w:rsidRPr="00436880" w:rsidRDefault="00CE4954" w:rsidP="00CE495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kern w:val="2"/>
          <w:sz w:val="22"/>
          <w:szCs w:val="22"/>
          <w:lang w:val="hr-HR" w:eastAsia="en-US"/>
          <w14:ligatures w14:val="standardContextual"/>
        </w:rPr>
        <w:t>U slučaju da nije moguće izabrati Savjet mladih zbog dva ili više kandidata s jednakim brojem glasova, glasovanje se ponavlja za izbor kandidata do punog broja članova Savjeta mladih između onih kandidata koji u prvom krugu nisu izabrani jer su imali jednak broj glasova. Glasovanje se ponavlja dok se ne izaberu svi članovi Savjeta mladih.</w:t>
      </w:r>
    </w:p>
    <w:p w14:paraId="12CA6A87" w14:textId="77777777" w:rsidR="00CE4954" w:rsidRPr="00436880" w:rsidRDefault="00CE4954" w:rsidP="00CE4954">
      <w:pPr>
        <w:overflowPunct/>
        <w:autoSpaceDE/>
        <w:autoSpaceDN/>
        <w:adjustRightInd/>
        <w:spacing w:after="160"/>
        <w:ind w:firstLine="708"/>
        <w:jc w:val="both"/>
        <w:textAlignment w:val="auto"/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</w:pPr>
      <w:r w:rsidRPr="00436880"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  <w:t xml:space="preserve">Rezultati izbora za članove Savjeta mladih objavljuju se na internetskoj stranici Općine Križ </w:t>
      </w:r>
      <w:hyperlink r:id="rId8" w:history="1">
        <w:r w:rsidRPr="00436880">
          <w:rPr>
            <w:color w:val="0563C1"/>
            <w:sz w:val="22"/>
            <w:szCs w:val="22"/>
            <w:u w:val="single"/>
            <w:lang w:val="hr-HR"/>
          </w:rPr>
          <w:t>www.opcina-kriz.hr</w:t>
        </w:r>
      </w:hyperlink>
      <w:r w:rsidRPr="00436880">
        <w:rPr>
          <w:sz w:val="22"/>
          <w:szCs w:val="22"/>
          <w:lang w:val="hr-HR"/>
        </w:rPr>
        <w:t>.</w:t>
      </w:r>
      <w:r w:rsidRPr="00436880">
        <w:rPr>
          <w:rFonts w:eastAsiaTheme="minorHAnsi"/>
          <w:b/>
          <w:bCs/>
          <w:kern w:val="2"/>
          <w:sz w:val="22"/>
          <w:szCs w:val="22"/>
          <w:lang w:val="hr-HR" w:eastAsia="en-US"/>
          <w14:ligatures w14:val="standardContextual"/>
        </w:rPr>
        <w:t xml:space="preserve"> </w:t>
      </w:r>
    </w:p>
    <w:p w14:paraId="7A657D54" w14:textId="77777777" w:rsidR="00CE4954" w:rsidRPr="00436880" w:rsidRDefault="00CE4954" w:rsidP="00CE4954">
      <w:pPr>
        <w:overflowPunct/>
        <w:autoSpaceDE/>
        <w:autoSpaceDN/>
        <w:adjustRightInd/>
        <w:spacing w:before="100" w:beforeAutospacing="1" w:after="100" w:afterAutospacing="1"/>
        <w:ind w:firstLine="708"/>
        <w:jc w:val="both"/>
        <w:textAlignment w:val="auto"/>
        <w:rPr>
          <w:b/>
          <w:bCs/>
          <w:sz w:val="22"/>
          <w:szCs w:val="22"/>
          <w:lang w:val="hr-HR"/>
        </w:rPr>
      </w:pPr>
      <w:r w:rsidRPr="00436880">
        <w:rPr>
          <w:b/>
          <w:bCs/>
          <w:sz w:val="22"/>
          <w:szCs w:val="22"/>
          <w:lang w:val="hr-HR"/>
        </w:rPr>
        <w:t>Članovi Savjeta mladih biraju se na razdoblje trajanja mandata predstavničkog tijela koje ih je izabralo.</w:t>
      </w:r>
    </w:p>
    <w:p w14:paraId="2285F9E0" w14:textId="77777777" w:rsidR="00CE4954" w:rsidRPr="00436880" w:rsidRDefault="00CE4954" w:rsidP="00CE4954">
      <w:pPr>
        <w:overflowPunct/>
        <w:autoSpaceDE/>
        <w:autoSpaceDN/>
        <w:adjustRightInd/>
        <w:ind w:firstLine="708"/>
        <w:jc w:val="both"/>
        <w:textAlignment w:val="auto"/>
        <w:rPr>
          <w:sz w:val="22"/>
          <w:szCs w:val="22"/>
          <w:lang w:val="hr-HR"/>
        </w:rPr>
      </w:pPr>
      <w:r w:rsidRPr="00436880">
        <w:rPr>
          <w:sz w:val="22"/>
          <w:szCs w:val="22"/>
          <w:lang w:val="hr-HR"/>
        </w:rPr>
        <w:t>Ako na Javni poziv ne pristigne najmanje onaj broj važećih kandidatura koji odgovara broju članova utvrđenih Odluke</w:t>
      </w:r>
      <w:r w:rsidRPr="00436880">
        <w:rPr>
          <w:rFonts w:eastAsiaTheme="minorHAnsi"/>
          <w:sz w:val="22"/>
          <w:szCs w:val="22"/>
          <w:lang w:val="hr-HR" w:eastAsia="en-US"/>
        </w:rPr>
        <w:t xml:space="preserve"> o osnivanju Savjeta mladih</w:t>
      </w:r>
      <w:r w:rsidRPr="00436880">
        <w:rPr>
          <w:sz w:val="22"/>
          <w:szCs w:val="22"/>
          <w:lang w:val="hr-HR"/>
        </w:rPr>
        <w:t xml:space="preserve">, Javni poziv ponovit će se najkasnije u roku od šest mjeseci od dana objave prethodnog Javnog poziva. </w:t>
      </w:r>
    </w:p>
    <w:p w14:paraId="08CFD1AE" w14:textId="77777777" w:rsidR="00CE4954" w:rsidRPr="00436880" w:rsidRDefault="00CE4954" w:rsidP="00CE4954">
      <w:pPr>
        <w:overflowPunct/>
        <w:autoSpaceDE/>
        <w:autoSpaceDN/>
        <w:adjustRightInd/>
        <w:ind w:firstLine="708"/>
        <w:jc w:val="both"/>
        <w:textAlignment w:val="auto"/>
        <w:rPr>
          <w:sz w:val="22"/>
          <w:szCs w:val="22"/>
          <w:lang w:val="hr-HR"/>
        </w:rPr>
      </w:pPr>
    </w:p>
    <w:p w14:paraId="5B25E8A2" w14:textId="111D7B77" w:rsidR="00227064" w:rsidRPr="00436880" w:rsidRDefault="00CE4954" w:rsidP="00227064">
      <w:pPr>
        <w:overflowPunct/>
        <w:autoSpaceDE/>
        <w:autoSpaceDN/>
        <w:adjustRightInd/>
        <w:ind w:firstLine="708"/>
        <w:jc w:val="both"/>
        <w:textAlignment w:val="auto"/>
        <w:rPr>
          <w:sz w:val="22"/>
          <w:szCs w:val="22"/>
          <w:lang w:val="hr-HR"/>
        </w:rPr>
      </w:pPr>
      <w:r w:rsidRPr="00436880">
        <w:rPr>
          <w:sz w:val="22"/>
          <w:szCs w:val="22"/>
          <w:lang w:val="hr-HR"/>
        </w:rPr>
        <w:t xml:space="preserve">Kandidati koji podnesu važeće prijave na ponovljeni Javni poziv bit će birani u Savjet mladih redovitim postupkom, s tim da broj izabranih članova može biti manji nego što je utvrđen Odlukom o osnivanju </w:t>
      </w:r>
      <w:r w:rsidR="004821E9">
        <w:rPr>
          <w:sz w:val="22"/>
          <w:szCs w:val="22"/>
          <w:lang w:val="hr-HR"/>
        </w:rPr>
        <w:t>S</w:t>
      </w:r>
      <w:r w:rsidRPr="00436880">
        <w:rPr>
          <w:sz w:val="22"/>
          <w:szCs w:val="22"/>
          <w:lang w:val="hr-HR"/>
        </w:rPr>
        <w:t xml:space="preserve">avjeta mladih, ali ne može biti manji od najniže propisanog Odlukom o osnivanju </w:t>
      </w:r>
      <w:r w:rsidR="004821E9">
        <w:rPr>
          <w:sz w:val="22"/>
          <w:szCs w:val="22"/>
          <w:lang w:val="hr-HR"/>
        </w:rPr>
        <w:t>S</w:t>
      </w:r>
      <w:r w:rsidRPr="00436880">
        <w:rPr>
          <w:sz w:val="22"/>
          <w:szCs w:val="22"/>
          <w:lang w:val="hr-HR"/>
        </w:rPr>
        <w:t xml:space="preserve">avjeta mladih. </w:t>
      </w:r>
    </w:p>
    <w:p w14:paraId="22F5B75E" w14:textId="77777777" w:rsidR="00227064" w:rsidRPr="00436880" w:rsidRDefault="00227064" w:rsidP="00227064">
      <w:pPr>
        <w:overflowPunct/>
        <w:autoSpaceDE/>
        <w:autoSpaceDN/>
        <w:adjustRightInd/>
        <w:ind w:firstLine="708"/>
        <w:jc w:val="both"/>
        <w:textAlignment w:val="auto"/>
        <w:rPr>
          <w:sz w:val="22"/>
          <w:szCs w:val="22"/>
          <w:lang w:val="hr-HR"/>
        </w:rPr>
      </w:pPr>
    </w:p>
    <w:p w14:paraId="0440F446" w14:textId="585A8038" w:rsidR="00CE4954" w:rsidRPr="00436880" w:rsidRDefault="00CE4954" w:rsidP="00227064">
      <w:pPr>
        <w:overflowPunct/>
        <w:autoSpaceDE/>
        <w:autoSpaceDN/>
        <w:adjustRightInd/>
        <w:ind w:firstLine="708"/>
        <w:jc w:val="both"/>
        <w:textAlignment w:val="auto"/>
        <w:rPr>
          <w:sz w:val="22"/>
          <w:szCs w:val="22"/>
          <w:lang w:val="hr-HR"/>
        </w:rPr>
      </w:pPr>
      <w:r w:rsidRPr="00436880">
        <w:rPr>
          <w:sz w:val="22"/>
          <w:szCs w:val="22"/>
          <w:lang w:val="hr-HR"/>
        </w:rPr>
        <w:t>Javni pozivi za isticanje kandidatura ponavljat će se do konstituiranja Savjeta mladih.</w:t>
      </w:r>
    </w:p>
    <w:p w14:paraId="4AE7CD56" w14:textId="77777777" w:rsidR="00CE4954" w:rsidRPr="00436880" w:rsidRDefault="00CE4954" w:rsidP="00CE4954">
      <w:pPr>
        <w:jc w:val="both"/>
        <w:rPr>
          <w:b/>
          <w:sz w:val="22"/>
          <w:szCs w:val="22"/>
        </w:rPr>
      </w:pPr>
    </w:p>
    <w:p w14:paraId="0EDE1AC8" w14:textId="77777777" w:rsidR="00CE4954" w:rsidRPr="00436880" w:rsidRDefault="00CE4954" w:rsidP="00CE4954">
      <w:pPr>
        <w:overflowPunct/>
        <w:autoSpaceDE/>
        <w:autoSpaceDN/>
        <w:adjustRightInd/>
        <w:ind w:left="4956" w:firstLine="708"/>
        <w:jc w:val="both"/>
        <w:textAlignment w:val="auto"/>
        <w:rPr>
          <w:rFonts w:cstheme="minorBidi"/>
          <w:sz w:val="22"/>
          <w:szCs w:val="22"/>
          <w:lang w:val="hr-HR" w:eastAsia="en-US"/>
        </w:rPr>
      </w:pPr>
    </w:p>
    <w:p w14:paraId="79C0A948" w14:textId="77777777" w:rsidR="00CE4954" w:rsidRPr="00436880" w:rsidRDefault="00CE4954" w:rsidP="00CE4954">
      <w:pPr>
        <w:rPr>
          <w:sz w:val="22"/>
          <w:szCs w:val="22"/>
        </w:rPr>
      </w:pPr>
    </w:p>
    <w:p w14:paraId="6F2B25EA" w14:textId="77777777" w:rsidR="00CE4954" w:rsidRPr="00436880" w:rsidRDefault="00CE4954" w:rsidP="00CE4954">
      <w:pPr>
        <w:rPr>
          <w:sz w:val="22"/>
          <w:szCs w:val="22"/>
        </w:rPr>
      </w:pPr>
    </w:p>
    <w:p w14:paraId="655A7E76" w14:textId="77777777" w:rsidR="00CE4954" w:rsidRPr="00436880" w:rsidRDefault="00CE4954" w:rsidP="00CE4954">
      <w:pPr>
        <w:rPr>
          <w:sz w:val="22"/>
          <w:szCs w:val="22"/>
        </w:rPr>
      </w:pPr>
    </w:p>
    <w:p w14:paraId="5BB269D4" w14:textId="77777777" w:rsidR="00CE4954" w:rsidRPr="00436880" w:rsidRDefault="00CE4954" w:rsidP="00CE4954">
      <w:pPr>
        <w:rPr>
          <w:sz w:val="22"/>
          <w:szCs w:val="22"/>
        </w:rPr>
      </w:pPr>
    </w:p>
    <w:p w14:paraId="6692D89C" w14:textId="77777777" w:rsidR="00CE4954" w:rsidRDefault="00CE4954" w:rsidP="00CE4954"/>
    <w:p w14:paraId="2A8CB669" w14:textId="77777777" w:rsidR="00CE4954" w:rsidRDefault="00CE4954" w:rsidP="00CE4954"/>
    <w:p w14:paraId="733E9689" w14:textId="77777777" w:rsidR="00CE4954" w:rsidRDefault="00CE4954" w:rsidP="00CE4954"/>
    <w:p w14:paraId="4321EF0B" w14:textId="77777777" w:rsidR="00CE4954" w:rsidRDefault="00CE4954" w:rsidP="00CE4954"/>
    <w:p w14:paraId="423F51A7" w14:textId="77777777" w:rsidR="00B25C7D" w:rsidRDefault="00B25C7D" w:rsidP="00554CE2">
      <w:pPr>
        <w:spacing w:line="276" w:lineRule="auto"/>
        <w:jc w:val="right"/>
        <w:rPr>
          <w:b/>
          <w:sz w:val="24"/>
          <w:szCs w:val="24"/>
        </w:rPr>
      </w:pPr>
    </w:p>
    <w:p w14:paraId="05DE109D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562CA875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72CFCC3B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7023C42B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003C2A79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7B80D439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65E429E8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1C036B55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177D3B81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233F05BA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6E28A240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2791C8A6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794AB096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6B985660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1F2D80D8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3CE5675F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7F278DD2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50691EA8" w14:textId="77777777" w:rsidR="00CE4954" w:rsidRDefault="00CE4954" w:rsidP="00554CE2">
      <w:pPr>
        <w:spacing w:line="276" w:lineRule="auto"/>
        <w:jc w:val="right"/>
        <w:rPr>
          <w:b/>
          <w:sz w:val="24"/>
          <w:szCs w:val="24"/>
        </w:rPr>
      </w:pPr>
    </w:p>
    <w:p w14:paraId="49D41852" w14:textId="77777777" w:rsidR="00B25C7D" w:rsidRDefault="00B25C7D" w:rsidP="00554CE2">
      <w:pPr>
        <w:spacing w:line="276" w:lineRule="auto"/>
        <w:jc w:val="right"/>
        <w:rPr>
          <w:b/>
          <w:sz w:val="24"/>
          <w:szCs w:val="24"/>
        </w:rPr>
      </w:pPr>
    </w:p>
    <w:p w14:paraId="3A5FB6CD" w14:textId="77777777" w:rsidR="00AC79E6" w:rsidRDefault="00AC79E6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371D4144" w14:textId="77777777" w:rsidR="00AC79E6" w:rsidRDefault="00AC79E6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297C0D43" w14:textId="03EB4BBE" w:rsidR="00AC79E6" w:rsidRDefault="00554CE2" w:rsidP="00CE4954">
      <w:pPr>
        <w:suppressAutoHyphens/>
        <w:overflowPunct/>
        <w:autoSpaceDE/>
        <w:adjustRightInd/>
        <w:ind w:left="566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sz w:val="24"/>
          <w:szCs w:val="24"/>
          <w:lang w:val="hr-HR" w:eastAsia="en-US"/>
        </w:rPr>
        <w:t xml:space="preserve">    </w:t>
      </w:r>
      <w:r w:rsidR="008C409F">
        <w:rPr>
          <w:rFonts w:eastAsia="Calibri"/>
          <w:b/>
          <w:bCs/>
          <w:sz w:val="24"/>
          <w:szCs w:val="24"/>
          <w:lang w:val="hr-HR" w:eastAsia="en-US"/>
        </w:rPr>
        <w:tab/>
      </w:r>
      <w:r w:rsidR="008C409F">
        <w:rPr>
          <w:rFonts w:eastAsia="Calibri"/>
          <w:b/>
          <w:bCs/>
          <w:sz w:val="24"/>
          <w:szCs w:val="24"/>
          <w:lang w:val="hr-HR" w:eastAsia="en-US"/>
        </w:rPr>
        <w:tab/>
      </w:r>
      <w:r w:rsidR="008C409F">
        <w:rPr>
          <w:rFonts w:eastAsia="Calibri"/>
          <w:b/>
          <w:bCs/>
          <w:sz w:val="24"/>
          <w:szCs w:val="24"/>
          <w:lang w:val="hr-HR" w:eastAsia="en-US"/>
        </w:rPr>
        <w:tab/>
      </w:r>
    </w:p>
    <w:p w14:paraId="30FCD940" w14:textId="77777777" w:rsidR="00AC79E6" w:rsidRDefault="00AC79E6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4DB094F2" w14:textId="77777777" w:rsidR="00AC79E6" w:rsidRDefault="00AC79E6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752C452E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0CB31DD4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6BCEB432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03489D2F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53EF26FD" w14:textId="77777777" w:rsidR="004C1838" w:rsidRDefault="004C1838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5509084D" w14:textId="77777777" w:rsidR="004C1838" w:rsidRDefault="004C1838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79EFAE44" w14:textId="77777777" w:rsidR="004C1838" w:rsidRDefault="004C1838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34232A3E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72DA6078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7816D2C9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2E9CA07E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463F0AF1" w14:textId="77777777" w:rsidR="0001712B" w:rsidRDefault="0001712B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5C72B665" w14:textId="3D05B2AB" w:rsidR="0001712B" w:rsidRPr="0001712B" w:rsidRDefault="0001712B" w:rsidP="0001712B">
      <w:pPr>
        <w:suppressAutoHyphens/>
        <w:overflowPunct/>
        <w:autoSpaceDE/>
        <w:adjustRightInd/>
        <w:ind w:firstLine="708"/>
        <w:jc w:val="both"/>
        <w:rPr>
          <w:rFonts w:ascii="Calibri" w:eastAsia="Calibri" w:hAnsi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br. 11/21)</w:t>
      </w:r>
      <w:r w:rsidR="00295EF4">
        <w:rPr>
          <w:rFonts w:eastAsia="Calibri"/>
          <w:sz w:val="22"/>
          <w:szCs w:val="22"/>
          <w:lang w:val="hr-HR" w:eastAsia="en-US"/>
        </w:rPr>
        <w:t>,</w:t>
      </w:r>
      <w:r w:rsidRPr="0001712B">
        <w:rPr>
          <w:rFonts w:eastAsia="Calibri"/>
          <w:sz w:val="22"/>
          <w:szCs w:val="22"/>
          <w:lang w:val="hr-HR" w:eastAsia="en-US"/>
        </w:rPr>
        <w:t xml:space="preserve"> Općinsko vijeće Općine Križ na </w:t>
      </w:r>
      <w:r w:rsidR="00295EF4">
        <w:rPr>
          <w:rFonts w:eastAsia="Calibri"/>
          <w:sz w:val="22"/>
          <w:szCs w:val="22"/>
          <w:lang w:val="hr-HR" w:eastAsia="en-US"/>
        </w:rPr>
        <w:t>25.</w:t>
      </w:r>
      <w:r w:rsidRPr="0001712B">
        <w:rPr>
          <w:rFonts w:eastAsia="Calibri"/>
          <w:sz w:val="22"/>
          <w:szCs w:val="22"/>
          <w:lang w:val="hr-HR" w:eastAsia="en-US"/>
        </w:rPr>
        <w:t xml:space="preserve"> sjednici održanoj dana </w:t>
      </w:r>
      <w:r w:rsidR="00295EF4">
        <w:rPr>
          <w:rFonts w:eastAsia="Calibri"/>
          <w:sz w:val="22"/>
          <w:szCs w:val="22"/>
          <w:lang w:val="hr-HR" w:eastAsia="en-US"/>
        </w:rPr>
        <w:t xml:space="preserve">30. siječnja </w:t>
      </w:r>
      <w:r w:rsidRPr="0001712B">
        <w:rPr>
          <w:rFonts w:eastAsia="Calibri"/>
          <w:sz w:val="22"/>
          <w:szCs w:val="22"/>
          <w:lang w:val="hr-HR" w:eastAsia="en-US"/>
        </w:rPr>
        <w:t xml:space="preserve">2024. godine donijelo je </w:t>
      </w:r>
    </w:p>
    <w:p w14:paraId="37CC313C" w14:textId="77777777" w:rsidR="0001712B" w:rsidRPr="0001712B" w:rsidRDefault="0001712B" w:rsidP="0001712B">
      <w:pPr>
        <w:suppressAutoHyphens/>
        <w:overflowPunct/>
        <w:autoSpaceDE/>
        <w:adjustRightInd/>
        <w:jc w:val="both"/>
        <w:rPr>
          <w:rFonts w:eastAsia="Calibri"/>
          <w:sz w:val="22"/>
          <w:szCs w:val="22"/>
          <w:lang w:val="hr-HR" w:eastAsia="en-US"/>
        </w:rPr>
      </w:pPr>
    </w:p>
    <w:p w14:paraId="2F89AC48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b/>
          <w:bCs/>
          <w:caps/>
          <w:sz w:val="22"/>
          <w:szCs w:val="22"/>
          <w:lang w:val="hr-HR" w:eastAsia="en-US"/>
        </w:rPr>
      </w:pPr>
      <w:r w:rsidRPr="0001712B">
        <w:rPr>
          <w:rFonts w:eastAsia="Calibri"/>
          <w:b/>
          <w:bCs/>
          <w:caps/>
          <w:sz w:val="22"/>
          <w:szCs w:val="22"/>
          <w:lang w:val="hr-HR" w:eastAsia="en-US"/>
        </w:rPr>
        <w:lastRenderedPageBreak/>
        <w:t>ODLUKU</w:t>
      </w:r>
    </w:p>
    <w:p w14:paraId="4FA305B2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b/>
          <w:bCs/>
          <w:sz w:val="22"/>
          <w:szCs w:val="22"/>
          <w:lang w:val="hr-HR" w:eastAsia="en-US"/>
        </w:rPr>
      </w:pPr>
      <w:r w:rsidRPr="0001712B">
        <w:rPr>
          <w:rFonts w:eastAsia="Calibri"/>
          <w:b/>
          <w:bCs/>
          <w:sz w:val="22"/>
          <w:szCs w:val="22"/>
          <w:lang w:val="hr-HR" w:eastAsia="en-US"/>
        </w:rPr>
        <w:t>o utvrđivanju vrijednosti te evidentiranju nekretnina</w:t>
      </w:r>
    </w:p>
    <w:p w14:paraId="3C1E58B4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b/>
          <w:bCs/>
          <w:sz w:val="22"/>
          <w:szCs w:val="22"/>
          <w:lang w:val="hr-HR" w:eastAsia="en-US"/>
        </w:rPr>
      </w:pPr>
      <w:r w:rsidRPr="0001712B">
        <w:rPr>
          <w:rFonts w:eastAsia="Calibri"/>
          <w:b/>
          <w:bCs/>
          <w:sz w:val="22"/>
          <w:szCs w:val="22"/>
          <w:lang w:val="hr-HR" w:eastAsia="en-US"/>
        </w:rPr>
        <w:t>u vlasništvu Općine Križ u poslovnim knjigama</w:t>
      </w:r>
    </w:p>
    <w:p w14:paraId="733DBF77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b/>
          <w:sz w:val="22"/>
          <w:szCs w:val="22"/>
          <w:lang w:val="hr-HR" w:eastAsia="en-US"/>
        </w:rPr>
      </w:pPr>
    </w:p>
    <w:p w14:paraId="22E71C69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caps/>
          <w:sz w:val="22"/>
          <w:szCs w:val="22"/>
          <w:lang w:val="hr-HR" w:eastAsia="en-US"/>
        </w:rPr>
      </w:pPr>
      <w:r w:rsidRPr="0001712B">
        <w:rPr>
          <w:rFonts w:eastAsia="Calibri"/>
          <w:caps/>
          <w:sz w:val="22"/>
          <w:szCs w:val="22"/>
          <w:lang w:val="hr-HR" w:eastAsia="en-US"/>
        </w:rPr>
        <w:t>I.</w:t>
      </w:r>
    </w:p>
    <w:p w14:paraId="1739BC71" w14:textId="77777777" w:rsidR="0001712B" w:rsidRPr="0001712B" w:rsidRDefault="0001712B" w:rsidP="0001712B">
      <w:pPr>
        <w:suppressAutoHyphens/>
        <w:overflowPunct/>
        <w:autoSpaceDE/>
        <w:adjustRightInd/>
        <w:jc w:val="both"/>
        <w:rPr>
          <w:rFonts w:eastAsia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ab/>
        <w:t>Općinsko vijeće Općine Križ odobrava utvrđivanje vrijednosti i usklađenje podataka o nekretninama u vlasništvu Općine Križ te evidentiranju nekretnina u poslovnim knjigama odnosno u Registru imovine i analitičkoj evidenciji dugotrajne imovine prema podacima navedenim u tablici:</w:t>
      </w:r>
    </w:p>
    <w:p w14:paraId="1CFEFBCB" w14:textId="77777777" w:rsidR="0001712B" w:rsidRPr="0001712B" w:rsidRDefault="0001712B" w:rsidP="0001712B">
      <w:pPr>
        <w:suppressAutoHyphens/>
        <w:overflowPunct/>
        <w:autoSpaceDE/>
        <w:adjustRightInd/>
        <w:jc w:val="both"/>
        <w:rPr>
          <w:rFonts w:eastAsia="Calibri"/>
          <w:sz w:val="22"/>
          <w:szCs w:val="22"/>
          <w:lang w:val="hr-HR" w:eastAsia="en-US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6"/>
        <w:gridCol w:w="1553"/>
        <w:gridCol w:w="1696"/>
        <w:gridCol w:w="1701"/>
        <w:gridCol w:w="2410"/>
      </w:tblGrid>
      <w:tr w:rsidR="0001712B" w:rsidRPr="0001712B" w14:paraId="7164A546" w14:textId="77777777" w:rsidTr="002125EC">
        <w:trPr>
          <w:trHeight w:val="12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E4BD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R. BR.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FB68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NAZIV KATASTA</w:t>
            </w:r>
          </w:p>
          <w:p w14:paraId="4689D04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RSKE OPĆINE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803F8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BROJ ZK ULO-ŠKA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D023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BROJ ZK ČESTICE</w:t>
            </w:r>
          </w:p>
        </w:tc>
        <w:tc>
          <w:tcPr>
            <w:tcW w:w="1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A7F2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POVRŠINA (m²)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A59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OZNAKA NEKRE-</w:t>
            </w:r>
          </w:p>
          <w:p w14:paraId="7297175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TNINE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7D50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PROCIJENJENA</w:t>
            </w:r>
          </w:p>
          <w:p w14:paraId="0F652938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  <w:r w:rsidRPr="0001712B">
              <w:rPr>
                <w:b/>
                <w:bCs/>
                <w:color w:val="000000"/>
                <w:sz w:val="22"/>
                <w:szCs w:val="22"/>
                <w:lang w:val="en-US"/>
              </w:rPr>
              <w:t>VRIJEDNOST NEKRETNINE (EUR)</w:t>
            </w:r>
          </w:p>
          <w:p w14:paraId="36EB067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val="hr-HR" w:eastAsia="en-US"/>
              </w:rPr>
            </w:pPr>
          </w:p>
        </w:tc>
      </w:tr>
      <w:tr w:rsidR="0001712B" w:rsidRPr="0001712B" w14:paraId="3849DF22" w14:textId="77777777" w:rsidTr="002125EC">
        <w:trPr>
          <w:trHeight w:val="12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573A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2A60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KRIŽ</w:t>
            </w:r>
          </w:p>
          <w:p w14:paraId="0C377A7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2C62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125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CD1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358/1</w:t>
            </w:r>
          </w:p>
          <w:p w14:paraId="4A638A7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67C3463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01712B">
              <w:rPr>
                <w:color w:val="000000"/>
                <w:sz w:val="22"/>
                <w:szCs w:val="22"/>
                <w:lang w:val="en-US"/>
              </w:rPr>
              <w:t>2.Suvlasnički</w:t>
            </w:r>
            <w:proofErr w:type="gram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496A00D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2/6 Općina Križ)</w:t>
            </w:r>
          </w:p>
        </w:tc>
        <w:tc>
          <w:tcPr>
            <w:tcW w:w="169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869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ukupno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5794</w:t>
            </w:r>
          </w:p>
          <w:p w14:paraId="22CBD93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015955A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suvl.dio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Općine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Križ 2/6: 1.931,33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78809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ORANICA KRIŠKO BRDO</w:t>
            </w:r>
          </w:p>
          <w:p w14:paraId="7C6AAD1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F3F4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ukupno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 =4.900,00</w:t>
            </w:r>
          </w:p>
          <w:p w14:paraId="63AB13E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35277CF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za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suvl.dio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Općine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Križ 2/6: =1.633,33</w:t>
            </w:r>
          </w:p>
          <w:p w14:paraId="46F17608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01712B" w:rsidRPr="0001712B" w14:paraId="0A23A7EF" w14:textId="77777777" w:rsidTr="002125EC">
        <w:trPr>
          <w:trHeight w:val="12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1E71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C2C9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KRIŽ</w:t>
            </w:r>
          </w:p>
          <w:p w14:paraId="1F3C79E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D676F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1009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6095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487/2</w:t>
            </w:r>
          </w:p>
          <w:p w14:paraId="5D70CD08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4B768CF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(ZK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tijelo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AI -</w:t>
            </w:r>
            <w:proofErr w:type="gramStart"/>
            <w:r w:rsidRPr="0001712B">
              <w:rPr>
                <w:color w:val="000000"/>
                <w:sz w:val="22"/>
                <w:szCs w:val="22"/>
                <w:lang w:val="en-US"/>
              </w:rPr>
              <w:t>2.Suvlasnički</w:t>
            </w:r>
            <w:proofErr w:type="gram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1E09B5A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2/24 Općina Križ)</w:t>
            </w:r>
          </w:p>
          <w:p w14:paraId="758A485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550623C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(ZK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tijelo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AII - 2.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2/36)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81C0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ukupno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2333</w:t>
            </w:r>
          </w:p>
          <w:p w14:paraId="517921D9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2F1456B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suvl.dio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Općine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Križ 2/24: 194,42</w:t>
            </w:r>
          </w:p>
          <w:p w14:paraId="3A4FEFB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27AB362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suvl.dio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Općine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Križ 2/36: 129,61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8B89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ind w:left="-102"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DVOR I ORANICA DOL. KRIŽ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DD3C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ukupno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: =21.800,00 </w:t>
            </w:r>
          </w:p>
          <w:p w14:paraId="3711E37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445111CB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za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suvl.dio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Općine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01712B">
              <w:rPr>
                <w:color w:val="000000"/>
                <w:sz w:val="22"/>
                <w:szCs w:val="22"/>
                <w:lang w:val="en-US"/>
              </w:rPr>
              <w:t>Križ  2</w:t>
            </w:r>
            <w:proofErr w:type="gramEnd"/>
            <w:r w:rsidRPr="0001712B">
              <w:rPr>
                <w:color w:val="000000"/>
                <w:sz w:val="22"/>
                <w:szCs w:val="22"/>
                <w:lang w:val="en-US"/>
              </w:rPr>
              <w:t>/24: =1.816,67</w:t>
            </w:r>
          </w:p>
          <w:p w14:paraId="75247B59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139D0709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za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suvl.dio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Općine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Križ 2/36: =1.211,11</w:t>
            </w:r>
          </w:p>
        </w:tc>
      </w:tr>
      <w:tr w:rsidR="0001712B" w:rsidRPr="0001712B" w14:paraId="0404CE61" w14:textId="77777777" w:rsidTr="002125EC">
        <w:trPr>
          <w:trHeight w:val="74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E302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90D3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263D162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KRIŽ</w:t>
            </w:r>
          </w:p>
          <w:p w14:paraId="1086C25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A289F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189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52B4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495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9787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3574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F3FE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KUĆA, DVOR I ORANICA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25BB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=35.000,00</w:t>
            </w:r>
          </w:p>
        </w:tc>
      </w:tr>
      <w:tr w:rsidR="0001712B" w:rsidRPr="0001712B" w14:paraId="3B45A563" w14:textId="77777777" w:rsidTr="002125EC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E056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en-US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11F2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0BA5B90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NOVOSELEC</w:t>
            </w:r>
          </w:p>
          <w:p w14:paraId="6FB7CD1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3776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1858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9272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0D6FD09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  <w:t>465</w:t>
            </w:r>
          </w:p>
          <w:p w14:paraId="15A13CDF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8E398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1097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01AF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VINOGRAD GORENSKO BRDO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7E41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=200,00</w:t>
            </w:r>
          </w:p>
        </w:tc>
      </w:tr>
      <w:tr w:rsidR="0001712B" w:rsidRPr="0001712B" w14:paraId="17AC4D7E" w14:textId="77777777" w:rsidTr="002125EC">
        <w:trPr>
          <w:trHeight w:val="10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6A3C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en-US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B5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NOVOSELEC</w:t>
            </w:r>
          </w:p>
          <w:p w14:paraId="0B53706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B977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726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EF36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  <w:t>718/2</w:t>
            </w:r>
          </w:p>
          <w:p w14:paraId="068D306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7185D14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01712B">
              <w:rPr>
                <w:color w:val="000000"/>
                <w:sz w:val="22"/>
                <w:szCs w:val="22"/>
                <w:lang w:val="en-US"/>
              </w:rPr>
              <w:t>1.Suvlasnički</w:t>
            </w:r>
            <w:proofErr w:type="gram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35BA7B0B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½ Općina Križ)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F1E5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ukupno: 9085</w:t>
            </w:r>
          </w:p>
          <w:p w14:paraId="350C35D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307B50F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Općine Križ ½: 4542,50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D692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KUĆA, DVOR I ORANICA PODKUĆNICA</w:t>
            </w:r>
          </w:p>
          <w:p w14:paraId="1A18903B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1F9B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ukupno: =7.000,00</w:t>
            </w:r>
          </w:p>
          <w:p w14:paraId="38B5592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202A73E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za </w:t>
            </w:r>
            <w:proofErr w:type="spellStart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Općine Križ ½ : =3.500,00</w:t>
            </w:r>
          </w:p>
        </w:tc>
      </w:tr>
      <w:tr w:rsidR="0001712B" w:rsidRPr="0001712B" w14:paraId="4206906D" w14:textId="77777777" w:rsidTr="002125EC">
        <w:trPr>
          <w:trHeight w:val="11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58A9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en-US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254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NOVOSELEC</w:t>
            </w:r>
          </w:p>
          <w:p w14:paraId="7B9C387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FA8E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726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FF7F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  <w:t>872</w:t>
            </w:r>
          </w:p>
          <w:p w14:paraId="5087B7B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019F8ED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01712B">
              <w:rPr>
                <w:color w:val="000000"/>
                <w:sz w:val="22"/>
                <w:szCs w:val="22"/>
                <w:lang w:val="en-US"/>
              </w:rPr>
              <w:t>1.Suvlasnički</w:t>
            </w:r>
            <w:proofErr w:type="gram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6136CFA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½ Općina Križ)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815F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ukupno: 4426</w:t>
            </w:r>
          </w:p>
          <w:p w14:paraId="2CFEF50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DV</w:t>
            </w:r>
          </w:p>
          <w:p w14:paraId="4C09E62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32CF484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Općine Križ ½: 2213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3902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ORANICA KRČAK KRČEVINA</w:t>
            </w:r>
          </w:p>
          <w:p w14:paraId="6A8EC86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B81F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ukupno: =800,00</w:t>
            </w:r>
          </w:p>
          <w:p w14:paraId="08A4E8E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39886E9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za </w:t>
            </w:r>
            <w:proofErr w:type="spellStart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Općine Križ ½: =400,00</w:t>
            </w:r>
          </w:p>
        </w:tc>
      </w:tr>
      <w:tr w:rsidR="0001712B" w:rsidRPr="0001712B" w14:paraId="3FC52FCD" w14:textId="77777777" w:rsidTr="002125EC">
        <w:trPr>
          <w:trHeight w:val="5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F756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en-US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78EB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2219DE7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NOVOSELEC</w:t>
            </w:r>
          </w:p>
          <w:p w14:paraId="55783D9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ADB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1141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42A3B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  <w:t>2457/1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4E57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4B95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KUĆA, DVOR I ORANICA PODKUĆNICA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7ED3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=35.900,00</w:t>
            </w:r>
          </w:p>
        </w:tc>
      </w:tr>
      <w:tr w:rsidR="0001712B" w:rsidRPr="0001712B" w14:paraId="7756861B" w14:textId="77777777" w:rsidTr="002125EC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7A1D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en-US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985AF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47AA61B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NOVOSELEC</w:t>
            </w:r>
          </w:p>
          <w:p w14:paraId="6E738CD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EC209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1732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BA7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  <w:t>2457/2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B85D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466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9C46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KUĆA, DVOR I ORANICA PODKUĆNICA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0415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=2.030,00</w:t>
            </w:r>
          </w:p>
        </w:tc>
      </w:tr>
      <w:tr w:rsidR="0001712B" w:rsidRPr="0001712B" w14:paraId="10F8E432" w14:textId="77777777" w:rsidTr="002125EC">
        <w:trPr>
          <w:trHeight w:val="15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3B75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en-US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C5B7F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ŠUŠNJARI</w:t>
            </w:r>
          </w:p>
          <w:p w14:paraId="0ECECC0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65840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309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671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  <w:t>2413</w:t>
            </w:r>
          </w:p>
          <w:p w14:paraId="4892CC8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42BCDFE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01712B">
              <w:rPr>
                <w:color w:val="000000"/>
                <w:sz w:val="22"/>
                <w:szCs w:val="22"/>
                <w:lang w:val="en-US"/>
              </w:rPr>
              <w:t>12.Suvla</w:t>
            </w:r>
            <w:proofErr w:type="gramEnd"/>
            <w:r w:rsidRPr="0001712B">
              <w:rPr>
                <w:color w:val="000000"/>
                <w:sz w:val="22"/>
                <w:szCs w:val="22"/>
                <w:lang w:val="en-US"/>
              </w:rPr>
              <w:t>-</w:t>
            </w:r>
          </w:p>
          <w:p w14:paraId="62E5CB9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snički</w:t>
            </w:r>
            <w:proofErr w:type="spellEnd"/>
          </w:p>
          <w:p w14:paraId="24BFA48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8/28 Općina Križ)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714D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ukupno: 5598</w:t>
            </w:r>
          </w:p>
          <w:p w14:paraId="7B86B75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7A33A85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Općine Križ 8/28: 1599,43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F076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ORANICA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C9C0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=5.370,00</w:t>
            </w:r>
          </w:p>
          <w:p w14:paraId="72DA20DD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352BAF3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za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suvl.dio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Općine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Križ 8/28: </w:t>
            </w: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=1.534,29</w:t>
            </w:r>
          </w:p>
          <w:p w14:paraId="67ED2D8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trike/>
                <w:color w:val="000000" w:themeColor="text1"/>
                <w:sz w:val="22"/>
                <w:szCs w:val="22"/>
                <w:lang w:val="hr-HR" w:eastAsia="en-US"/>
              </w:rPr>
            </w:pPr>
          </w:p>
        </w:tc>
      </w:tr>
      <w:tr w:rsidR="0001712B" w:rsidRPr="0001712B" w14:paraId="40B89A83" w14:textId="77777777" w:rsidTr="002125EC">
        <w:trPr>
          <w:trHeight w:val="42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1C92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FCEA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ŠUŠNJARI</w:t>
            </w:r>
          </w:p>
          <w:p w14:paraId="41D8A12F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55D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6548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  <w:t>2417/1</w:t>
            </w:r>
          </w:p>
          <w:p w14:paraId="04C4973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04E9848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01712B">
              <w:rPr>
                <w:color w:val="000000"/>
                <w:sz w:val="22"/>
                <w:szCs w:val="22"/>
                <w:lang w:val="en-US"/>
              </w:rPr>
              <w:t>12.Suvla</w:t>
            </w:r>
            <w:proofErr w:type="gram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-snički </w:t>
            </w:r>
          </w:p>
          <w:p w14:paraId="0D8DF25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rFonts w:eastAsia="Calibri"/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>: 4/56 Općina Križ)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65EB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ukupno: 10105</w:t>
            </w:r>
          </w:p>
          <w:p w14:paraId="38BBDF3B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1A6FAAF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Općine Križ 4/56: 721,78</w:t>
            </w:r>
          </w:p>
          <w:p w14:paraId="48FF432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  <w:p w14:paraId="03BF7B66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dvorište: 500 </w:t>
            </w:r>
            <w:proofErr w:type="spellStart"/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 xml:space="preserve"> Općine Križ 4/56:</w:t>
            </w: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</w:t>
            </w:r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>35,71</w:t>
            </w: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</w:t>
            </w:r>
          </w:p>
          <w:p w14:paraId="63ED97D3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livada: 3764</w:t>
            </w:r>
          </w:p>
          <w:p w14:paraId="2CE65418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 xml:space="preserve"> Općine Križ 4/56:</w:t>
            </w: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268,86</w:t>
            </w:r>
          </w:p>
          <w:p w14:paraId="1B34D96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oranica: 5741</w:t>
            </w:r>
          </w:p>
          <w:p w14:paraId="55856FE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 xml:space="preserve"> Općine Križ 4/56:</w:t>
            </w: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410,07</w:t>
            </w:r>
          </w:p>
          <w:p w14:paraId="7B23CEAE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kuća: 100</w:t>
            </w:r>
          </w:p>
          <w:p w14:paraId="27BCE585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proofErr w:type="spellStart"/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>suvl.dio</w:t>
            </w:r>
            <w:proofErr w:type="spellEnd"/>
            <w:r w:rsidRPr="0001712B">
              <w:rPr>
                <w:color w:val="000000" w:themeColor="text1"/>
                <w:sz w:val="16"/>
                <w:szCs w:val="16"/>
                <w:lang w:val="hr-HR" w:eastAsia="en-US"/>
              </w:rPr>
              <w:t xml:space="preserve"> Općine Križ 4/56:</w:t>
            </w: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 xml:space="preserve"> 7,14</w:t>
            </w:r>
          </w:p>
          <w:p w14:paraId="14BDDFFC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670A8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DVORIŠTE</w:t>
            </w:r>
          </w:p>
          <w:p w14:paraId="505CBA04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LIVADA</w:t>
            </w:r>
          </w:p>
          <w:p w14:paraId="1059154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ORANICA</w:t>
            </w:r>
          </w:p>
          <w:p w14:paraId="4491245F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KUĆA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D2E7A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=4.240,00</w:t>
            </w:r>
          </w:p>
          <w:p w14:paraId="535CA941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24D5FF87" w14:textId="77777777" w:rsidR="0001712B" w:rsidRPr="0001712B" w:rsidRDefault="0001712B" w:rsidP="0001712B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hr-HR" w:eastAsia="en-US"/>
              </w:rPr>
            </w:pPr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za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suvl.dio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1712B">
              <w:rPr>
                <w:color w:val="000000"/>
                <w:sz w:val="22"/>
                <w:szCs w:val="22"/>
                <w:lang w:val="en-US"/>
              </w:rPr>
              <w:t>Općine</w:t>
            </w:r>
            <w:proofErr w:type="spellEnd"/>
            <w:r w:rsidRPr="0001712B">
              <w:rPr>
                <w:color w:val="000000"/>
                <w:sz w:val="22"/>
                <w:szCs w:val="22"/>
                <w:lang w:val="en-US"/>
              </w:rPr>
              <w:t xml:space="preserve"> Križ 4/56: </w:t>
            </w:r>
            <w:r w:rsidRPr="0001712B">
              <w:rPr>
                <w:color w:val="000000" w:themeColor="text1"/>
                <w:sz w:val="22"/>
                <w:szCs w:val="22"/>
                <w:lang w:val="hr-HR" w:eastAsia="en-US"/>
              </w:rPr>
              <w:t>=302,86</w:t>
            </w:r>
          </w:p>
        </w:tc>
      </w:tr>
    </w:tbl>
    <w:p w14:paraId="050C5D79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caps/>
          <w:sz w:val="22"/>
          <w:szCs w:val="22"/>
          <w:lang w:val="hr-HR" w:eastAsia="en-US"/>
        </w:rPr>
      </w:pPr>
    </w:p>
    <w:p w14:paraId="466AA22E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caps/>
          <w:sz w:val="22"/>
          <w:szCs w:val="22"/>
          <w:lang w:val="hr-HR" w:eastAsia="en-US"/>
        </w:rPr>
      </w:pPr>
      <w:r w:rsidRPr="0001712B">
        <w:rPr>
          <w:rFonts w:eastAsia="Calibri"/>
          <w:caps/>
          <w:sz w:val="22"/>
          <w:szCs w:val="22"/>
          <w:lang w:val="hr-HR" w:eastAsia="en-US"/>
        </w:rPr>
        <w:t>II.</w:t>
      </w:r>
    </w:p>
    <w:p w14:paraId="03DC9389" w14:textId="77777777" w:rsidR="0001712B" w:rsidRPr="0001712B" w:rsidRDefault="0001712B" w:rsidP="0001712B">
      <w:pPr>
        <w:suppressAutoHyphens/>
        <w:overflowPunct/>
        <w:autoSpaceDE/>
        <w:adjustRightInd/>
        <w:ind w:firstLine="709"/>
        <w:jc w:val="both"/>
        <w:rPr>
          <w:rFonts w:eastAsia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Zadužuje se Jedinstveni upravni odjel Općine Križ da za nekretnine u vlasništvu Općine Križ na temelju podataka iz točke I. ove Odluke izvrši unos i usklađenje u poslovnim knjigama Općine Križ.</w:t>
      </w:r>
    </w:p>
    <w:p w14:paraId="4014938F" w14:textId="77777777" w:rsidR="0001712B" w:rsidRPr="0001712B" w:rsidRDefault="0001712B" w:rsidP="0001712B">
      <w:pPr>
        <w:suppressAutoHyphens/>
        <w:overflowPunct/>
        <w:autoSpaceDE/>
        <w:adjustRightInd/>
        <w:ind w:firstLine="709"/>
        <w:jc w:val="both"/>
        <w:rPr>
          <w:rFonts w:eastAsia="Calibri"/>
          <w:sz w:val="22"/>
          <w:szCs w:val="22"/>
          <w:lang w:val="hr-HR" w:eastAsia="en-US"/>
        </w:rPr>
      </w:pPr>
    </w:p>
    <w:p w14:paraId="706DB5E7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caps/>
          <w:sz w:val="22"/>
          <w:szCs w:val="22"/>
          <w:lang w:val="hr-HR" w:eastAsia="en-US"/>
        </w:rPr>
      </w:pPr>
      <w:r w:rsidRPr="0001712B">
        <w:rPr>
          <w:rFonts w:eastAsia="Calibri"/>
          <w:caps/>
          <w:sz w:val="22"/>
          <w:szCs w:val="22"/>
          <w:lang w:val="hr-HR" w:eastAsia="en-US"/>
        </w:rPr>
        <w:t>III.</w:t>
      </w:r>
    </w:p>
    <w:p w14:paraId="3BE860C5" w14:textId="77777777" w:rsidR="0001712B" w:rsidRPr="0001712B" w:rsidRDefault="0001712B" w:rsidP="0001712B">
      <w:pPr>
        <w:suppressAutoHyphens/>
        <w:overflowPunct/>
        <w:autoSpaceDE/>
        <w:adjustRightInd/>
        <w:ind w:firstLine="709"/>
        <w:jc w:val="both"/>
        <w:rPr>
          <w:rFonts w:eastAsia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Ova Odluka stupa na snagu danom donošenja i objaviti će se na internetskoj stranici Općine Križ.</w:t>
      </w:r>
    </w:p>
    <w:p w14:paraId="5CD53729" w14:textId="77777777" w:rsidR="0001712B" w:rsidRPr="0001712B" w:rsidRDefault="0001712B" w:rsidP="0001712B">
      <w:pPr>
        <w:suppressAutoHyphens/>
        <w:overflowPunct/>
        <w:autoSpaceDE/>
        <w:adjustRightInd/>
        <w:ind w:firstLine="709"/>
        <w:jc w:val="both"/>
        <w:rPr>
          <w:rFonts w:eastAsia="Calibri"/>
          <w:sz w:val="22"/>
          <w:szCs w:val="22"/>
          <w:lang w:val="hr-HR" w:eastAsia="en-US"/>
        </w:rPr>
      </w:pPr>
    </w:p>
    <w:p w14:paraId="7AB218AD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 xml:space="preserve">REPUBLIKA HRVATSKA </w:t>
      </w:r>
    </w:p>
    <w:p w14:paraId="1D699D8F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ZAGREBAČKA ŽUPANIJA</w:t>
      </w:r>
    </w:p>
    <w:p w14:paraId="77CE4266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OPĆINA KRIŽ</w:t>
      </w:r>
    </w:p>
    <w:p w14:paraId="3ED63FE3" w14:textId="77777777" w:rsidR="0001712B" w:rsidRPr="0001712B" w:rsidRDefault="0001712B" w:rsidP="0001712B">
      <w:pPr>
        <w:suppressAutoHyphens/>
        <w:overflowPunct/>
        <w:autoSpaceDE/>
        <w:adjustRightInd/>
        <w:jc w:val="center"/>
        <w:rPr>
          <w:rFonts w:eastAsia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OPĆINSKO VIJEĆE</w:t>
      </w:r>
    </w:p>
    <w:p w14:paraId="3C5DB29E" w14:textId="77777777" w:rsidR="0001712B" w:rsidRPr="0001712B" w:rsidRDefault="0001712B" w:rsidP="0001712B">
      <w:pPr>
        <w:suppressAutoHyphens/>
        <w:overflowPunct/>
        <w:autoSpaceDE/>
        <w:adjustRightInd/>
        <w:rPr>
          <w:rFonts w:eastAsia="Calibri"/>
          <w:sz w:val="22"/>
          <w:szCs w:val="22"/>
          <w:lang w:val="hr-HR" w:eastAsia="en-US"/>
        </w:rPr>
      </w:pPr>
    </w:p>
    <w:p w14:paraId="719A385A" w14:textId="77777777" w:rsidR="0001712B" w:rsidRPr="0001712B" w:rsidRDefault="0001712B" w:rsidP="0001712B">
      <w:pPr>
        <w:suppressAutoHyphens/>
        <w:overflowPunct/>
        <w:autoSpaceDE/>
        <w:adjustRightInd/>
        <w:rPr>
          <w:rFonts w:eastAsia="Calibri"/>
          <w:sz w:val="22"/>
          <w:szCs w:val="22"/>
          <w:lang w:val="hr-HR" w:eastAsia="en-US"/>
        </w:rPr>
      </w:pPr>
    </w:p>
    <w:p w14:paraId="4470D68C" w14:textId="3043DEF1" w:rsidR="0001712B" w:rsidRPr="0001712B" w:rsidRDefault="0001712B" w:rsidP="0001712B">
      <w:pPr>
        <w:suppressAutoHyphens/>
        <w:overflowPunct/>
        <w:autoSpaceDE/>
        <w:adjustRightInd/>
        <w:rPr>
          <w:rFonts w:ascii="Calibri" w:eastAsia="Calibri" w:hAnsi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KLASA:</w:t>
      </w:r>
      <w:r w:rsidR="006B09CC">
        <w:rPr>
          <w:rFonts w:eastAsia="Calibri"/>
          <w:sz w:val="22"/>
          <w:szCs w:val="22"/>
          <w:lang w:val="hr-HR" w:eastAsia="en-US"/>
        </w:rPr>
        <w:t xml:space="preserve"> 406-01/24-01/04</w:t>
      </w:r>
      <w:r w:rsidRPr="0001712B">
        <w:rPr>
          <w:rFonts w:eastAsia="Calibri"/>
          <w:sz w:val="22"/>
          <w:szCs w:val="22"/>
          <w:lang w:val="hr-HR" w:eastAsia="en-US"/>
        </w:rPr>
        <w:t xml:space="preserve">                                        </w:t>
      </w:r>
    </w:p>
    <w:p w14:paraId="37E38A75" w14:textId="0E4C6606" w:rsidR="0001712B" w:rsidRPr="0001712B" w:rsidRDefault="0001712B" w:rsidP="0001712B">
      <w:pPr>
        <w:suppressAutoHyphens/>
        <w:overflowPunct/>
        <w:autoSpaceDE/>
        <w:adjustRightInd/>
        <w:rPr>
          <w:rFonts w:eastAsia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URBROJ:</w:t>
      </w:r>
      <w:r w:rsidR="006B09CC">
        <w:rPr>
          <w:rFonts w:eastAsia="Calibri"/>
          <w:sz w:val="22"/>
          <w:szCs w:val="22"/>
          <w:lang w:val="hr-HR" w:eastAsia="en-US"/>
        </w:rPr>
        <w:t xml:space="preserve"> 238-16-01-24-1</w:t>
      </w:r>
      <w:r w:rsidRPr="0001712B">
        <w:rPr>
          <w:rFonts w:eastAsia="Calibri"/>
          <w:sz w:val="22"/>
          <w:szCs w:val="22"/>
          <w:lang w:val="hr-HR" w:eastAsia="en-US"/>
        </w:rPr>
        <w:t xml:space="preserve">                                                                                </w:t>
      </w:r>
    </w:p>
    <w:p w14:paraId="4B1C6272" w14:textId="2D269037" w:rsidR="0001712B" w:rsidRPr="0001712B" w:rsidRDefault="0001712B" w:rsidP="00436880">
      <w:pPr>
        <w:suppressAutoHyphens/>
        <w:overflowPunct/>
        <w:autoSpaceDE/>
        <w:adjustRightInd/>
        <w:rPr>
          <w:rFonts w:ascii="Calibri" w:eastAsia="Calibri" w:hAnsi="Calibri"/>
          <w:sz w:val="22"/>
          <w:szCs w:val="22"/>
          <w:lang w:val="hr-HR" w:eastAsia="en-US"/>
        </w:rPr>
      </w:pPr>
      <w:r w:rsidRPr="0001712B">
        <w:rPr>
          <w:rFonts w:eastAsia="Calibri"/>
          <w:sz w:val="22"/>
          <w:szCs w:val="22"/>
          <w:lang w:val="hr-HR" w:eastAsia="en-US"/>
        </w:rPr>
        <w:t>Križ,</w:t>
      </w:r>
      <w:r w:rsidR="006B09CC">
        <w:rPr>
          <w:rFonts w:eastAsia="Calibri"/>
          <w:sz w:val="22"/>
          <w:szCs w:val="22"/>
          <w:lang w:val="hr-HR" w:eastAsia="en-US"/>
        </w:rPr>
        <w:t xml:space="preserve"> 30. siječnja 2024.</w:t>
      </w:r>
      <w:r w:rsidRPr="0001712B">
        <w:rPr>
          <w:rFonts w:ascii="Calibri" w:eastAsia="Calibri" w:hAnsi="Calibri"/>
          <w:sz w:val="22"/>
          <w:szCs w:val="22"/>
          <w:lang w:val="hr-HR" w:eastAsia="en-US"/>
        </w:rPr>
        <w:tab/>
      </w:r>
      <w:r w:rsidRPr="0001712B">
        <w:rPr>
          <w:rFonts w:ascii="Calibri" w:eastAsia="Calibri" w:hAnsi="Calibri"/>
          <w:sz w:val="22"/>
          <w:szCs w:val="22"/>
          <w:lang w:val="hr-HR" w:eastAsia="en-US"/>
        </w:rPr>
        <w:tab/>
      </w:r>
      <w:r w:rsidRPr="0001712B">
        <w:rPr>
          <w:rFonts w:ascii="Calibri" w:eastAsia="Calibri" w:hAnsi="Calibri"/>
          <w:sz w:val="22"/>
          <w:szCs w:val="22"/>
          <w:lang w:val="hr-HR" w:eastAsia="en-US"/>
        </w:rPr>
        <w:tab/>
      </w:r>
      <w:r w:rsidRPr="0001712B">
        <w:rPr>
          <w:rFonts w:ascii="Calibri" w:eastAsia="Calibri" w:hAnsi="Calibri"/>
          <w:sz w:val="22"/>
          <w:szCs w:val="22"/>
          <w:lang w:val="hr-HR" w:eastAsia="en-US"/>
        </w:rPr>
        <w:tab/>
      </w:r>
      <w:r w:rsidRPr="0001712B">
        <w:rPr>
          <w:rFonts w:ascii="Calibri" w:eastAsia="Calibri" w:hAnsi="Calibri"/>
          <w:sz w:val="22"/>
          <w:szCs w:val="22"/>
          <w:lang w:val="hr-HR" w:eastAsia="en-US"/>
        </w:rPr>
        <w:tab/>
        <w:t xml:space="preserve">  </w:t>
      </w:r>
      <w:r w:rsidRPr="0001712B">
        <w:rPr>
          <w:rFonts w:ascii="Calibri" w:eastAsia="Calibri" w:hAnsi="Calibri"/>
          <w:sz w:val="22"/>
          <w:szCs w:val="22"/>
          <w:lang w:val="hr-HR" w:eastAsia="en-US"/>
        </w:rPr>
        <w:tab/>
      </w:r>
    </w:p>
    <w:p w14:paraId="18363C89" w14:textId="77777777" w:rsidR="00436880" w:rsidRPr="00F00CC2" w:rsidRDefault="00436880" w:rsidP="00436880">
      <w:pPr>
        <w:widowControl w:val="0"/>
        <w:suppressAutoHyphens/>
        <w:overflowPunct/>
        <w:adjustRightInd/>
        <w:ind w:left="4248" w:firstLine="708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PREDSJEDNIK OPĆINSKOG VIJEĆA </w:t>
      </w:r>
    </w:p>
    <w:p w14:paraId="73BD23F1" w14:textId="77777777" w:rsidR="00436880" w:rsidRPr="00F00CC2" w:rsidRDefault="00436880" w:rsidP="00436880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  <w:t xml:space="preserve">        OPĆINE KRIŽ:</w:t>
      </w:r>
    </w:p>
    <w:p w14:paraId="3A18BC07" w14:textId="77777777" w:rsidR="00436880" w:rsidRPr="00F00CC2" w:rsidRDefault="00436880" w:rsidP="00436880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  <w:t xml:space="preserve">          Zlatko </w:t>
      </w:r>
      <w:proofErr w:type="spellStart"/>
      <w:r w:rsidRPr="00F00CC2">
        <w:rPr>
          <w:sz w:val="24"/>
          <w:szCs w:val="24"/>
          <w:lang w:val="en-US" w:eastAsia="en-US"/>
        </w:rPr>
        <w:t>Hrastić</w:t>
      </w:r>
      <w:proofErr w:type="spellEnd"/>
    </w:p>
    <w:p w14:paraId="61F22C89" w14:textId="77777777" w:rsidR="00436880" w:rsidRPr="00F00CC2" w:rsidRDefault="00436880" w:rsidP="00436880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</w:p>
    <w:p w14:paraId="496C6839" w14:textId="77777777" w:rsidR="004C1838" w:rsidRDefault="004C1838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67B5B0BC" w14:textId="77777777" w:rsidR="004C1838" w:rsidRDefault="004C1838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71BC1FA4" w14:textId="77777777" w:rsidR="004C1838" w:rsidRDefault="004C1838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5ABF1979" w14:textId="77777777" w:rsidR="004C1838" w:rsidRDefault="004C1838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73DA3258" w14:textId="77777777" w:rsidR="00436880" w:rsidRDefault="00436880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31934013" w14:textId="77777777" w:rsidR="00436880" w:rsidRDefault="00436880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268DDB8D" w14:textId="77777777" w:rsidR="00436880" w:rsidRDefault="00436880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64E7AE6F" w14:textId="77777777" w:rsidR="00436880" w:rsidRDefault="00436880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3AF82B8F" w14:textId="77777777" w:rsidR="00AC79E6" w:rsidRDefault="00AC79E6" w:rsidP="00AC79E6">
      <w:pPr>
        <w:ind w:left="3540" w:firstLine="708"/>
        <w:jc w:val="both"/>
        <w:rPr>
          <w:rFonts w:eastAsia="Calibri"/>
          <w:color w:val="000000"/>
          <w:sz w:val="24"/>
          <w:szCs w:val="24"/>
        </w:rPr>
      </w:pPr>
    </w:p>
    <w:p w14:paraId="40093300" w14:textId="77777777" w:rsidR="00AC79E6" w:rsidRPr="00AC79E6" w:rsidRDefault="00AC79E6" w:rsidP="00AC79E6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</w:p>
    <w:p w14:paraId="5B1B9C88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5CEF457F" w14:textId="6BEB240A" w:rsidR="00F00CC2" w:rsidRPr="00F00CC2" w:rsidRDefault="00F00CC2" w:rsidP="00F00CC2">
      <w:pPr>
        <w:widowControl w:val="0"/>
        <w:suppressAutoHyphens/>
        <w:overflowPunct/>
        <w:adjustRightInd/>
        <w:ind w:firstLine="709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Na </w:t>
      </w:r>
      <w:proofErr w:type="spellStart"/>
      <w:r w:rsidRPr="00F00CC2">
        <w:rPr>
          <w:sz w:val="24"/>
          <w:szCs w:val="24"/>
          <w:lang w:val="en-US" w:eastAsia="en-US"/>
        </w:rPr>
        <w:t>temelju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članka</w:t>
      </w:r>
      <w:proofErr w:type="spellEnd"/>
      <w:r w:rsidRPr="00F00CC2">
        <w:rPr>
          <w:sz w:val="24"/>
          <w:szCs w:val="24"/>
          <w:lang w:val="en-US" w:eastAsia="en-US"/>
        </w:rPr>
        <w:t xml:space="preserve"> 35. </w:t>
      </w:r>
      <w:proofErr w:type="spellStart"/>
      <w:r w:rsidRPr="00F00CC2">
        <w:rPr>
          <w:sz w:val="24"/>
          <w:szCs w:val="24"/>
          <w:lang w:val="en-US" w:eastAsia="en-US"/>
        </w:rPr>
        <w:t>stavaka</w:t>
      </w:r>
      <w:proofErr w:type="spellEnd"/>
      <w:r w:rsidRPr="00F00CC2">
        <w:rPr>
          <w:sz w:val="24"/>
          <w:szCs w:val="24"/>
          <w:lang w:val="en-US" w:eastAsia="en-US"/>
        </w:rPr>
        <w:t xml:space="preserve"> 2. i 8.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članka</w:t>
      </w:r>
      <w:proofErr w:type="spellEnd"/>
      <w:r w:rsidRPr="00F00CC2">
        <w:rPr>
          <w:sz w:val="24"/>
          <w:szCs w:val="24"/>
          <w:lang w:val="en-US" w:eastAsia="en-US"/>
        </w:rPr>
        <w:t xml:space="preserve"> 391. </w:t>
      </w:r>
      <w:proofErr w:type="spellStart"/>
      <w:r w:rsidRPr="00F00CC2">
        <w:rPr>
          <w:sz w:val="24"/>
          <w:szCs w:val="24"/>
          <w:lang w:val="en-US" w:eastAsia="en-US"/>
        </w:rPr>
        <w:t>Zakona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vlasništvu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drugim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stvarnim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pravima</w:t>
      </w:r>
      <w:proofErr w:type="spellEnd"/>
      <w:r w:rsidRPr="00F00CC2">
        <w:rPr>
          <w:sz w:val="24"/>
          <w:szCs w:val="24"/>
          <w:lang w:val="en-US" w:eastAsia="en-US"/>
        </w:rPr>
        <w:t xml:space="preserve"> („</w:t>
      </w:r>
      <w:proofErr w:type="spellStart"/>
      <w:r w:rsidRPr="00F00CC2">
        <w:rPr>
          <w:sz w:val="24"/>
          <w:szCs w:val="24"/>
          <w:lang w:val="en-US" w:eastAsia="en-US"/>
        </w:rPr>
        <w:t>Narodne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gramStart"/>
      <w:r w:rsidRPr="00F00CC2">
        <w:rPr>
          <w:sz w:val="24"/>
          <w:szCs w:val="24"/>
          <w:lang w:val="en-US" w:eastAsia="en-US"/>
        </w:rPr>
        <w:t>novine“ br.</w:t>
      </w:r>
      <w:proofErr w:type="gramEnd"/>
      <w:r w:rsidRPr="00F00CC2">
        <w:rPr>
          <w:sz w:val="24"/>
          <w:szCs w:val="24"/>
          <w:lang w:val="en-US" w:eastAsia="en-US"/>
        </w:rPr>
        <w:t xml:space="preserve"> 91/96, 68/98, 137/99, 22/00, 73/00, 129/00, 114/01, 79/06, 141/06, 146/08, 38/09, 153/09, 143/12, 152/14, 81/15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94/17), </w:t>
      </w:r>
      <w:proofErr w:type="spellStart"/>
      <w:r w:rsidRPr="00F00CC2">
        <w:rPr>
          <w:sz w:val="24"/>
          <w:szCs w:val="24"/>
          <w:lang w:val="en-US" w:eastAsia="en-US"/>
        </w:rPr>
        <w:t>članka</w:t>
      </w:r>
      <w:proofErr w:type="spellEnd"/>
      <w:r w:rsidRPr="00F00CC2">
        <w:rPr>
          <w:sz w:val="24"/>
          <w:szCs w:val="24"/>
          <w:lang w:val="en-US" w:eastAsia="en-US"/>
        </w:rPr>
        <w:t xml:space="preserve"> 35. </w:t>
      </w:r>
      <w:proofErr w:type="spellStart"/>
      <w:r w:rsidRPr="00F00CC2">
        <w:rPr>
          <w:sz w:val="24"/>
          <w:szCs w:val="24"/>
          <w:lang w:val="en-US" w:eastAsia="en-US"/>
        </w:rPr>
        <w:t>Zakona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lokalnoj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područnoj</w:t>
      </w:r>
      <w:proofErr w:type="spellEnd"/>
      <w:r w:rsidRPr="00F00CC2">
        <w:rPr>
          <w:sz w:val="24"/>
          <w:szCs w:val="24"/>
          <w:lang w:val="en-US" w:eastAsia="en-US"/>
        </w:rPr>
        <w:t xml:space="preserve"> (</w:t>
      </w:r>
      <w:proofErr w:type="spellStart"/>
      <w:r w:rsidRPr="00F00CC2">
        <w:rPr>
          <w:sz w:val="24"/>
          <w:szCs w:val="24"/>
          <w:lang w:val="en-US" w:eastAsia="en-US"/>
        </w:rPr>
        <w:t>regionalnoj</w:t>
      </w:r>
      <w:proofErr w:type="spellEnd"/>
      <w:r w:rsidRPr="00F00CC2">
        <w:rPr>
          <w:sz w:val="24"/>
          <w:szCs w:val="24"/>
          <w:lang w:val="en-US" w:eastAsia="en-US"/>
        </w:rPr>
        <w:t xml:space="preserve">) </w:t>
      </w:r>
      <w:proofErr w:type="spellStart"/>
      <w:r w:rsidRPr="00F00CC2">
        <w:rPr>
          <w:sz w:val="24"/>
          <w:szCs w:val="24"/>
          <w:lang w:val="en-US" w:eastAsia="en-US"/>
        </w:rPr>
        <w:t>samoupravi</w:t>
      </w:r>
      <w:proofErr w:type="spellEnd"/>
      <w:r w:rsidRPr="00F00CC2">
        <w:rPr>
          <w:sz w:val="24"/>
          <w:szCs w:val="24"/>
          <w:lang w:val="en-US" w:eastAsia="en-US"/>
        </w:rPr>
        <w:t xml:space="preserve"> („</w:t>
      </w:r>
      <w:proofErr w:type="spellStart"/>
      <w:r w:rsidRPr="00F00CC2">
        <w:rPr>
          <w:sz w:val="24"/>
          <w:szCs w:val="24"/>
          <w:lang w:val="en-US" w:eastAsia="en-US"/>
        </w:rPr>
        <w:t>Narodne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gramStart"/>
      <w:r w:rsidRPr="00F00CC2">
        <w:rPr>
          <w:sz w:val="24"/>
          <w:szCs w:val="24"/>
          <w:lang w:val="en-US" w:eastAsia="en-US"/>
        </w:rPr>
        <w:t>novine“ br.</w:t>
      </w:r>
      <w:proofErr w:type="gramEnd"/>
      <w:r w:rsidRPr="00F00CC2">
        <w:rPr>
          <w:sz w:val="24"/>
          <w:szCs w:val="24"/>
          <w:lang w:val="en-US" w:eastAsia="en-US"/>
        </w:rPr>
        <w:t xml:space="preserve"> 33/01, 60/01, 129/05, 109/07, 125/08, 36/09, 150/11, 144/12, 19/13, 137/15, 123/17, 98/19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14</w:t>
      </w:r>
      <w:r w:rsidR="00436880">
        <w:rPr>
          <w:sz w:val="24"/>
          <w:szCs w:val="24"/>
          <w:lang w:val="en-US" w:eastAsia="en-US"/>
        </w:rPr>
        <w:t>4</w:t>
      </w:r>
      <w:r w:rsidRPr="00F00CC2">
        <w:rPr>
          <w:sz w:val="24"/>
          <w:szCs w:val="24"/>
          <w:lang w:val="en-US" w:eastAsia="en-US"/>
        </w:rPr>
        <w:t xml:space="preserve">/20), a </w:t>
      </w:r>
      <w:proofErr w:type="spellStart"/>
      <w:r w:rsidRPr="00F00CC2">
        <w:rPr>
          <w:sz w:val="24"/>
          <w:szCs w:val="24"/>
          <w:lang w:val="en-US" w:eastAsia="en-US"/>
        </w:rPr>
        <w:t>shodno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odgovarajućoj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primjeni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odredaba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Zakona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upravljanju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pokretninama</w:t>
      </w:r>
      <w:proofErr w:type="spellEnd"/>
      <w:r w:rsidRPr="00F00CC2">
        <w:rPr>
          <w:sz w:val="24"/>
          <w:szCs w:val="24"/>
          <w:lang w:val="en-US" w:eastAsia="en-US"/>
        </w:rPr>
        <w:t xml:space="preserve">  u </w:t>
      </w:r>
      <w:proofErr w:type="spellStart"/>
      <w:r w:rsidRPr="00F00CC2">
        <w:rPr>
          <w:sz w:val="24"/>
          <w:szCs w:val="24"/>
          <w:lang w:val="en-US" w:eastAsia="en-US"/>
        </w:rPr>
        <w:t>vlasništvu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Republike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lastRenderedPageBreak/>
        <w:t>Hrvatske</w:t>
      </w:r>
      <w:proofErr w:type="spellEnd"/>
      <w:r w:rsidRPr="00F00CC2">
        <w:rPr>
          <w:sz w:val="24"/>
          <w:szCs w:val="24"/>
          <w:lang w:val="en-US" w:eastAsia="en-US"/>
        </w:rPr>
        <w:t xml:space="preserve"> (“</w:t>
      </w:r>
      <w:proofErr w:type="spellStart"/>
      <w:r w:rsidRPr="00F00CC2">
        <w:rPr>
          <w:sz w:val="24"/>
          <w:szCs w:val="24"/>
          <w:lang w:val="en-US" w:eastAsia="en-US"/>
        </w:rPr>
        <w:t>Narodne</w:t>
      </w:r>
      <w:proofErr w:type="spellEnd"/>
      <w:r w:rsidRPr="00F00CC2">
        <w:rPr>
          <w:sz w:val="24"/>
          <w:szCs w:val="24"/>
          <w:lang w:val="en-US" w:eastAsia="en-US"/>
        </w:rPr>
        <w:t xml:space="preserve"> novine” br. 155/23)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važećih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odredbi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Zakona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upravljanju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državnom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imovinom</w:t>
      </w:r>
      <w:proofErr w:type="spellEnd"/>
      <w:r w:rsidRPr="00F00CC2">
        <w:rPr>
          <w:sz w:val="24"/>
          <w:szCs w:val="24"/>
          <w:lang w:val="en-US" w:eastAsia="en-US"/>
        </w:rPr>
        <w:t xml:space="preserve"> (“</w:t>
      </w:r>
      <w:proofErr w:type="spellStart"/>
      <w:r w:rsidRPr="00F00CC2">
        <w:rPr>
          <w:sz w:val="24"/>
          <w:szCs w:val="24"/>
          <w:lang w:val="en-US" w:eastAsia="en-US"/>
        </w:rPr>
        <w:t>Narodne</w:t>
      </w:r>
      <w:proofErr w:type="spellEnd"/>
      <w:r w:rsidRPr="00F00CC2">
        <w:rPr>
          <w:sz w:val="24"/>
          <w:szCs w:val="24"/>
          <w:lang w:val="en-US" w:eastAsia="en-US"/>
        </w:rPr>
        <w:t xml:space="preserve"> novine” br. 52/18), </w:t>
      </w:r>
      <w:proofErr w:type="spellStart"/>
      <w:r w:rsidRPr="00F00CC2">
        <w:rPr>
          <w:sz w:val="24"/>
          <w:szCs w:val="24"/>
          <w:lang w:val="en-US" w:eastAsia="en-US"/>
        </w:rPr>
        <w:t>članaka</w:t>
      </w:r>
      <w:proofErr w:type="spellEnd"/>
      <w:r w:rsidRPr="00F00CC2">
        <w:rPr>
          <w:sz w:val="24"/>
          <w:szCs w:val="24"/>
          <w:lang w:val="en-US" w:eastAsia="en-US"/>
        </w:rPr>
        <w:t xml:space="preserve"> 25. i 100. </w:t>
      </w:r>
      <w:proofErr w:type="spellStart"/>
      <w:r w:rsidRPr="00F00CC2">
        <w:rPr>
          <w:sz w:val="24"/>
          <w:szCs w:val="24"/>
          <w:lang w:val="en-US" w:eastAsia="en-US"/>
        </w:rPr>
        <w:t>Statuta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 („</w:t>
      </w:r>
      <w:proofErr w:type="spellStart"/>
      <w:r w:rsidRPr="00F00CC2">
        <w:rPr>
          <w:sz w:val="24"/>
          <w:szCs w:val="24"/>
          <w:lang w:val="en-US" w:eastAsia="en-US"/>
        </w:rPr>
        <w:t>Glasnik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Zagrebačke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Pr="00F00CC2">
        <w:rPr>
          <w:sz w:val="24"/>
          <w:szCs w:val="24"/>
          <w:lang w:val="en-US" w:eastAsia="en-US"/>
        </w:rPr>
        <w:t>županije</w:t>
      </w:r>
      <w:proofErr w:type="spellEnd"/>
      <w:r w:rsidRPr="00F00CC2">
        <w:rPr>
          <w:sz w:val="24"/>
          <w:szCs w:val="24"/>
          <w:lang w:val="en-US" w:eastAsia="en-US"/>
        </w:rPr>
        <w:t>“ br.</w:t>
      </w:r>
      <w:proofErr w:type="gramEnd"/>
      <w:r w:rsidRPr="00F00CC2">
        <w:rPr>
          <w:sz w:val="24"/>
          <w:szCs w:val="24"/>
          <w:lang w:val="en-US" w:eastAsia="en-US"/>
        </w:rPr>
        <w:t xml:space="preserve"> 11/21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57/23)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članka</w:t>
      </w:r>
      <w:proofErr w:type="spellEnd"/>
      <w:r w:rsidRPr="00F00CC2">
        <w:rPr>
          <w:sz w:val="24"/>
          <w:szCs w:val="24"/>
          <w:lang w:val="en-US" w:eastAsia="en-US"/>
        </w:rPr>
        <w:t xml:space="preserve"> 64. </w:t>
      </w:r>
      <w:proofErr w:type="spellStart"/>
      <w:r w:rsidRPr="00F00CC2">
        <w:rPr>
          <w:sz w:val="24"/>
          <w:szCs w:val="24"/>
          <w:lang w:val="en-US" w:eastAsia="en-US"/>
        </w:rPr>
        <w:t>Poslovnika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Općinskog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vijeća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 („</w:t>
      </w:r>
      <w:proofErr w:type="spellStart"/>
      <w:r w:rsidRPr="00F00CC2">
        <w:rPr>
          <w:sz w:val="24"/>
          <w:szCs w:val="24"/>
          <w:lang w:val="en-US" w:eastAsia="en-US"/>
        </w:rPr>
        <w:t>Glasnik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Zagrebačke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Pr="00F00CC2">
        <w:rPr>
          <w:sz w:val="24"/>
          <w:szCs w:val="24"/>
          <w:lang w:val="en-US" w:eastAsia="en-US"/>
        </w:rPr>
        <w:t>županije</w:t>
      </w:r>
      <w:proofErr w:type="spellEnd"/>
      <w:r w:rsidRPr="00F00CC2">
        <w:rPr>
          <w:sz w:val="24"/>
          <w:szCs w:val="24"/>
          <w:lang w:val="en-US" w:eastAsia="en-US"/>
        </w:rPr>
        <w:t>“ br.</w:t>
      </w:r>
      <w:proofErr w:type="gramEnd"/>
      <w:r w:rsidRPr="00F00CC2">
        <w:rPr>
          <w:sz w:val="24"/>
          <w:szCs w:val="24"/>
          <w:lang w:val="en-US" w:eastAsia="en-US"/>
        </w:rPr>
        <w:t xml:space="preserve"> 11/21) </w:t>
      </w:r>
      <w:proofErr w:type="spellStart"/>
      <w:r w:rsidRPr="00F00CC2">
        <w:rPr>
          <w:sz w:val="24"/>
          <w:szCs w:val="24"/>
          <w:lang w:val="en-US" w:eastAsia="en-US"/>
        </w:rPr>
        <w:t>Općinsko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vijeće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r w:rsidR="00295EF4">
        <w:rPr>
          <w:sz w:val="24"/>
          <w:szCs w:val="24"/>
          <w:lang w:val="en-US" w:eastAsia="en-US"/>
        </w:rPr>
        <w:t>25</w:t>
      </w:r>
      <w:r w:rsidRPr="00F00CC2">
        <w:rPr>
          <w:sz w:val="24"/>
          <w:szCs w:val="24"/>
          <w:lang w:val="en-US" w:eastAsia="en-US"/>
        </w:rPr>
        <w:t xml:space="preserve">. </w:t>
      </w:r>
      <w:proofErr w:type="spellStart"/>
      <w:r w:rsidRPr="00F00CC2">
        <w:rPr>
          <w:sz w:val="24"/>
          <w:szCs w:val="24"/>
          <w:lang w:val="en-US" w:eastAsia="en-US"/>
        </w:rPr>
        <w:t>sjednici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održanoj</w:t>
      </w:r>
      <w:proofErr w:type="spellEnd"/>
      <w:r w:rsidRPr="00F00CC2">
        <w:rPr>
          <w:sz w:val="24"/>
          <w:szCs w:val="24"/>
          <w:lang w:val="en-US" w:eastAsia="en-US"/>
        </w:rPr>
        <w:t xml:space="preserve"> dana</w:t>
      </w:r>
      <w:r w:rsidR="00295EF4">
        <w:rPr>
          <w:sz w:val="24"/>
          <w:szCs w:val="24"/>
          <w:lang w:val="en-US" w:eastAsia="en-US"/>
        </w:rPr>
        <w:t xml:space="preserve"> 30. </w:t>
      </w:r>
      <w:proofErr w:type="spellStart"/>
      <w:r w:rsidR="00295EF4">
        <w:rPr>
          <w:sz w:val="24"/>
          <w:szCs w:val="24"/>
          <w:lang w:val="en-US" w:eastAsia="en-US"/>
        </w:rPr>
        <w:t>siječnja</w:t>
      </w:r>
      <w:proofErr w:type="spellEnd"/>
      <w:r w:rsidR="00295EF4">
        <w:rPr>
          <w:sz w:val="24"/>
          <w:szCs w:val="24"/>
          <w:lang w:val="en-US" w:eastAsia="en-US"/>
        </w:rPr>
        <w:t xml:space="preserve"> </w:t>
      </w:r>
      <w:r w:rsidRPr="00F00CC2">
        <w:rPr>
          <w:sz w:val="24"/>
          <w:szCs w:val="24"/>
          <w:lang w:val="en-US" w:eastAsia="en-US"/>
        </w:rPr>
        <w:t xml:space="preserve">2024. </w:t>
      </w:r>
      <w:proofErr w:type="spellStart"/>
      <w:r w:rsidRPr="00F00CC2">
        <w:rPr>
          <w:sz w:val="24"/>
          <w:szCs w:val="24"/>
          <w:lang w:val="en-US" w:eastAsia="en-US"/>
        </w:rPr>
        <w:t>godine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donijelo</w:t>
      </w:r>
      <w:proofErr w:type="spellEnd"/>
      <w:r w:rsidRPr="00F00CC2">
        <w:rPr>
          <w:sz w:val="24"/>
          <w:szCs w:val="24"/>
          <w:lang w:val="en-US" w:eastAsia="en-US"/>
        </w:rPr>
        <w:t xml:space="preserve"> je</w:t>
      </w:r>
    </w:p>
    <w:p w14:paraId="624A0206" w14:textId="77777777" w:rsidR="00F00CC2" w:rsidRPr="00F00CC2" w:rsidRDefault="00F00CC2" w:rsidP="00F00CC2">
      <w:pPr>
        <w:widowControl w:val="0"/>
        <w:suppressAutoHyphens/>
        <w:overflowPunct/>
        <w:adjustRightInd/>
        <w:ind w:firstLine="709"/>
        <w:jc w:val="both"/>
        <w:rPr>
          <w:color w:val="FF0000"/>
          <w:sz w:val="24"/>
          <w:szCs w:val="24"/>
          <w:lang w:val="en-US" w:eastAsia="en-US"/>
        </w:rPr>
      </w:pPr>
    </w:p>
    <w:p w14:paraId="4C3C9C7C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b/>
          <w:sz w:val="24"/>
          <w:szCs w:val="24"/>
          <w:lang w:val="en-US" w:eastAsia="en-US"/>
        </w:rPr>
      </w:pPr>
      <w:r w:rsidRPr="00F00CC2">
        <w:rPr>
          <w:b/>
          <w:sz w:val="24"/>
          <w:szCs w:val="24"/>
          <w:lang w:val="en-US" w:eastAsia="en-US"/>
        </w:rPr>
        <w:t xml:space="preserve">O D L U K U </w:t>
      </w:r>
    </w:p>
    <w:p w14:paraId="4C4C27FF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b/>
          <w:sz w:val="24"/>
          <w:szCs w:val="24"/>
          <w:lang w:val="en-US" w:eastAsia="en-US"/>
        </w:rPr>
      </w:pPr>
      <w:r w:rsidRPr="00F00CC2">
        <w:rPr>
          <w:b/>
          <w:sz w:val="24"/>
          <w:szCs w:val="24"/>
          <w:lang w:val="en-US" w:eastAsia="en-US"/>
        </w:rPr>
        <w:t xml:space="preserve">o </w:t>
      </w:r>
      <w:proofErr w:type="spellStart"/>
      <w:r w:rsidRPr="00F00CC2">
        <w:rPr>
          <w:b/>
          <w:sz w:val="24"/>
          <w:szCs w:val="24"/>
          <w:lang w:val="en-US" w:eastAsia="en-US"/>
        </w:rPr>
        <w:t>prodaji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b/>
          <w:sz w:val="24"/>
          <w:szCs w:val="24"/>
          <w:lang w:val="en-US" w:eastAsia="en-US"/>
        </w:rPr>
        <w:t>nekretnina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b/>
          <w:sz w:val="24"/>
          <w:szCs w:val="24"/>
          <w:lang w:val="en-US" w:eastAsia="en-US"/>
        </w:rPr>
        <w:t>vlasništvu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b/>
          <w:sz w:val="24"/>
          <w:szCs w:val="24"/>
          <w:lang w:val="en-US" w:eastAsia="en-US"/>
        </w:rPr>
        <w:t>Općine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Križ </w:t>
      </w:r>
    </w:p>
    <w:p w14:paraId="20A75182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b/>
          <w:sz w:val="24"/>
          <w:szCs w:val="24"/>
          <w:lang w:val="en-US" w:eastAsia="en-US"/>
        </w:rPr>
      </w:pPr>
      <w:proofErr w:type="spellStart"/>
      <w:r w:rsidRPr="00F00CC2">
        <w:rPr>
          <w:b/>
          <w:sz w:val="24"/>
          <w:szCs w:val="24"/>
          <w:lang w:val="en-US" w:eastAsia="en-US"/>
        </w:rPr>
        <w:t>i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b/>
          <w:sz w:val="24"/>
          <w:szCs w:val="24"/>
          <w:lang w:val="en-US" w:eastAsia="en-US"/>
        </w:rPr>
        <w:t>utvrđivanju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b/>
          <w:sz w:val="24"/>
          <w:szCs w:val="24"/>
          <w:lang w:val="en-US" w:eastAsia="en-US"/>
        </w:rPr>
        <w:t>teksta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b/>
          <w:sz w:val="24"/>
          <w:szCs w:val="24"/>
          <w:lang w:val="en-US" w:eastAsia="en-US"/>
        </w:rPr>
        <w:t>javnog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b/>
          <w:sz w:val="24"/>
          <w:szCs w:val="24"/>
          <w:lang w:val="en-US" w:eastAsia="en-US"/>
        </w:rPr>
        <w:t>natječaja</w:t>
      </w:r>
      <w:proofErr w:type="spellEnd"/>
      <w:r w:rsidRPr="00F00CC2">
        <w:rPr>
          <w:b/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b/>
          <w:sz w:val="24"/>
          <w:szCs w:val="24"/>
          <w:lang w:val="en-US" w:eastAsia="en-US"/>
        </w:rPr>
        <w:t>prodaju</w:t>
      </w:r>
      <w:proofErr w:type="spellEnd"/>
    </w:p>
    <w:p w14:paraId="4DEEA2F8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</w:p>
    <w:p w14:paraId="56EEED84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>I.</w:t>
      </w:r>
    </w:p>
    <w:p w14:paraId="271AD099" w14:textId="77777777" w:rsidR="00F00CC2" w:rsidRPr="00F00CC2" w:rsidRDefault="00F00CC2" w:rsidP="00F00CC2">
      <w:pPr>
        <w:suppressAutoHyphens/>
        <w:overflowPunct/>
        <w:autoSpaceDE/>
        <w:adjustRightInd/>
        <w:ind w:firstLine="708"/>
        <w:jc w:val="both"/>
        <w:rPr>
          <w:sz w:val="24"/>
          <w:szCs w:val="24"/>
          <w:lang w:val="hr-HR"/>
        </w:rPr>
      </w:pPr>
      <w:r w:rsidRPr="00F00CC2">
        <w:rPr>
          <w:sz w:val="24"/>
          <w:szCs w:val="24"/>
          <w:lang w:val="hr-HR"/>
        </w:rPr>
        <w:t>Općinsko vijeće Općine Križ odlučuje da se prodaju nekretnine u vlasništvu Općine Križ, koje se nalaze na području Općine Križ, a za koju prodaju utvrđuje tekst javnog natječaja kako slijedi:</w:t>
      </w:r>
    </w:p>
    <w:p w14:paraId="4AC149C9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>„JAVNI NATJEČAJ</w:t>
      </w:r>
    </w:p>
    <w:p w14:paraId="74387371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ZA PRODAJU NEKRETNINA </w:t>
      </w:r>
    </w:p>
    <w:p w14:paraId="34B1A492" w14:textId="77777777" w:rsidR="00F00CC2" w:rsidRPr="00F00CC2" w:rsidRDefault="00F00CC2" w:rsidP="00F00CC2">
      <w:pPr>
        <w:suppressAutoHyphens/>
        <w:overflowPunct/>
        <w:autoSpaceDE/>
        <w:adjustRightInd/>
        <w:jc w:val="both"/>
        <w:rPr>
          <w:sz w:val="24"/>
          <w:szCs w:val="24"/>
          <w:lang w:val="hr-HR"/>
        </w:rPr>
      </w:pPr>
    </w:p>
    <w:p w14:paraId="1E034BE2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textAlignment w:val="auto"/>
        <w:rPr>
          <w:sz w:val="24"/>
          <w:szCs w:val="24"/>
          <w:lang w:val="hr-HR"/>
        </w:rPr>
      </w:pPr>
      <w:proofErr w:type="spellStart"/>
      <w:r w:rsidRPr="00F00CC2">
        <w:rPr>
          <w:sz w:val="24"/>
          <w:szCs w:val="24"/>
          <w:lang w:val="en-US" w:eastAsia="en-US"/>
        </w:rPr>
        <w:t>Predmet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 je </w:t>
      </w:r>
      <w:proofErr w:type="spellStart"/>
      <w:r w:rsidRPr="00F00CC2">
        <w:rPr>
          <w:sz w:val="24"/>
          <w:szCs w:val="24"/>
          <w:lang w:val="en-US" w:eastAsia="en-US"/>
        </w:rPr>
        <w:t>prodaja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području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Križ, </w:t>
      </w:r>
      <w:proofErr w:type="spellStart"/>
      <w:r w:rsidRPr="00F00CC2">
        <w:rPr>
          <w:sz w:val="24"/>
          <w:szCs w:val="24"/>
          <w:lang w:val="en-US" w:eastAsia="en-US"/>
        </w:rPr>
        <w:t>koje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su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vlasništvu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Križ,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to </w:t>
      </w:r>
      <w:proofErr w:type="spellStart"/>
      <w:r w:rsidRPr="00F00CC2">
        <w:rPr>
          <w:sz w:val="24"/>
          <w:szCs w:val="24"/>
          <w:lang w:val="en-US" w:eastAsia="en-US"/>
        </w:rPr>
        <w:t>slijedećih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</w:t>
      </w:r>
      <w:proofErr w:type="spellEnd"/>
      <w:r w:rsidRPr="00F00CC2">
        <w:rPr>
          <w:sz w:val="24"/>
          <w:szCs w:val="24"/>
          <w:lang w:val="en-US" w:eastAsia="en-US"/>
        </w:rPr>
        <w:t xml:space="preserve"> s </w:t>
      </w:r>
      <w:proofErr w:type="spellStart"/>
      <w:r w:rsidRPr="00F00CC2">
        <w:rPr>
          <w:sz w:val="24"/>
          <w:szCs w:val="24"/>
          <w:lang w:val="en-US" w:eastAsia="en-US"/>
        </w:rPr>
        <w:t>naznačenim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procijenjenim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vrijednostima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eurima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koje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vrijednosti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ujedno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predstavljaju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početne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cijene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svaku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pojedinu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katastarsku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česticu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r w:rsidRPr="00F00CC2">
        <w:rPr>
          <w:sz w:val="24"/>
          <w:szCs w:val="24"/>
          <w:lang w:val="hr-HR"/>
        </w:rPr>
        <w:t xml:space="preserve">odnosno za katastarske čestice koje se prodaju kao cjelina (red. br. 4 i 10): </w:t>
      </w:r>
    </w:p>
    <w:p w14:paraId="7F82E494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textAlignment w:val="auto"/>
        <w:rPr>
          <w:sz w:val="24"/>
          <w:szCs w:val="24"/>
          <w:lang w:val="en-US" w:eastAsia="en-US"/>
        </w:rPr>
      </w:pP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851"/>
        <w:gridCol w:w="1418"/>
        <w:gridCol w:w="1700"/>
        <w:gridCol w:w="1560"/>
        <w:gridCol w:w="1984"/>
      </w:tblGrid>
      <w:tr w:rsidR="00F00CC2" w:rsidRPr="00F00CC2" w14:paraId="4903A864" w14:textId="77777777" w:rsidTr="00751091">
        <w:trPr>
          <w:trHeight w:val="120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80CE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b/>
                <w:bCs/>
                <w:lang w:val="en-US" w:eastAsia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R.</w:t>
            </w:r>
          </w:p>
          <w:p w14:paraId="0D6405F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b/>
                <w:bCs/>
                <w:lang w:val="en-US" w:eastAsia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BR.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5748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lang w:val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NAZIV KATASTARSKE OPĆINE</w:t>
            </w:r>
          </w:p>
          <w:p w14:paraId="70932CF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b/>
                <w:bCs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FD63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lang w:val="en-US" w:eastAsia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BROJ ZK ULOŠKA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AE77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lang w:val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BROJ ZK ČESTICE</w:t>
            </w:r>
          </w:p>
          <w:p w14:paraId="3DCE52A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lang w:val="en-US"/>
              </w:rPr>
            </w:pPr>
          </w:p>
          <w:p w14:paraId="2F46117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lang w:val="en-US"/>
              </w:rPr>
            </w:pPr>
          </w:p>
          <w:p w14:paraId="2E189D3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3BCB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lang w:val="en-US" w:eastAsia="en-US"/>
              </w:rPr>
            </w:pPr>
          </w:p>
          <w:p w14:paraId="047B96B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lang w:val="en-US" w:eastAsia="en-US"/>
              </w:rPr>
            </w:pPr>
            <w:r w:rsidRPr="00F00CC2">
              <w:rPr>
                <w:b/>
                <w:bCs/>
                <w:lang w:val="en-US" w:eastAsia="en-US"/>
              </w:rPr>
              <w:t>KULTURA ZK ČESTICE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2BDD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lang w:val="en-US" w:eastAsia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POVRŠINA ZK ČESTICE (m²)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96C4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lang w:val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 xml:space="preserve">POČETNA CIJENA </w:t>
            </w:r>
          </w:p>
          <w:p w14:paraId="2CCCB15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lang w:val="en-US" w:eastAsia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(PROCIJENJENA</w:t>
            </w:r>
          </w:p>
          <w:p w14:paraId="43BBAA0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lang w:val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VRIJEDNOST NEKRETNINE)</w:t>
            </w:r>
          </w:p>
          <w:p w14:paraId="11767F1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lang w:val="en-US"/>
              </w:rPr>
            </w:pPr>
          </w:p>
          <w:p w14:paraId="09F6B08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lang w:val="en-US"/>
              </w:rPr>
            </w:pPr>
            <w:r w:rsidRPr="00F00CC2">
              <w:rPr>
                <w:b/>
                <w:bCs/>
                <w:color w:val="000000"/>
                <w:lang w:val="en-US"/>
              </w:rPr>
              <w:t>(EUR)</w:t>
            </w:r>
          </w:p>
          <w:p w14:paraId="57DF321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lang w:val="en-US" w:eastAsia="en-US"/>
              </w:rPr>
            </w:pPr>
          </w:p>
          <w:p w14:paraId="289075C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F00CC2" w:rsidRPr="00F00CC2" w14:paraId="66054988" w14:textId="77777777" w:rsidTr="00751091">
        <w:trPr>
          <w:trHeight w:val="21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FCE4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984B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KRIŽ</w:t>
            </w:r>
          </w:p>
          <w:p w14:paraId="3AE50AD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CBF8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C827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Općina Križ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prodaje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</w:p>
          <w:p w14:paraId="3F15388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>: 2/6</w:t>
            </w:r>
          </w:p>
          <w:p w14:paraId="2C26D9E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14:paraId="69824F9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358/1</w:t>
            </w:r>
          </w:p>
          <w:p w14:paraId="4734BB3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FFC30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0AEA331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55B6FF1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68656B0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 xml:space="preserve">ORANICA </w:t>
            </w:r>
          </w:p>
          <w:p w14:paraId="15C8AD1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 xml:space="preserve">KRIŠKO </w:t>
            </w:r>
          </w:p>
          <w:p w14:paraId="4EA4026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BRDO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CD6C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predmet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natječaja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je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F00CC2">
              <w:rPr>
                <w:sz w:val="22"/>
                <w:szCs w:val="22"/>
                <w:lang w:val="en-US"/>
              </w:rPr>
              <w:t>Općine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 Križ</w:t>
            </w:r>
            <w:proofErr w:type="gramEnd"/>
            <w:r w:rsidRPr="00F00CC2">
              <w:rPr>
                <w:sz w:val="22"/>
                <w:szCs w:val="22"/>
                <w:lang w:val="en-US"/>
              </w:rPr>
              <w:t xml:space="preserve">  2/6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odnosno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r w:rsidRPr="00F00CC2">
              <w:rPr>
                <w:b/>
                <w:bCs/>
                <w:sz w:val="22"/>
                <w:szCs w:val="22"/>
                <w:lang w:val="en-US"/>
              </w:rPr>
              <w:t>1931,33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  <w:p w14:paraId="72C7597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/>
              </w:rPr>
              <w:t xml:space="preserve">od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ukupne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površine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: </w:t>
            </w:r>
          </w:p>
          <w:p w14:paraId="64C022A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/>
              </w:rPr>
              <w:t>5794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</w:t>
            </w:r>
            <w:r w:rsidRPr="00F00CC2">
              <w:rPr>
                <w:color w:val="000000"/>
                <w:lang w:val="en-US"/>
              </w:rPr>
              <w:t>m²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DC38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  <w:p w14:paraId="5742AC4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b/>
                <w:bCs/>
                <w:color w:val="000000"/>
                <w:sz w:val="22"/>
                <w:szCs w:val="22"/>
                <w:lang w:val="en-US"/>
              </w:rPr>
              <w:t>=1633,33</w:t>
            </w:r>
          </w:p>
          <w:p w14:paraId="33D79C9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odnosi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719E6E2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u w:val="single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color w:val="000000"/>
                <w:sz w:val="22"/>
                <w:szCs w:val="22"/>
                <w:u w:val="single"/>
                <w:lang w:val="en-US"/>
              </w:rPr>
              <w:t xml:space="preserve"> </w:t>
            </w:r>
          </w:p>
          <w:p w14:paraId="65F46AD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u w:val="single"/>
                <w:lang w:val="en-US"/>
              </w:rPr>
            </w:pPr>
          </w:p>
          <w:p w14:paraId="6CB4900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F00CC2" w:rsidRPr="00F00CC2" w14:paraId="4CB42AAA" w14:textId="77777777" w:rsidTr="00751091">
        <w:trPr>
          <w:trHeight w:val="55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2D83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DD92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KRIŽ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15E8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3357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487/2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6A4F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14:paraId="5BB475C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14:paraId="3517DE9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14:paraId="6FC210C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DVOR I ORANICA DOL.KRIŽ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A93A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predmet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natječaja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je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F00CC2">
              <w:rPr>
                <w:sz w:val="22"/>
                <w:szCs w:val="22"/>
                <w:lang w:val="en-US"/>
              </w:rPr>
              <w:t>Općine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 Križ</w:t>
            </w:r>
            <w:proofErr w:type="gramEnd"/>
            <w:r w:rsidRPr="00F00CC2">
              <w:rPr>
                <w:sz w:val="22"/>
                <w:szCs w:val="22"/>
                <w:lang w:val="en-US"/>
              </w:rPr>
              <w:t xml:space="preserve">  2/24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odnosno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r w:rsidRPr="00F00CC2">
              <w:rPr>
                <w:b/>
                <w:bCs/>
                <w:sz w:val="22"/>
                <w:szCs w:val="22"/>
                <w:lang w:val="en-US"/>
              </w:rPr>
              <w:t>194,42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  <w:p w14:paraId="47CF8D7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/>
              </w:rPr>
              <w:t>i</w:t>
            </w:r>
          </w:p>
          <w:p w14:paraId="0073DF1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Općine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Križ 2/36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odnosno</w:t>
            </w:r>
            <w:proofErr w:type="spellEnd"/>
          </w:p>
          <w:p w14:paraId="784318D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r w:rsidRPr="00F00CC2">
              <w:rPr>
                <w:b/>
                <w:bCs/>
                <w:sz w:val="22"/>
                <w:szCs w:val="22"/>
                <w:lang w:val="en-US"/>
              </w:rPr>
              <w:t>129,61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  <w:p w14:paraId="411C46D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/>
              </w:rPr>
              <w:t xml:space="preserve">od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uk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>.</w:t>
            </w:r>
          </w:p>
          <w:p w14:paraId="74D5C88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površine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: </w:t>
            </w:r>
          </w:p>
          <w:p w14:paraId="487A752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/>
              </w:rPr>
              <w:t>2333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</w:t>
            </w:r>
            <w:r w:rsidRPr="00F00CC2">
              <w:rPr>
                <w:color w:val="000000"/>
                <w:lang w:val="en-US"/>
              </w:rPr>
              <w:t>m²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E17B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14:paraId="750F9AB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b/>
                <w:bCs/>
                <w:color w:val="000000"/>
                <w:sz w:val="22"/>
                <w:szCs w:val="22"/>
                <w:lang w:val="en-US"/>
              </w:rPr>
              <w:t>=3.027,78</w:t>
            </w:r>
          </w:p>
          <w:p w14:paraId="72AE7DB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2B1AF58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F00CC2">
              <w:rPr>
                <w:color w:val="000000"/>
                <w:sz w:val="18"/>
                <w:szCs w:val="18"/>
                <w:lang w:val="en-US"/>
              </w:rPr>
              <w:t>odnosi</w:t>
            </w:r>
            <w:proofErr w:type="spellEnd"/>
            <w:r w:rsidRPr="00F00CC2">
              <w:rPr>
                <w:color w:val="000000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F00CC2">
              <w:rPr>
                <w:color w:val="000000"/>
                <w:sz w:val="18"/>
                <w:szCs w:val="18"/>
                <w:lang w:val="en-US"/>
              </w:rPr>
              <w:t>na</w:t>
            </w:r>
            <w:proofErr w:type="spellEnd"/>
            <w:r w:rsidRPr="00F00CC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444B3B7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F00CC2">
              <w:rPr>
                <w:color w:val="000000"/>
                <w:sz w:val="18"/>
                <w:szCs w:val="18"/>
                <w:lang w:val="en-US"/>
              </w:rPr>
              <w:t>suvlasnički</w:t>
            </w:r>
            <w:proofErr w:type="spellEnd"/>
            <w:r w:rsidRPr="00F00CC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18"/>
                <w:szCs w:val="18"/>
                <w:lang w:val="en-US"/>
              </w:rPr>
              <w:t>dio</w:t>
            </w:r>
            <w:proofErr w:type="spellEnd"/>
            <w:r w:rsidRPr="00F00CC2">
              <w:rPr>
                <w:color w:val="000000"/>
                <w:sz w:val="18"/>
                <w:szCs w:val="18"/>
                <w:lang w:val="en-US"/>
              </w:rPr>
              <w:t xml:space="preserve"> 2/24</w:t>
            </w:r>
          </w:p>
          <w:p w14:paraId="1534961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F00CC2">
              <w:rPr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F00CC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18"/>
                <w:szCs w:val="18"/>
                <w:lang w:val="en-US"/>
              </w:rPr>
              <w:t>na</w:t>
            </w:r>
            <w:proofErr w:type="spellEnd"/>
            <w:r w:rsidRPr="00F00CC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1D6E34F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F00CC2">
              <w:rPr>
                <w:color w:val="000000"/>
                <w:sz w:val="18"/>
                <w:szCs w:val="18"/>
                <w:lang w:val="en-US"/>
              </w:rPr>
              <w:t>suvlasnički</w:t>
            </w:r>
            <w:proofErr w:type="spellEnd"/>
            <w:r w:rsidRPr="00F00CC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18"/>
                <w:szCs w:val="18"/>
                <w:lang w:val="en-US"/>
              </w:rPr>
              <w:t>dio</w:t>
            </w:r>
            <w:proofErr w:type="spellEnd"/>
            <w:r w:rsidRPr="00F00CC2">
              <w:rPr>
                <w:color w:val="000000"/>
                <w:sz w:val="18"/>
                <w:szCs w:val="18"/>
                <w:lang w:val="en-US"/>
              </w:rPr>
              <w:t xml:space="preserve"> 2/36</w:t>
            </w:r>
          </w:p>
          <w:p w14:paraId="27F1B37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u w:val="single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u w:val="single"/>
                <w:lang w:val="en-US"/>
              </w:rPr>
              <w:t xml:space="preserve"> </w:t>
            </w:r>
          </w:p>
          <w:p w14:paraId="7E7E41E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F00CC2" w:rsidRPr="00F00CC2" w14:paraId="498C578E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5A87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3FA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14:paraId="3A70337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KRIŽ</w:t>
            </w:r>
          </w:p>
          <w:p w14:paraId="7D72A2A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8009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BAC2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495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27FAF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KUĆA, DVOR I ORANICA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44C7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3574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676E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=35.000,00</w:t>
            </w:r>
          </w:p>
        </w:tc>
      </w:tr>
      <w:tr w:rsidR="00F00CC2" w:rsidRPr="00F00CC2" w14:paraId="5AE557EB" w14:textId="77777777" w:rsidTr="00751091">
        <w:trPr>
          <w:trHeight w:val="89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7C20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4.</w:t>
            </w:r>
          </w:p>
          <w:p w14:paraId="4CAC099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7FD4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HRASTILNICA</w:t>
            </w:r>
          </w:p>
          <w:p w14:paraId="0ABB90F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FF0000"/>
                <w:sz w:val="22"/>
                <w:szCs w:val="22"/>
                <w:lang w:val="en-US"/>
              </w:rPr>
            </w:pPr>
          </w:p>
          <w:p w14:paraId="58B4176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3EBC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8B45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69/1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1C3EC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00A1672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KUĆA, DVOR </w:t>
            </w:r>
          </w:p>
          <w:p w14:paraId="4B00387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I ORANICA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2DE2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1812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1A14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=13.400,00</w:t>
            </w:r>
          </w:p>
        </w:tc>
      </w:tr>
      <w:tr w:rsidR="00F00CC2" w:rsidRPr="00F00CC2" w14:paraId="07A0A6AF" w14:textId="77777777" w:rsidTr="00751091">
        <w:trPr>
          <w:trHeight w:val="30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AA98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5E9F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CBD3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726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3815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69/3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D6578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ORANICA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7A25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4806</w:t>
            </w: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B3F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F00CC2" w:rsidRPr="00F00CC2" w14:paraId="041A3F3E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7318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423D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NOVOSELEC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EFAF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EC11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356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72E77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VINOGRAD MLADINE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5FAE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1259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808E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=3.697,56</w:t>
            </w:r>
          </w:p>
        </w:tc>
      </w:tr>
      <w:tr w:rsidR="00F00CC2" w:rsidRPr="00F00CC2" w14:paraId="0D5FFC7D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DF4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A71A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NOVOSELEC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6B27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94BC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465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DE104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VINOGRAD GORENSKO BRDO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24F1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1097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168D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=200,00</w:t>
            </w:r>
          </w:p>
        </w:tc>
      </w:tr>
      <w:tr w:rsidR="00F00CC2" w:rsidRPr="00F00CC2" w14:paraId="68ED5579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60EF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9057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NOVOSELEC</w:t>
            </w:r>
          </w:p>
          <w:p w14:paraId="6633FAC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9705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8EDE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Općina Križ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prodaje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</w:p>
          <w:p w14:paraId="125BF82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>: ½</w:t>
            </w:r>
          </w:p>
          <w:p w14:paraId="6D4C01A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14:paraId="17E9405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718/2</w:t>
            </w:r>
          </w:p>
          <w:p w14:paraId="6A54F74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9F642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KUĆA, DVOR I ORANICA PODKUĆNICA</w:t>
            </w:r>
          </w:p>
          <w:p w14:paraId="75D2856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3F08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predmet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natječaja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je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F00CC2">
              <w:rPr>
                <w:sz w:val="22"/>
                <w:szCs w:val="22"/>
                <w:lang w:val="en-US"/>
              </w:rPr>
              <w:t>Općine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 Križ</w:t>
            </w:r>
            <w:proofErr w:type="gramEnd"/>
            <w:r w:rsidRPr="00F00CC2">
              <w:rPr>
                <w:sz w:val="22"/>
                <w:szCs w:val="22"/>
                <w:lang w:val="en-US"/>
              </w:rPr>
              <w:t xml:space="preserve">  ½</w:t>
            </w:r>
          </w:p>
          <w:p w14:paraId="373FECB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odnosno</w:t>
            </w:r>
            <w:proofErr w:type="spellEnd"/>
          </w:p>
          <w:p w14:paraId="2A69421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sz w:val="22"/>
                <w:szCs w:val="22"/>
                <w:lang w:val="en-US" w:eastAsia="en-US"/>
              </w:rPr>
              <w:t xml:space="preserve">4542,50 </w:t>
            </w:r>
            <w:r w:rsidRPr="00F00CC2">
              <w:rPr>
                <w:b/>
                <w:bCs/>
                <w:color w:val="000000"/>
                <w:lang w:val="en-US"/>
              </w:rPr>
              <w:t>m²</w:t>
            </w:r>
          </w:p>
          <w:p w14:paraId="2319076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 xml:space="preserve">od </w:t>
            </w:r>
            <w:proofErr w:type="spellStart"/>
            <w:r w:rsidRPr="00F00CC2">
              <w:rPr>
                <w:sz w:val="22"/>
                <w:szCs w:val="22"/>
                <w:lang w:val="en-US" w:eastAsia="en-US"/>
              </w:rPr>
              <w:t>ukupne</w:t>
            </w:r>
            <w:proofErr w:type="spellEnd"/>
            <w:r w:rsidRPr="00F00CC2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 w:eastAsia="en-US"/>
              </w:rPr>
              <w:t>površine</w:t>
            </w:r>
            <w:proofErr w:type="spellEnd"/>
            <w:r w:rsidRPr="00F00CC2">
              <w:rPr>
                <w:sz w:val="22"/>
                <w:szCs w:val="22"/>
                <w:lang w:val="en-US" w:eastAsia="en-US"/>
              </w:rPr>
              <w:t xml:space="preserve">: </w:t>
            </w:r>
          </w:p>
          <w:p w14:paraId="123DEA3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9085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F3C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=3.500,00</w:t>
            </w:r>
          </w:p>
          <w:p w14:paraId="2BEA20A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odnosi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</w:p>
          <w:p w14:paraId="4FF3BC7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</w:p>
          <w:p w14:paraId="5491657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F00CC2" w:rsidRPr="00F00CC2" w14:paraId="710C2B34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4F05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58E0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NOVOSELEC</w:t>
            </w:r>
          </w:p>
          <w:p w14:paraId="4E167A9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FF0000"/>
                <w:sz w:val="22"/>
                <w:szCs w:val="22"/>
                <w:lang w:val="en-US" w:eastAsia="en-US"/>
              </w:rPr>
            </w:pPr>
          </w:p>
          <w:p w14:paraId="4F69906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4A27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B4A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Općina Križ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prodaje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</w:p>
          <w:p w14:paraId="3AE717D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>: ½</w:t>
            </w:r>
          </w:p>
          <w:p w14:paraId="4E8ACDF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3E0CCA1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872</w:t>
            </w:r>
          </w:p>
          <w:p w14:paraId="0BB2694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7E22E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ORANICA KRČAK KRČEVINA</w:t>
            </w:r>
          </w:p>
          <w:p w14:paraId="400E151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right"/>
              <w:textAlignment w:val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CFCE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predmet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natječaja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je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F00CC2">
              <w:rPr>
                <w:sz w:val="22"/>
                <w:szCs w:val="22"/>
                <w:lang w:val="en-US"/>
              </w:rPr>
              <w:t>Općine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 Križ</w:t>
            </w:r>
            <w:proofErr w:type="gramEnd"/>
            <w:r w:rsidRPr="00F00CC2">
              <w:rPr>
                <w:sz w:val="22"/>
                <w:szCs w:val="22"/>
                <w:lang w:val="en-US"/>
              </w:rPr>
              <w:t xml:space="preserve">  ½</w:t>
            </w:r>
          </w:p>
          <w:p w14:paraId="5F8E53E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odnosno</w:t>
            </w:r>
            <w:proofErr w:type="spellEnd"/>
          </w:p>
          <w:p w14:paraId="72358AA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sz w:val="22"/>
                <w:szCs w:val="22"/>
                <w:lang w:val="en-US" w:eastAsia="en-US"/>
              </w:rPr>
              <w:t>2213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  <w:r w:rsidRPr="00F00CC2"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</w:p>
          <w:p w14:paraId="0B15ECD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 xml:space="preserve">od </w:t>
            </w:r>
            <w:proofErr w:type="spellStart"/>
            <w:r w:rsidRPr="00F00CC2">
              <w:rPr>
                <w:sz w:val="22"/>
                <w:szCs w:val="22"/>
                <w:lang w:val="en-US" w:eastAsia="en-US"/>
              </w:rPr>
              <w:t>ukupne</w:t>
            </w:r>
            <w:proofErr w:type="spellEnd"/>
            <w:r w:rsidRPr="00F00CC2">
              <w:rPr>
                <w:sz w:val="22"/>
                <w:szCs w:val="22"/>
                <w:lang w:val="en-US" w:eastAsia="en-US"/>
              </w:rPr>
              <w:t xml:space="preserve"> </w:t>
            </w:r>
          </w:p>
          <w:p w14:paraId="632A92A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F00CC2">
              <w:rPr>
                <w:sz w:val="22"/>
                <w:szCs w:val="22"/>
                <w:lang w:val="en-US" w:eastAsia="en-US"/>
              </w:rPr>
              <w:t>površine</w:t>
            </w:r>
            <w:proofErr w:type="spellEnd"/>
            <w:r w:rsidRPr="00F00CC2">
              <w:rPr>
                <w:sz w:val="22"/>
                <w:szCs w:val="22"/>
                <w:lang w:val="en-US" w:eastAsia="en-US"/>
              </w:rPr>
              <w:t xml:space="preserve">: </w:t>
            </w:r>
          </w:p>
          <w:p w14:paraId="7348AEC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4426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  <w:p w14:paraId="466655F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CFC2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=400,00</w:t>
            </w:r>
          </w:p>
          <w:p w14:paraId="2A628E6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odnosi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</w:p>
          <w:p w14:paraId="21FDF9A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275E8B2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F00CC2" w:rsidRPr="00F00CC2" w14:paraId="34E027FA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26F4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3437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NOVOSELEC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1C3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88BE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1330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7D0AA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ORANICA PODKUĆNICA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E25F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8190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3869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=5.500,00</w:t>
            </w:r>
          </w:p>
        </w:tc>
      </w:tr>
      <w:tr w:rsidR="00F00CC2" w:rsidRPr="00F00CC2" w14:paraId="6F8A75FA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A6DB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02C2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NOVOSELEC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979E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6682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1331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C7C83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KUĆA, DVOR I ORANICA PODKUĆNICA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7AF9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10143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8A2C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=23.000,00</w:t>
            </w:r>
          </w:p>
        </w:tc>
      </w:tr>
      <w:tr w:rsidR="00F00CC2" w:rsidRPr="00F00CC2" w14:paraId="621A92A6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CDA0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603A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NOVOSELEC</w:t>
            </w:r>
          </w:p>
          <w:p w14:paraId="57E7233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DC8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1023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2357/4</w:t>
            </w:r>
          </w:p>
          <w:p w14:paraId="19FE475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right"/>
              <w:rPr>
                <w:color w:val="FF0000"/>
                <w:sz w:val="22"/>
                <w:szCs w:val="22"/>
                <w:lang w:val="en-US"/>
              </w:rPr>
            </w:pPr>
          </w:p>
          <w:p w14:paraId="4B0425F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right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Knjiga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PU Novoselec </w:t>
            </w:r>
            <w:proofErr w:type="spellStart"/>
            <w:proofErr w:type="gramStart"/>
            <w:r w:rsidRPr="00F00CC2">
              <w:rPr>
                <w:sz w:val="22"/>
                <w:szCs w:val="22"/>
                <w:lang w:val="en-US"/>
              </w:rPr>
              <w:t>br.poduloška</w:t>
            </w:r>
            <w:proofErr w:type="spellEnd"/>
            <w:proofErr w:type="gramEnd"/>
            <w:r w:rsidRPr="00F00CC2">
              <w:rPr>
                <w:sz w:val="22"/>
                <w:szCs w:val="22"/>
                <w:lang w:val="en-US"/>
              </w:rPr>
              <w:t xml:space="preserve"> 86/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zk.uložak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1701</w:t>
            </w:r>
          </w:p>
          <w:p w14:paraId="7930EEC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right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/>
              </w:rPr>
              <w:t xml:space="preserve"> </w:t>
            </w:r>
          </w:p>
          <w:p w14:paraId="65466DF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kčbr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. 2357/4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nastala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parcelacijomkčbr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>. 2357/1)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6673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5CE3715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1C7F085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506EE7B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49BD0F1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74F969A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STAN U PRIZEMLJU</w:t>
            </w:r>
          </w:p>
          <w:p w14:paraId="1F572C9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6E579A7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DA4B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5DAE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=4.100,00</w:t>
            </w:r>
          </w:p>
        </w:tc>
      </w:tr>
      <w:tr w:rsidR="00F00CC2" w:rsidRPr="00F00CC2" w14:paraId="28979CB1" w14:textId="77777777" w:rsidTr="00751091">
        <w:trPr>
          <w:trHeight w:val="72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CAE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/>
              </w:rPr>
              <w:t>10.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C457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62D2191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NOVOSELEC</w:t>
            </w:r>
          </w:p>
          <w:p w14:paraId="31192A9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30B1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174E3CD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1141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0CDC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2457/1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27A8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KUĆA, DVOR I ORANICA PODKUĆNICA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218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305</w:t>
            </w:r>
          </w:p>
          <w:p w14:paraId="6F28F59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3077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=37.930,00</w:t>
            </w:r>
          </w:p>
          <w:p w14:paraId="1F211C2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18"/>
                <w:szCs w:val="18"/>
                <w:lang w:val="en-US" w:eastAsia="en-US"/>
              </w:rPr>
            </w:pPr>
          </w:p>
          <w:p w14:paraId="544183B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F00CC2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=35.900,00 </w:t>
            </w:r>
          </w:p>
          <w:p w14:paraId="7067003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F00CC2">
              <w:rPr>
                <w:color w:val="000000" w:themeColor="text1"/>
                <w:sz w:val="16"/>
                <w:szCs w:val="16"/>
                <w:lang w:val="en-US" w:eastAsia="en-US"/>
              </w:rPr>
              <w:t>(za kčbr.2457/1)</w:t>
            </w:r>
          </w:p>
          <w:p w14:paraId="3A80E83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F00CC2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=2.030,00 </w:t>
            </w:r>
          </w:p>
          <w:p w14:paraId="7E589D4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16"/>
                <w:szCs w:val="16"/>
                <w:lang w:val="en-US" w:eastAsia="en-US"/>
              </w:rPr>
              <w:t>(za 2457/2)</w:t>
            </w:r>
          </w:p>
        </w:tc>
      </w:tr>
      <w:tr w:rsidR="00F00CC2" w:rsidRPr="00F00CC2" w14:paraId="1F4EE520" w14:textId="77777777" w:rsidTr="00751091">
        <w:trPr>
          <w:trHeight w:val="72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06B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69C1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DE10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1732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E09B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2457/2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72D1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87D27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466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61FC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F00CC2" w:rsidRPr="00F00CC2" w14:paraId="4ADD850D" w14:textId="77777777" w:rsidTr="00751091">
        <w:trPr>
          <w:trHeight w:val="9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8B47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F5F9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OKEŠINEC</w:t>
            </w:r>
          </w:p>
          <w:p w14:paraId="523400F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527D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7555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1283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13DA6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KUĆA, DVOR I ORANICA U VEZIŠĆU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E3B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2797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BD31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=16.800,00</w:t>
            </w:r>
          </w:p>
        </w:tc>
      </w:tr>
      <w:tr w:rsidR="00F00CC2" w:rsidRPr="00F00CC2" w14:paraId="0C1C88ED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614F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lastRenderedPageBreak/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5DD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ŠUŠNJARI</w:t>
            </w:r>
          </w:p>
          <w:p w14:paraId="0C83818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C481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6A1D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2413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EB051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132E99A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7DC83BE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05B00B2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ORANICA</w:t>
            </w:r>
          </w:p>
          <w:p w14:paraId="4DA7B99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7D66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predmet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natječaja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je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F00CC2">
              <w:rPr>
                <w:sz w:val="22"/>
                <w:szCs w:val="22"/>
                <w:lang w:val="en-US"/>
              </w:rPr>
              <w:t>Općine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 Križ</w:t>
            </w:r>
            <w:proofErr w:type="gramEnd"/>
            <w:r w:rsidRPr="00F00CC2">
              <w:rPr>
                <w:sz w:val="22"/>
                <w:szCs w:val="22"/>
                <w:lang w:val="en-US"/>
              </w:rPr>
              <w:t xml:space="preserve"> 8/28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odnosno</w:t>
            </w:r>
            <w:proofErr w:type="spellEnd"/>
          </w:p>
          <w:p w14:paraId="143A2E7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b/>
                <w:bCs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sz w:val="22"/>
                <w:szCs w:val="22"/>
                <w:lang w:val="en-US" w:eastAsia="en-US"/>
              </w:rPr>
              <w:t>1599,43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  <w:p w14:paraId="1715C31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 xml:space="preserve">od </w:t>
            </w:r>
            <w:proofErr w:type="spellStart"/>
            <w:r w:rsidRPr="00F00CC2">
              <w:rPr>
                <w:sz w:val="22"/>
                <w:szCs w:val="22"/>
                <w:lang w:val="en-US" w:eastAsia="en-US"/>
              </w:rPr>
              <w:t>ukupne</w:t>
            </w:r>
            <w:proofErr w:type="spellEnd"/>
            <w:r w:rsidRPr="00F00CC2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 w:eastAsia="en-US"/>
              </w:rPr>
              <w:t>površine</w:t>
            </w:r>
            <w:proofErr w:type="spellEnd"/>
            <w:r w:rsidRPr="00F00CC2">
              <w:rPr>
                <w:sz w:val="22"/>
                <w:szCs w:val="22"/>
                <w:lang w:val="en-US" w:eastAsia="en-US"/>
              </w:rPr>
              <w:t xml:space="preserve">: </w:t>
            </w:r>
          </w:p>
          <w:p w14:paraId="38EAB2E8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5598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E4EC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=1.534,29</w:t>
            </w:r>
          </w:p>
          <w:p w14:paraId="5181736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odnosi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</w:p>
          <w:p w14:paraId="6E35E07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23F1BE4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F00CC2" w:rsidRPr="00F00CC2" w14:paraId="68F8A704" w14:textId="77777777" w:rsidTr="00751091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DA040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/>
                <w:sz w:val="22"/>
                <w:szCs w:val="22"/>
                <w:lang w:val="en-US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7AE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ŠUŠNJARI</w:t>
            </w:r>
          </w:p>
          <w:p w14:paraId="1CAD174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034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F4D0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2417/1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AFE41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2418CEF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DVORIŠTE</w:t>
            </w:r>
          </w:p>
          <w:p w14:paraId="66C9B5C5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LIVADA</w:t>
            </w:r>
          </w:p>
          <w:p w14:paraId="634F3C0D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ORANICA</w:t>
            </w:r>
          </w:p>
          <w:p w14:paraId="71BFB7B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color w:val="000000" w:themeColor="text1"/>
                <w:sz w:val="22"/>
                <w:szCs w:val="22"/>
                <w:lang w:val="en-US" w:eastAsia="en-US"/>
              </w:rPr>
              <w:t>KUĆA</w:t>
            </w:r>
          </w:p>
          <w:p w14:paraId="62F8682F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 w:eastAsia="en-US"/>
              </w:rPr>
            </w:pPr>
          </w:p>
          <w:p w14:paraId="6EC1B899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3CA8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sz w:val="22"/>
                <w:szCs w:val="22"/>
                <w:lang w:val="en-US"/>
              </w:rPr>
              <w:t>predmet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natječaja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je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dio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F00CC2">
              <w:rPr>
                <w:sz w:val="22"/>
                <w:szCs w:val="22"/>
                <w:lang w:val="en-US"/>
              </w:rPr>
              <w:t>Općine</w:t>
            </w:r>
            <w:proofErr w:type="spellEnd"/>
            <w:r w:rsidRPr="00F00CC2">
              <w:rPr>
                <w:sz w:val="22"/>
                <w:szCs w:val="22"/>
                <w:lang w:val="en-US"/>
              </w:rPr>
              <w:t xml:space="preserve">  Križ</w:t>
            </w:r>
            <w:proofErr w:type="gramEnd"/>
            <w:r w:rsidRPr="00F00CC2">
              <w:rPr>
                <w:sz w:val="22"/>
                <w:szCs w:val="22"/>
                <w:lang w:val="en-US"/>
              </w:rPr>
              <w:t xml:space="preserve">  4/56 </w:t>
            </w:r>
            <w:proofErr w:type="spellStart"/>
            <w:r w:rsidRPr="00F00CC2">
              <w:rPr>
                <w:sz w:val="22"/>
                <w:szCs w:val="22"/>
                <w:lang w:val="en-US"/>
              </w:rPr>
              <w:t>odnosno</w:t>
            </w:r>
            <w:proofErr w:type="spellEnd"/>
          </w:p>
          <w:p w14:paraId="100C99B2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sz w:val="22"/>
                <w:szCs w:val="22"/>
                <w:lang w:val="en-US" w:eastAsia="en-US"/>
              </w:rPr>
              <w:t>721,79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  <w:p w14:paraId="4E710B8B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 w:eastAsia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 xml:space="preserve">od </w:t>
            </w:r>
            <w:proofErr w:type="spellStart"/>
            <w:r w:rsidRPr="00F00CC2">
              <w:rPr>
                <w:sz w:val="22"/>
                <w:szCs w:val="22"/>
                <w:lang w:val="en-US" w:eastAsia="en-US"/>
              </w:rPr>
              <w:t>ukupne</w:t>
            </w:r>
            <w:proofErr w:type="spellEnd"/>
            <w:r w:rsidRPr="00F00CC2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00CC2">
              <w:rPr>
                <w:sz w:val="22"/>
                <w:szCs w:val="22"/>
                <w:lang w:val="en-US" w:eastAsia="en-US"/>
              </w:rPr>
              <w:t>površine</w:t>
            </w:r>
            <w:proofErr w:type="spellEnd"/>
            <w:r w:rsidRPr="00F00CC2">
              <w:rPr>
                <w:sz w:val="22"/>
                <w:szCs w:val="22"/>
                <w:lang w:val="en-US" w:eastAsia="en-US"/>
              </w:rPr>
              <w:t xml:space="preserve">: </w:t>
            </w:r>
          </w:p>
          <w:p w14:paraId="61D4B114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sz w:val="22"/>
                <w:szCs w:val="22"/>
                <w:lang w:val="en-US"/>
              </w:rPr>
            </w:pPr>
            <w:r w:rsidRPr="00F00CC2">
              <w:rPr>
                <w:sz w:val="22"/>
                <w:szCs w:val="22"/>
                <w:lang w:val="en-US" w:eastAsia="en-US"/>
              </w:rPr>
              <w:t>10105</w:t>
            </w:r>
            <w:r w:rsidRPr="00F00CC2">
              <w:rPr>
                <w:b/>
                <w:bCs/>
                <w:color w:val="000000"/>
                <w:lang w:val="en-US"/>
              </w:rPr>
              <w:t xml:space="preserve"> m²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A4773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u w:val="single"/>
                <w:lang w:val="en-US" w:eastAsia="en-US"/>
              </w:rPr>
            </w:pPr>
          </w:p>
          <w:p w14:paraId="34B3D1EE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F00CC2">
              <w:rPr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=302,86</w:t>
            </w:r>
          </w:p>
          <w:p w14:paraId="7189786A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odnosi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</w:p>
          <w:p w14:paraId="41DD7C5C" w14:textId="77777777" w:rsidR="00F00CC2" w:rsidRPr="00F00CC2" w:rsidRDefault="00F00CC2" w:rsidP="00F00CC2">
            <w:pPr>
              <w:widowControl w:val="0"/>
              <w:suppressAutoHyphens/>
              <w:overflowPunct/>
              <w:adjustRightInd/>
              <w:jc w:val="center"/>
              <w:textAlignment w:val="auto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suvlasnički</w:t>
            </w:r>
            <w:proofErr w:type="spellEnd"/>
            <w:r w:rsidRPr="00F00CC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0CC2">
              <w:rPr>
                <w:color w:val="000000"/>
                <w:sz w:val="22"/>
                <w:szCs w:val="22"/>
                <w:lang w:val="en-US"/>
              </w:rPr>
              <w:t>dio</w:t>
            </w:r>
            <w:proofErr w:type="spellEnd"/>
          </w:p>
        </w:tc>
      </w:tr>
    </w:tbl>
    <w:p w14:paraId="262C3D3D" w14:textId="77777777" w:rsidR="00F00CC2" w:rsidRPr="00F00CC2" w:rsidRDefault="00F00CC2" w:rsidP="00F00CC2">
      <w:pPr>
        <w:widowControl w:val="0"/>
        <w:suppressAutoHyphens/>
        <w:overflowPunct/>
        <w:adjustRightInd/>
        <w:spacing w:line="10" w:lineRule="exact"/>
        <w:rPr>
          <w:sz w:val="22"/>
          <w:szCs w:val="22"/>
          <w:lang w:val="en-US" w:eastAsia="en-US"/>
        </w:rPr>
      </w:pPr>
    </w:p>
    <w:p w14:paraId="0A361F83" w14:textId="77777777" w:rsidR="00F00CC2" w:rsidRPr="00F00CC2" w:rsidRDefault="00F00CC2" w:rsidP="00F00CC2">
      <w:pPr>
        <w:widowControl w:val="0"/>
        <w:suppressAutoHyphens/>
        <w:overflowPunct/>
        <w:adjustRightInd/>
        <w:spacing w:line="11" w:lineRule="exact"/>
        <w:rPr>
          <w:sz w:val="22"/>
          <w:szCs w:val="22"/>
          <w:shd w:val="clear" w:color="auto" w:fill="FFFF00"/>
          <w:lang w:val="en-US" w:eastAsia="en-US"/>
        </w:rPr>
      </w:pPr>
    </w:p>
    <w:p w14:paraId="5963899A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</w:p>
    <w:p w14:paraId="5AA2CECE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proofErr w:type="spellStart"/>
      <w:r w:rsidRPr="00F00CC2">
        <w:rPr>
          <w:sz w:val="24"/>
          <w:szCs w:val="24"/>
          <w:lang w:val="en-US" w:eastAsia="en-US"/>
        </w:rPr>
        <w:t>Napomena</w:t>
      </w:r>
      <w:proofErr w:type="spellEnd"/>
      <w:r w:rsidRPr="00F00CC2">
        <w:rPr>
          <w:sz w:val="24"/>
          <w:szCs w:val="24"/>
          <w:lang w:val="en-US" w:eastAsia="en-US"/>
        </w:rPr>
        <w:t xml:space="preserve">: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koje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prodaju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cjelina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navedene</w:t>
      </w:r>
      <w:proofErr w:type="spellEnd"/>
      <w:r w:rsidRPr="00F00CC2">
        <w:rPr>
          <w:sz w:val="24"/>
          <w:szCs w:val="24"/>
          <w:lang w:val="en-US" w:eastAsia="en-US"/>
        </w:rPr>
        <w:t xml:space="preserve"> pod red.br. 10 </w:t>
      </w:r>
      <w:proofErr w:type="spellStart"/>
      <w:r w:rsidRPr="00F00CC2">
        <w:rPr>
          <w:sz w:val="24"/>
          <w:szCs w:val="24"/>
          <w:lang w:val="en-US" w:eastAsia="en-US"/>
        </w:rPr>
        <w:t>postoji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teretovnici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upisan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teret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temelju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ugovora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kreditu</w:t>
      </w:r>
      <w:proofErr w:type="spellEnd"/>
      <w:r w:rsidRPr="00F00CC2">
        <w:rPr>
          <w:sz w:val="24"/>
          <w:szCs w:val="24"/>
          <w:lang w:val="en-US" w:eastAsia="en-US"/>
        </w:rPr>
        <w:t xml:space="preserve">, a </w:t>
      </w:r>
      <w:proofErr w:type="spellStart"/>
      <w:r w:rsidRPr="00F00CC2">
        <w:rPr>
          <w:sz w:val="24"/>
          <w:szCs w:val="24"/>
          <w:lang w:val="en-US" w:eastAsia="en-US"/>
        </w:rPr>
        <w:t>dugovanje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dan </w:t>
      </w:r>
      <w:proofErr w:type="spellStart"/>
      <w:r w:rsidRPr="00F00CC2">
        <w:rPr>
          <w:sz w:val="24"/>
          <w:szCs w:val="24"/>
          <w:lang w:val="en-US" w:eastAsia="en-US"/>
        </w:rPr>
        <w:t>objave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iznosi</w:t>
      </w:r>
      <w:proofErr w:type="spellEnd"/>
      <w:r w:rsidRPr="00F00CC2">
        <w:rPr>
          <w:sz w:val="24"/>
          <w:szCs w:val="24"/>
          <w:lang w:val="en-US" w:eastAsia="en-US"/>
        </w:rPr>
        <w:t xml:space="preserve"> 12.434,39 EUR-a. </w:t>
      </w:r>
      <w:proofErr w:type="spellStart"/>
      <w:r w:rsidRPr="00F00CC2">
        <w:rPr>
          <w:sz w:val="24"/>
          <w:szCs w:val="24"/>
          <w:lang w:val="en-US" w:eastAsia="en-US"/>
        </w:rPr>
        <w:t>Ugovorom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kupoprodaji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utvrditi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će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način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uplate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ovog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duga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32E4AA53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</w:p>
    <w:p w14:paraId="096704CD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proofErr w:type="spellStart"/>
      <w:r w:rsidRPr="00F00CC2">
        <w:rPr>
          <w:sz w:val="24"/>
          <w:szCs w:val="24"/>
          <w:lang w:val="en-US" w:eastAsia="en-US"/>
        </w:rPr>
        <w:t>Potrebne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informacije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prostorno-planskoj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namjeni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mogu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dobiti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Općini</w:t>
      </w:r>
      <w:proofErr w:type="spellEnd"/>
      <w:r w:rsidRPr="00F00CC2">
        <w:rPr>
          <w:sz w:val="24"/>
          <w:szCs w:val="24"/>
          <w:lang w:val="en-US" w:eastAsia="en-US"/>
        </w:rPr>
        <w:t xml:space="preserve"> Križ.</w:t>
      </w:r>
    </w:p>
    <w:p w14:paraId="502FED5C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</w:p>
    <w:p w14:paraId="59B1C7CC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2. </w:t>
      </w:r>
      <w:proofErr w:type="spellStart"/>
      <w:r w:rsidRPr="00F00CC2">
        <w:rPr>
          <w:sz w:val="24"/>
          <w:szCs w:val="24"/>
          <w:lang w:val="en-US" w:eastAsia="en-US"/>
        </w:rPr>
        <w:t>Nekretnine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prodaju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zatečenom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stanju</w:t>
      </w:r>
      <w:proofErr w:type="spellEnd"/>
      <w:r w:rsidRPr="00F00CC2">
        <w:rPr>
          <w:sz w:val="24"/>
          <w:szCs w:val="24"/>
          <w:lang w:val="en-US" w:eastAsia="en-US"/>
        </w:rPr>
        <w:t xml:space="preserve"> „</w:t>
      </w:r>
      <w:proofErr w:type="spellStart"/>
      <w:r w:rsidRPr="00F00CC2">
        <w:rPr>
          <w:sz w:val="24"/>
          <w:szCs w:val="24"/>
          <w:lang w:val="en-US" w:eastAsia="en-US"/>
        </w:rPr>
        <w:t>viđeno</w:t>
      </w:r>
      <w:proofErr w:type="spellEnd"/>
      <w:r w:rsidRPr="00F00CC2">
        <w:rPr>
          <w:sz w:val="24"/>
          <w:szCs w:val="24"/>
          <w:lang w:val="en-US" w:eastAsia="en-US"/>
        </w:rPr>
        <w:t xml:space="preserve"> – </w:t>
      </w:r>
      <w:proofErr w:type="spellStart"/>
      <w:proofErr w:type="gramStart"/>
      <w:r w:rsidRPr="00F00CC2">
        <w:rPr>
          <w:sz w:val="24"/>
          <w:szCs w:val="24"/>
          <w:lang w:val="en-US" w:eastAsia="en-US"/>
        </w:rPr>
        <w:t>kupljeno</w:t>
      </w:r>
      <w:proofErr w:type="spellEnd"/>
      <w:r w:rsidRPr="00F00CC2">
        <w:rPr>
          <w:sz w:val="24"/>
          <w:szCs w:val="24"/>
          <w:lang w:val="en-US" w:eastAsia="en-US"/>
        </w:rPr>
        <w:t>“</w:t>
      </w:r>
      <w:proofErr w:type="gramEnd"/>
      <w:r w:rsidRPr="00F00CC2">
        <w:rPr>
          <w:sz w:val="24"/>
          <w:szCs w:val="24"/>
          <w:lang w:val="en-US" w:eastAsia="en-US"/>
        </w:rPr>
        <w:t xml:space="preserve">. </w:t>
      </w:r>
    </w:p>
    <w:p w14:paraId="144AD419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textAlignment w:val="auto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3. </w:t>
      </w:r>
      <w:proofErr w:type="spellStart"/>
      <w:r w:rsidRPr="00F00CC2">
        <w:rPr>
          <w:sz w:val="24"/>
          <w:szCs w:val="24"/>
          <w:lang w:val="en-US" w:eastAsia="en-US"/>
        </w:rPr>
        <w:t>Zainteresirani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kupnju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mogu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podnijeti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ponudu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jednu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ili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više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katastarskih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čestica</w:t>
      </w:r>
      <w:proofErr w:type="spellEnd"/>
      <w:r w:rsidRPr="00F00CC2">
        <w:rPr>
          <w:sz w:val="24"/>
          <w:szCs w:val="24"/>
          <w:lang w:val="en-US" w:eastAsia="en-US"/>
        </w:rPr>
        <w:t xml:space="preserve">, bez </w:t>
      </w:r>
      <w:proofErr w:type="spellStart"/>
      <w:r w:rsidRPr="00F00CC2">
        <w:rPr>
          <w:sz w:val="24"/>
          <w:szCs w:val="24"/>
          <w:lang w:val="en-US" w:eastAsia="en-US"/>
        </w:rPr>
        <w:t>ograničenja</w:t>
      </w:r>
      <w:proofErr w:type="spellEnd"/>
      <w:r w:rsidRPr="00F00CC2">
        <w:rPr>
          <w:sz w:val="24"/>
          <w:szCs w:val="24"/>
          <w:lang w:val="en-US" w:eastAsia="en-US"/>
        </w:rPr>
        <w:t xml:space="preserve">, s time da </w:t>
      </w:r>
      <w:proofErr w:type="spellStart"/>
      <w:r w:rsidRPr="00F00CC2">
        <w:rPr>
          <w:sz w:val="24"/>
          <w:szCs w:val="24"/>
          <w:lang w:val="en-US" w:eastAsia="en-US"/>
        </w:rPr>
        <w:t>kod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podnošenja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ponude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više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katastrskih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čestica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ponuditelj</w:t>
      </w:r>
      <w:proofErr w:type="spellEnd"/>
      <w:r w:rsidRPr="00F00CC2">
        <w:rPr>
          <w:sz w:val="24"/>
          <w:szCs w:val="24"/>
          <w:lang w:val="en-US" w:eastAsia="en-US"/>
        </w:rPr>
        <w:t xml:space="preserve"> je u </w:t>
      </w:r>
      <w:proofErr w:type="spellStart"/>
      <w:r w:rsidRPr="00F00CC2">
        <w:rPr>
          <w:sz w:val="24"/>
          <w:szCs w:val="24"/>
          <w:lang w:val="en-US" w:eastAsia="en-US"/>
        </w:rPr>
        <w:t>obvezi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zasebno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istaknuti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ponuđenu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kupoprodajnu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cijenu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svaku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pojedinu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katastarsku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česticu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odnosno</w:t>
      </w:r>
      <w:proofErr w:type="spellEnd"/>
      <w:r w:rsidRPr="00F00CC2">
        <w:rPr>
          <w:sz w:val="24"/>
          <w:szCs w:val="24"/>
          <w:lang w:val="en-US" w:eastAsia="en-US"/>
        </w:rPr>
        <w:t xml:space="preserve"> z</w:t>
      </w:r>
      <w:r w:rsidRPr="00F00CC2">
        <w:rPr>
          <w:color w:val="000000"/>
          <w:sz w:val="24"/>
          <w:szCs w:val="24"/>
          <w:lang w:val="en-US" w:eastAsia="en-US"/>
        </w:rPr>
        <w:t xml:space="preserve">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katastarske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čestice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koje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prodaju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cjelina</w:t>
      </w:r>
      <w:proofErr w:type="spellEnd"/>
      <w:r w:rsidRPr="00F00CC2">
        <w:rPr>
          <w:sz w:val="24"/>
          <w:szCs w:val="24"/>
          <w:lang w:val="en-US" w:eastAsia="en-US"/>
        </w:rPr>
        <w:t xml:space="preserve"> (red.br. 4. i 10.)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daje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cjelinu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>.</w:t>
      </w:r>
    </w:p>
    <w:p w14:paraId="15B787A5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textAlignment w:val="auto"/>
        <w:rPr>
          <w:color w:val="000000"/>
          <w:sz w:val="24"/>
          <w:szCs w:val="24"/>
          <w:lang w:val="en-US" w:eastAsia="en-US"/>
        </w:rPr>
      </w:pPr>
      <w:proofErr w:type="spellStart"/>
      <w:r w:rsidRPr="00F00CC2">
        <w:rPr>
          <w:color w:val="000000"/>
          <w:sz w:val="24"/>
          <w:szCs w:val="24"/>
          <w:lang w:val="en-US" w:eastAsia="en-US"/>
        </w:rPr>
        <w:t>Ponuda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ne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može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podnijeti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dio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površine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katastarske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čestice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kao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niti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pojedinu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katastarsku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česticu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cjeline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navedene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pod red.br. 4 i 10.</w:t>
      </w:r>
    </w:p>
    <w:p w14:paraId="3CDB8023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4. </w:t>
      </w:r>
      <w:proofErr w:type="spellStart"/>
      <w:r w:rsidRPr="00F00CC2">
        <w:rPr>
          <w:sz w:val="24"/>
          <w:szCs w:val="24"/>
          <w:lang w:val="en-US" w:eastAsia="en-US"/>
        </w:rPr>
        <w:t>Pravo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sudjelovanja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natječaju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imaju</w:t>
      </w:r>
      <w:proofErr w:type="spellEnd"/>
      <w:r w:rsidRPr="00F00CC2">
        <w:rPr>
          <w:sz w:val="24"/>
          <w:szCs w:val="24"/>
          <w:lang w:val="en-US" w:eastAsia="en-US"/>
        </w:rPr>
        <w:t>:</w:t>
      </w:r>
    </w:p>
    <w:p w14:paraId="4BCF8539" w14:textId="77777777" w:rsidR="00F00CC2" w:rsidRPr="00F00CC2" w:rsidRDefault="00F00CC2" w:rsidP="00F00CC2">
      <w:pPr>
        <w:widowControl w:val="0"/>
        <w:suppressAutoHyphens/>
        <w:overflowPunct/>
        <w:adjustRightInd/>
        <w:ind w:firstLine="284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- </w:t>
      </w:r>
      <w:proofErr w:type="spellStart"/>
      <w:r w:rsidRPr="00F00CC2">
        <w:rPr>
          <w:sz w:val="24"/>
          <w:szCs w:val="24"/>
          <w:lang w:val="en-US" w:eastAsia="en-US"/>
        </w:rPr>
        <w:t>fizičke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osobe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državljani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Republike</w:t>
      </w:r>
      <w:proofErr w:type="spellEnd"/>
      <w:r w:rsidRPr="00F00CC2">
        <w:rPr>
          <w:sz w:val="24"/>
          <w:szCs w:val="24"/>
          <w:lang w:val="en-US" w:eastAsia="en-US"/>
        </w:rPr>
        <w:t xml:space="preserve"> Hrvatske,</w:t>
      </w:r>
    </w:p>
    <w:p w14:paraId="7336B29F" w14:textId="77777777" w:rsidR="00F00CC2" w:rsidRPr="00F00CC2" w:rsidRDefault="00F00CC2" w:rsidP="00F00CC2">
      <w:pPr>
        <w:widowControl w:val="0"/>
        <w:suppressAutoHyphens/>
        <w:overflowPunct/>
        <w:adjustRightInd/>
        <w:ind w:firstLine="284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- </w:t>
      </w:r>
      <w:proofErr w:type="spellStart"/>
      <w:r w:rsidRPr="00F00CC2">
        <w:rPr>
          <w:sz w:val="24"/>
          <w:szCs w:val="24"/>
          <w:lang w:val="en-US" w:eastAsia="en-US"/>
        </w:rPr>
        <w:t>pravne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osobe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registrirane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Republici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Hrvatskoj</w:t>
      </w:r>
      <w:proofErr w:type="spellEnd"/>
      <w:r w:rsidRPr="00F00CC2">
        <w:rPr>
          <w:sz w:val="24"/>
          <w:szCs w:val="24"/>
          <w:lang w:val="en-US" w:eastAsia="en-US"/>
        </w:rPr>
        <w:t>,</w:t>
      </w:r>
    </w:p>
    <w:p w14:paraId="146F7294" w14:textId="77777777" w:rsidR="00F00CC2" w:rsidRPr="00F00CC2" w:rsidRDefault="00F00CC2" w:rsidP="00F00CC2">
      <w:pPr>
        <w:widowControl w:val="0"/>
        <w:suppressAutoHyphens/>
        <w:overflowPunct/>
        <w:adjustRightInd/>
        <w:ind w:firstLine="284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- </w:t>
      </w:r>
      <w:proofErr w:type="spellStart"/>
      <w:r w:rsidRPr="00F00CC2">
        <w:rPr>
          <w:sz w:val="24"/>
          <w:szCs w:val="24"/>
          <w:lang w:val="en-US" w:eastAsia="en-US"/>
        </w:rPr>
        <w:t>strani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državljani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sukladno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pozitivnim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propisima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Republike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Hrvatske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128B5223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5. </w:t>
      </w:r>
      <w:proofErr w:type="spellStart"/>
      <w:r w:rsidRPr="00F00CC2">
        <w:rPr>
          <w:sz w:val="24"/>
          <w:szCs w:val="24"/>
          <w:lang w:val="en-US" w:eastAsia="en-US"/>
        </w:rPr>
        <w:t>Ponuda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podnosi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pisanom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obliku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hrvatskom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jeziku</w:t>
      </w:r>
      <w:proofErr w:type="spellEnd"/>
      <w:r w:rsidRPr="00F00CC2">
        <w:rPr>
          <w:sz w:val="24"/>
          <w:szCs w:val="24"/>
          <w:lang w:val="en-US" w:eastAsia="en-US"/>
        </w:rPr>
        <w:t xml:space="preserve"> i </w:t>
      </w:r>
      <w:proofErr w:type="spellStart"/>
      <w:r w:rsidRPr="00F00CC2">
        <w:rPr>
          <w:sz w:val="24"/>
          <w:szCs w:val="24"/>
          <w:lang w:val="en-US" w:eastAsia="en-US"/>
        </w:rPr>
        <w:t>latiničnom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pismu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05DACF4D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proofErr w:type="spellStart"/>
      <w:r w:rsidRPr="00F00CC2">
        <w:rPr>
          <w:sz w:val="24"/>
          <w:szCs w:val="24"/>
          <w:lang w:val="en-US" w:eastAsia="en-US"/>
        </w:rPr>
        <w:t>Ponuda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može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podnijeti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ponudbenom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listu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bookmarkStart w:id="12" w:name="_Hlk25156952"/>
      <w:r w:rsidRPr="00F00CC2">
        <w:rPr>
          <w:sz w:val="24"/>
          <w:szCs w:val="24"/>
          <w:lang w:val="en-US" w:eastAsia="en-US"/>
        </w:rPr>
        <w:t xml:space="preserve">a koji se </w:t>
      </w:r>
      <w:proofErr w:type="spellStart"/>
      <w:r w:rsidRPr="00F00CC2">
        <w:rPr>
          <w:sz w:val="24"/>
          <w:szCs w:val="24"/>
          <w:lang w:val="en-US" w:eastAsia="en-US"/>
        </w:rPr>
        <w:t>može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preuzeti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internetskoj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stranici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Križ.</w:t>
      </w:r>
      <w:bookmarkEnd w:id="12"/>
    </w:p>
    <w:p w14:paraId="364F747F" w14:textId="77777777" w:rsidR="00F00CC2" w:rsidRPr="00F00CC2" w:rsidRDefault="00F00CC2" w:rsidP="00F00CC2">
      <w:pPr>
        <w:widowControl w:val="0"/>
        <w:suppressAutoHyphens/>
        <w:overflowPunct/>
        <w:adjustRightInd/>
        <w:ind w:left="284" w:hanging="284"/>
        <w:jc w:val="both"/>
        <w:rPr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6.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Rok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dostavu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je </w:t>
      </w:r>
      <w:r w:rsidRPr="00F00CC2">
        <w:rPr>
          <w:b/>
          <w:bCs/>
          <w:color w:val="000000"/>
          <w:sz w:val="24"/>
          <w:szCs w:val="24"/>
          <w:lang w:val="en-US" w:eastAsia="en-US"/>
        </w:rPr>
        <w:t>30 dana</w:t>
      </w:r>
      <w:r w:rsidRPr="00F00CC2">
        <w:rPr>
          <w:color w:val="000000"/>
          <w:sz w:val="24"/>
          <w:szCs w:val="24"/>
          <w:lang w:val="en-US" w:eastAsia="en-US"/>
        </w:rPr>
        <w:t xml:space="preserve"> od dana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objave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ovog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natječaja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Narodnim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novinama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>.</w:t>
      </w:r>
    </w:p>
    <w:p w14:paraId="2134F678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7.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dostavlja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adresu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: Općina Križ,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Trg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Svetog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Križa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5, 10314 Križ, 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zatvorenoj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omotnici</w:t>
      </w:r>
      <w:proofErr w:type="spellEnd"/>
      <w:r w:rsidRPr="00F00CC2">
        <w:rPr>
          <w:sz w:val="24"/>
          <w:szCs w:val="24"/>
          <w:lang w:val="en-US" w:eastAsia="en-US"/>
        </w:rPr>
        <w:t xml:space="preserve">, s </w:t>
      </w:r>
      <w:proofErr w:type="spellStart"/>
      <w:r w:rsidRPr="00F00CC2">
        <w:rPr>
          <w:sz w:val="24"/>
          <w:szCs w:val="24"/>
          <w:lang w:val="en-US" w:eastAsia="en-US"/>
        </w:rPr>
        <w:t>naznakom</w:t>
      </w:r>
      <w:proofErr w:type="spellEnd"/>
      <w:r w:rsidRPr="00F00CC2">
        <w:rPr>
          <w:sz w:val="24"/>
          <w:szCs w:val="24"/>
          <w:lang w:val="en-US" w:eastAsia="en-US"/>
        </w:rPr>
        <w:t xml:space="preserve"> „PONUDA ZA KUPNJU NEKRETNINE NA PODRUČJU OPĆINE KRIŽ – NE </w:t>
      </w:r>
      <w:proofErr w:type="gramStart"/>
      <w:r w:rsidRPr="00F00CC2">
        <w:rPr>
          <w:sz w:val="24"/>
          <w:szCs w:val="24"/>
          <w:lang w:val="en-US" w:eastAsia="en-US"/>
        </w:rPr>
        <w:t>OTVARATI“</w:t>
      </w:r>
      <w:proofErr w:type="gramEnd"/>
      <w:r w:rsidRPr="00F00CC2">
        <w:rPr>
          <w:sz w:val="24"/>
          <w:szCs w:val="24"/>
          <w:lang w:val="en-US" w:eastAsia="en-US"/>
        </w:rPr>
        <w:t>.</w:t>
      </w:r>
      <w:r w:rsidRPr="00F00CC2">
        <w:rPr>
          <w:b/>
          <w:sz w:val="24"/>
          <w:szCs w:val="24"/>
          <w:lang w:val="en-US" w:eastAsia="en-US"/>
        </w:rPr>
        <w:t xml:space="preserve"> </w:t>
      </w:r>
    </w:p>
    <w:p w14:paraId="07E01444" w14:textId="77777777" w:rsidR="00F00CC2" w:rsidRPr="00F00CC2" w:rsidRDefault="00F00CC2" w:rsidP="00F00CC2">
      <w:pPr>
        <w:widowControl w:val="0"/>
        <w:suppressAutoHyphens/>
        <w:overflowPunct/>
        <w:adjustRightInd/>
        <w:spacing w:line="5" w:lineRule="exact"/>
        <w:rPr>
          <w:sz w:val="24"/>
          <w:szCs w:val="24"/>
          <w:lang w:val="en-US" w:eastAsia="en-US"/>
        </w:rPr>
      </w:pPr>
    </w:p>
    <w:p w14:paraId="3A7630CC" w14:textId="77777777" w:rsidR="00F00CC2" w:rsidRPr="00F00CC2" w:rsidRDefault="00F00CC2" w:rsidP="00F00CC2">
      <w:pPr>
        <w:widowControl w:val="0"/>
        <w:suppressAutoHyphens/>
        <w:overflowPunct/>
        <w:adjustRightInd/>
        <w:spacing w:line="12" w:lineRule="exact"/>
        <w:rPr>
          <w:sz w:val="24"/>
          <w:szCs w:val="24"/>
          <w:lang w:val="en-US" w:eastAsia="en-US"/>
        </w:rPr>
      </w:pPr>
    </w:p>
    <w:p w14:paraId="633ACF82" w14:textId="77777777" w:rsidR="00F00CC2" w:rsidRPr="00F00CC2" w:rsidRDefault="00F00CC2" w:rsidP="00F00CC2">
      <w:pPr>
        <w:widowControl w:val="0"/>
        <w:suppressAutoHyphens/>
        <w:adjustRightInd/>
        <w:spacing w:line="228" w:lineRule="auto"/>
        <w:ind w:right="-426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8. </w:t>
      </w:r>
      <w:proofErr w:type="spellStart"/>
      <w:r w:rsidRPr="00F00CC2">
        <w:rPr>
          <w:sz w:val="24"/>
          <w:szCs w:val="24"/>
          <w:lang w:val="en-US" w:eastAsia="en-US"/>
        </w:rPr>
        <w:t>Otvaranje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zaprimljenih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nije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javno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gramStart"/>
      <w:r w:rsidRPr="00F00CC2">
        <w:rPr>
          <w:sz w:val="24"/>
          <w:szCs w:val="24"/>
          <w:lang w:val="en-US" w:eastAsia="en-US"/>
        </w:rPr>
        <w:t>a</w:t>
      </w:r>
      <w:proofErr w:type="gram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izvršiti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će</w:t>
      </w:r>
      <w:proofErr w:type="spellEnd"/>
      <w:r w:rsidRPr="00F00CC2">
        <w:rPr>
          <w:sz w:val="24"/>
          <w:szCs w:val="24"/>
          <w:lang w:val="en-US" w:eastAsia="en-US"/>
        </w:rPr>
        <w:t xml:space="preserve"> se u </w:t>
      </w:r>
      <w:proofErr w:type="spellStart"/>
      <w:r w:rsidRPr="00F00CC2">
        <w:rPr>
          <w:sz w:val="24"/>
          <w:szCs w:val="24"/>
          <w:lang w:val="en-US" w:eastAsia="en-US"/>
        </w:rPr>
        <w:t>sjedištu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općinske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uprave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Križ, o </w:t>
      </w:r>
      <w:proofErr w:type="spellStart"/>
      <w:r w:rsidRPr="00F00CC2">
        <w:rPr>
          <w:sz w:val="24"/>
          <w:szCs w:val="24"/>
          <w:lang w:val="en-US" w:eastAsia="en-US"/>
        </w:rPr>
        <w:t>čemu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će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sastaviti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zapisnik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6237A06A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9. Pisana </w:t>
      </w:r>
      <w:proofErr w:type="spellStart"/>
      <w:r w:rsidRPr="00F00CC2">
        <w:rPr>
          <w:sz w:val="24"/>
          <w:szCs w:val="24"/>
          <w:lang w:val="en-US" w:eastAsia="en-US"/>
        </w:rPr>
        <w:t>ponuda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u w:val="single"/>
          <w:lang w:val="en-US" w:eastAsia="en-US"/>
        </w:rPr>
        <w:t>koja</w:t>
      </w:r>
      <w:proofErr w:type="spellEnd"/>
      <w:r w:rsidRPr="00F00CC2">
        <w:rPr>
          <w:sz w:val="24"/>
          <w:szCs w:val="24"/>
          <w:u w:val="single"/>
          <w:lang w:val="en-US" w:eastAsia="en-US"/>
        </w:rPr>
        <w:t xml:space="preserve"> mora </w:t>
      </w:r>
      <w:proofErr w:type="spellStart"/>
      <w:r w:rsidRPr="00F00CC2">
        <w:rPr>
          <w:sz w:val="24"/>
          <w:szCs w:val="24"/>
          <w:u w:val="single"/>
          <w:lang w:val="en-US" w:eastAsia="en-US"/>
        </w:rPr>
        <w:t>biti</w:t>
      </w:r>
      <w:proofErr w:type="spellEnd"/>
      <w:r w:rsidRPr="00F00CC2">
        <w:rPr>
          <w:sz w:val="24"/>
          <w:szCs w:val="24"/>
          <w:u w:val="single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u w:val="single"/>
          <w:lang w:val="en-US" w:eastAsia="en-US"/>
        </w:rPr>
        <w:t>potpisana</w:t>
      </w:r>
      <w:proofErr w:type="spellEnd"/>
      <w:r w:rsidRPr="00F00CC2">
        <w:rPr>
          <w:sz w:val="24"/>
          <w:szCs w:val="24"/>
          <w:lang w:val="en-US" w:eastAsia="en-US"/>
        </w:rPr>
        <w:t xml:space="preserve">, mora </w:t>
      </w:r>
      <w:proofErr w:type="spellStart"/>
      <w:r w:rsidRPr="00F00CC2">
        <w:rPr>
          <w:sz w:val="24"/>
          <w:szCs w:val="24"/>
          <w:lang w:val="en-US" w:eastAsia="en-US"/>
        </w:rPr>
        <w:t>sadržavati</w:t>
      </w:r>
      <w:proofErr w:type="spellEnd"/>
      <w:r w:rsidRPr="00F00CC2">
        <w:rPr>
          <w:sz w:val="24"/>
          <w:szCs w:val="24"/>
          <w:lang w:val="en-US" w:eastAsia="en-US"/>
        </w:rPr>
        <w:t>:</w:t>
      </w:r>
    </w:p>
    <w:p w14:paraId="0B11FBD2" w14:textId="77777777" w:rsidR="00F00CC2" w:rsidRPr="00F00CC2" w:rsidRDefault="00F00CC2" w:rsidP="00F00CC2">
      <w:pPr>
        <w:widowControl w:val="0"/>
        <w:tabs>
          <w:tab w:val="left" w:pos="284"/>
        </w:tabs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- </w:t>
      </w:r>
      <w:proofErr w:type="spellStart"/>
      <w:r w:rsidRPr="00F00CC2">
        <w:rPr>
          <w:sz w:val="24"/>
          <w:szCs w:val="24"/>
          <w:lang w:val="en-US" w:eastAsia="en-US"/>
        </w:rPr>
        <w:t>ime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prezime</w:t>
      </w:r>
      <w:proofErr w:type="spellEnd"/>
      <w:r w:rsidRPr="00F00CC2">
        <w:rPr>
          <w:sz w:val="24"/>
          <w:szCs w:val="24"/>
          <w:lang w:val="en-US" w:eastAsia="en-US"/>
        </w:rPr>
        <w:t xml:space="preserve"> /</w:t>
      </w:r>
      <w:proofErr w:type="spellStart"/>
      <w:r w:rsidRPr="00F00CC2">
        <w:rPr>
          <w:sz w:val="24"/>
          <w:szCs w:val="24"/>
          <w:lang w:val="en-US" w:eastAsia="en-US"/>
        </w:rPr>
        <w:t>naziv</w:t>
      </w:r>
      <w:proofErr w:type="spellEnd"/>
      <w:r w:rsidRPr="00F00CC2">
        <w:rPr>
          <w:sz w:val="24"/>
          <w:szCs w:val="24"/>
          <w:lang w:val="en-US" w:eastAsia="en-US"/>
        </w:rPr>
        <w:t xml:space="preserve">/ </w:t>
      </w:r>
      <w:proofErr w:type="spellStart"/>
      <w:r w:rsidRPr="00F00CC2">
        <w:rPr>
          <w:sz w:val="24"/>
          <w:szCs w:val="24"/>
          <w:lang w:val="en-US" w:eastAsia="en-US"/>
        </w:rPr>
        <w:t>adresa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sjedište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telefon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Pr="00F00CC2">
        <w:rPr>
          <w:sz w:val="24"/>
          <w:szCs w:val="24"/>
          <w:lang w:val="en-US" w:eastAsia="en-US"/>
        </w:rPr>
        <w:t>dr.osnovni</w:t>
      </w:r>
      <w:proofErr w:type="spellEnd"/>
      <w:proofErr w:type="gram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podaci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ponuditelju</w:t>
      </w:r>
      <w:proofErr w:type="spellEnd"/>
      <w:r w:rsidRPr="00F00CC2">
        <w:rPr>
          <w:sz w:val="24"/>
          <w:szCs w:val="24"/>
          <w:lang w:val="en-US" w:eastAsia="en-US"/>
        </w:rPr>
        <w:t>,</w:t>
      </w:r>
    </w:p>
    <w:p w14:paraId="4BF65DB0" w14:textId="77777777" w:rsidR="00F00CC2" w:rsidRPr="00F00CC2" w:rsidRDefault="00F00CC2" w:rsidP="00F00CC2">
      <w:pPr>
        <w:widowControl w:val="0"/>
        <w:tabs>
          <w:tab w:val="left" w:pos="284"/>
        </w:tabs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- OIB </w:t>
      </w:r>
      <w:proofErr w:type="spellStart"/>
      <w:r w:rsidRPr="00F00CC2">
        <w:rPr>
          <w:sz w:val="24"/>
          <w:szCs w:val="24"/>
          <w:lang w:val="en-US" w:eastAsia="en-US"/>
        </w:rPr>
        <w:t>ponuditelja</w:t>
      </w:r>
      <w:proofErr w:type="spellEnd"/>
      <w:r w:rsidRPr="00F00CC2">
        <w:rPr>
          <w:sz w:val="24"/>
          <w:szCs w:val="24"/>
          <w:lang w:val="en-US" w:eastAsia="en-US"/>
        </w:rPr>
        <w:t>,</w:t>
      </w:r>
    </w:p>
    <w:p w14:paraId="4574FDD5" w14:textId="77777777" w:rsidR="00F00CC2" w:rsidRPr="00F00CC2" w:rsidRDefault="00F00CC2" w:rsidP="00F00CC2">
      <w:pPr>
        <w:widowControl w:val="0"/>
        <w:tabs>
          <w:tab w:val="left" w:pos="284"/>
        </w:tabs>
        <w:suppressAutoHyphens/>
        <w:overflowPunct/>
        <w:adjustRightInd/>
        <w:ind w:hanging="426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ab/>
        <w:t xml:space="preserve">- </w:t>
      </w:r>
      <w:proofErr w:type="spellStart"/>
      <w:r w:rsidRPr="00F00CC2">
        <w:rPr>
          <w:sz w:val="24"/>
          <w:szCs w:val="24"/>
          <w:lang w:val="en-US" w:eastAsia="en-US"/>
        </w:rPr>
        <w:t>domovnica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fizičke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osobe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državljane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Republike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Hrvatske</w:t>
      </w:r>
      <w:proofErr w:type="spellEnd"/>
      <w:r w:rsidRPr="00F00CC2">
        <w:rPr>
          <w:sz w:val="24"/>
          <w:szCs w:val="24"/>
          <w:lang w:val="en-US" w:eastAsia="en-US"/>
        </w:rPr>
        <w:t xml:space="preserve"> (</w:t>
      </w:r>
      <w:proofErr w:type="spellStart"/>
      <w:r w:rsidRPr="00F00CC2">
        <w:rPr>
          <w:sz w:val="24"/>
          <w:szCs w:val="24"/>
          <w:lang w:val="en-US" w:eastAsia="en-US"/>
        </w:rPr>
        <w:t>može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preslika</w:t>
      </w:r>
      <w:proofErr w:type="spellEnd"/>
      <w:r w:rsidRPr="00F00CC2">
        <w:rPr>
          <w:sz w:val="24"/>
          <w:szCs w:val="24"/>
          <w:lang w:val="en-US" w:eastAsia="en-US"/>
        </w:rPr>
        <w:t xml:space="preserve">) </w:t>
      </w:r>
      <w:proofErr w:type="spellStart"/>
      <w:r w:rsidRPr="00F00CC2">
        <w:rPr>
          <w:sz w:val="24"/>
          <w:szCs w:val="24"/>
          <w:lang w:val="en-US" w:eastAsia="en-US"/>
        </w:rPr>
        <w:t>ili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preslika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osobne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iskaznice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odnosno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odgovarajući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dokaz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stranom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državljanstvu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</w:p>
    <w:p w14:paraId="343AA680" w14:textId="77777777" w:rsidR="00F00CC2" w:rsidRPr="00F00CC2" w:rsidRDefault="00F00CC2" w:rsidP="00F00CC2">
      <w:pPr>
        <w:widowControl w:val="0"/>
        <w:tabs>
          <w:tab w:val="left" w:pos="284"/>
        </w:tabs>
        <w:suppressAutoHyphens/>
        <w:overflowPunct/>
        <w:adjustRightInd/>
        <w:ind w:hanging="426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ab/>
        <w:t xml:space="preserve">- </w:t>
      </w:r>
      <w:proofErr w:type="spellStart"/>
      <w:r w:rsidRPr="00F00CC2">
        <w:rPr>
          <w:sz w:val="24"/>
          <w:szCs w:val="24"/>
          <w:lang w:val="en-US" w:eastAsia="en-US"/>
        </w:rPr>
        <w:t>izvod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sudskog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obrtnog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strukovnog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ili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drugog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odgovarajućeg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registra</w:t>
      </w:r>
      <w:proofErr w:type="spellEnd"/>
      <w:r w:rsidRPr="00F00CC2">
        <w:rPr>
          <w:sz w:val="24"/>
          <w:szCs w:val="24"/>
          <w:lang w:val="en-US" w:eastAsia="en-US"/>
        </w:rPr>
        <w:t xml:space="preserve"> ne </w:t>
      </w:r>
      <w:proofErr w:type="spellStart"/>
      <w:r w:rsidRPr="00F00CC2">
        <w:rPr>
          <w:sz w:val="24"/>
          <w:szCs w:val="24"/>
          <w:lang w:val="en-US" w:eastAsia="en-US"/>
        </w:rPr>
        <w:t>stariji</w:t>
      </w:r>
      <w:proofErr w:type="spellEnd"/>
      <w:r w:rsidRPr="00F00CC2">
        <w:rPr>
          <w:sz w:val="24"/>
          <w:szCs w:val="24"/>
          <w:lang w:val="en-US" w:eastAsia="en-US"/>
        </w:rPr>
        <w:t xml:space="preserve"> od 30 dana </w:t>
      </w:r>
      <w:proofErr w:type="spellStart"/>
      <w:r w:rsidRPr="00F00CC2">
        <w:rPr>
          <w:sz w:val="24"/>
          <w:szCs w:val="24"/>
          <w:lang w:val="en-US" w:eastAsia="en-US"/>
        </w:rPr>
        <w:t>računajući</w:t>
      </w:r>
      <w:proofErr w:type="spellEnd"/>
      <w:r w:rsidRPr="00F00CC2">
        <w:rPr>
          <w:sz w:val="24"/>
          <w:szCs w:val="24"/>
          <w:lang w:val="en-US" w:eastAsia="en-US"/>
        </w:rPr>
        <w:t xml:space="preserve"> od dana </w:t>
      </w:r>
      <w:proofErr w:type="spellStart"/>
      <w:r w:rsidRPr="00F00CC2">
        <w:rPr>
          <w:sz w:val="24"/>
          <w:szCs w:val="24"/>
          <w:lang w:val="en-US" w:eastAsia="en-US"/>
        </w:rPr>
        <w:t>objave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ovog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Narodnim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novinama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ako</w:t>
      </w:r>
      <w:proofErr w:type="spellEnd"/>
      <w:r w:rsidRPr="00F00CC2">
        <w:rPr>
          <w:sz w:val="24"/>
          <w:szCs w:val="24"/>
          <w:lang w:val="en-US" w:eastAsia="en-US"/>
        </w:rPr>
        <w:t xml:space="preserve"> je </w:t>
      </w:r>
      <w:proofErr w:type="spellStart"/>
      <w:r w:rsidRPr="00F00CC2">
        <w:rPr>
          <w:sz w:val="24"/>
          <w:szCs w:val="24"/>
          <w:lang w:val="en-US" w:eastAsia="en-US"/>
        </w:rPr>
        <w:t>primjenjivo</w:t>
      </w:r>
      <w:proofErr w:type="spellEnd"/>
    </w:p>
    <w:p w14:paraId="49125956" w14:textId="77777777" w:rsidR="00F00CC2" w:rsidRPr="00F00CC2" w:rsidRDefault="00F00CC2" w:rsidP="00F00CC2">
      <w:pPr>
        <w:widowControl w:val="0"/>
        <w:suppressAutoHyphens/>
        <w:overflowPunct/>
        <w:adjustRightInd/>
        <w:ind w:hanging="142"/>
        <w:jc w:val="both"/>
        <w:textAlignment w:val="auto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  - </w:t>
      </w:r>
      <w:proofErr w:type="spellStart"/>
      <w:r w:rsidRPr="00F00CC2">
        <w:rPr>
          <w:sz w:val="24"/>
          <w:szCs w:val="24"/>
          <w:lang w:val="en-US" w:eastAsia="en-US"/>
        </w:rPr>
        <w:t>broj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katastarske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čestice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koju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dostavlja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odnosno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kod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podnošenja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ponude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cjelinu</w:t>
      </w:r>
      <w:proofErr w:type="spellEnd"/>
      <w:r w:rsidRPr="00F00CC2">
        <w:rPr>
          <w:sz w:val="24"/>
          <w:szCs w:val="24"/>
          <w:lang w:val="en-US" w:eastAsia="en-US"/>
        </w:rPr>
        <w:t xml:space="preserve"> (red.br. 4. i 10.), </w:t>
      </w:r>
      <w:proofErr w:type="spellStart"/>
      <w:r w:rsidRPr="00F00CC2">
        <w:rPr>
          <w:sz w:val="24"/>
          <w:szCs w:val="24"/>
          <w:lang w:val="en-US" w:eastAsia="en-US"/>
        </w:rPr>
        <w:t>brojeve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svih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čestica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koje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čine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cjelinu</w:t>
      </w:r>
      <w:proofErr w:type="spellEnd"/>
      <w:r w:rsidRPr="00F00CC2">
        <w:rPr>
          <w:sz w:val="24"/>
          <w:szCs w:val="24"/>
          <w:lang w:val="en-US" w:eastAsia="en-US"/>
        </w:rPr>
        <w:t>,</w:t>
      </w:r>
    </w:p>
    <w:p w14:paraId="5FFA141A" w14:textId="77777777" w:rsidR="00F00CC2" w:rsidRPr="00F00CC2" w:rsidRDefault="00F00CC2" w:rsidP="00F00CC2">
      <w:pPr>
        <w:widowControl w:val="0"/>
        <w:suppressAutoHyphens/>
        <w:overflowPunct/>
        <w:adjustRightInd/>
        <w:ind w:hanging="142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lastRenderedPageBreak/>
        <w:t xml:space="preserve">  - </w:t>
      </w:r>
      <w:proofErr w:type="spellStart"/>
      <w:r w:rsidRPr="00F00CC2">
        <w:rPr>
          <w:sz w:val="24"/>
          <w:szCs w:val="24"/>
          <w:lang w:val="en-US" w:eastAsia="en-US"/>
        </w:rPr>
        <w:t>ponuđenu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cijenu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katastarsku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česticu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ovog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javnog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odnosno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katastarske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čestice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koje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prodaju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cjelina</w:t>
      </w:r>
      <w:proofErr w:type="spellEnd"/>
      <w:r w:rsidRPr="00F00CC2">
        <w:rPr>
          <w:sz w:val="24"/>
          <w:szCs w:val="24"/>
          <w:lang w:val="en-US" w:eastAsia="en-US"/>
        </w:rPr>
        <w:t xml:space="preserve"> (red. br.4. i 10.), </w:t>
      </w:r>
      <w:proofErr w:type="spellStart"/>
      <w:r w:rsidRPr="00F00CC2">
        <w:rPr>
          <w:sz w:val="24"/>
          <w:szCs w:val="24"/>
          <w:lang w:val="en-US" w:eastAsia="en-US"/>
        </w:rPr>
        <w:t>iz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ovog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javnog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upisanu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brojkama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slovima</w:t>
      </w:r>
      <w:proofErr w:type="spellEnd"/>
      <w:r w:rsidRPr="00F00CC2">
        <w:rPr>
          <w:sz w:val="24"/>
          <w:szCs w:val="24"/>
          <w:lang w:val="en-US" w:eastAsia="en-US"/>
        </w:rPr>
        <w:t xml:space="preserve">, a </w:t>
      </w:r>
      <w:proofErr w:type="spellStart"/>
      <w:r w:rsidRPr="00F00CC2">
        <w:rPr>
          <w:sz w:val="24"/>
          <w:szCs w:val="24"/>
          <w:lang w:val="en-US" w:eastAsia="en-US"/>
        </w:rPr>
        <w:t>koja</w:t>
      </w:r>
      <w:proofErr w:type="spellEnd"/>
      <w:r w:rsidRPr="00F00CC2">
        <w:rPr>
          <w:sz w:val="24"/>
          <w:szCs w:val="24"/>
          <w:lang w:val="en-US" w:eastAsia="en-US"/>
        </w:rPr>
        <w:t xml:space="preserve"> ne </w:t>
      </w:r>
      <w:proofErr w:type="spellStart"/>
      <w:r w:rsidRPr="00F00CC2">
        <w:rPr>
          <w:sz w:val="24"/>
          <w:szCs w:val="24"/>
          <w:lang w:val="en-US" w:eastAsia="en-US"/>
        </w:rPr>
        <w:t>može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biti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manja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početne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predviđene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ovim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javnim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natječajem</w:t>
      </w:r>
      <w:proofErr w:type="spellEnd"/>
      <w:r w:rsidRPr="00F00CC2">
        <w:rPr>
          <w:sz w:val="24"/>
          <w:szCs w:val="24"/>
          <w:lang w:val="en-US" w:eastAsia="en-US"/>
        </w:rPr>
        <w:t>,</w:t>
      </w:r>
    </w:p>
    <w:p w14:paraId="17E21DD0" w14:textId="77777777" w:rsidR="00F00CC2" w:rsidRPr="00F00CC2" w:rsidRDefault="00F00CC2" w:rsidP="00F00CC2">
      <w:pPr>
        <w:widowControl w:val="0"/>
        <w:suppressAutoHyphens/>
        <w:overflowPunct/>
        <w:adjustRightInd/>
        <w:ind w:hanging="142"/>
        <w:jc w:val="both"/>
        <w:rPr>
          <w:color w:val="000000"/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  -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dokaz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uplaćenoj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jamčevini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račun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gramStart"/>
      <w:r w:rsidRPr="00F00CC2">
        <w:rPr>
          <w:color w:val="000000"/>
          <w:sz w:val="24"/>
          <w:szCs w:val="24"/>
          <w:lang w:val="en-US" w:eastAsia="en-US"/>
        </w:rPr>
        <w:t>Križ  IBAN</w:t>
      </w:r>
      <w:proofErr w:type="gramEnd"/>
      <w:r w:rsidRPr="00F00CC2">
        <w:rPr>
          <w:color w:val="000000"/>
          <w:sz w:val="24"/>
          <w:szCs w:val="24"/>
          <w:lang w:val="en-US" w:eastAsia="en-US"/>
        </w:rPr>
        <w:t xml:space="preserve"> HR4123400091821300009, s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pozivom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broj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HR68  7757-OIB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ponuditelja</w:t>
      </w:r>
      <w:proofErr w:type="spellEnd"/>
    </w:p>
    <w:p w14:paraId="589E6B69" w14:textId="77777777" w:rsidR="00F00CC2" w:rsidRPr="00F00CC2" w:rsidRDefault="00F00CC2" w:rsidP="00F00CC2">
      <w:pPr>
        <w:widowControl w:val="0"/>
        <w:suppressAutoHyphens/>
        <w:overflowPunct/>
        <w:adjustRightInd/>
        <w:ind w:hanging="142"/>
        <w:jc w:val="both"/>
        <w:rPr>
          <w:color w:val="000000"/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   -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izjavu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kojom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obvezuje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da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će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slučaju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ako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njegova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bude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prihvaćena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skopiti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ugovor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kupoprodaji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njegov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trošak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da 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cijelosti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prihvaća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uvjete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natječaja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te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da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njegova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ostaje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snazi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90 dana,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računajući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od dana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otvaranja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.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Izjava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može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preuzeti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internetskoj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stranici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Križ.</w:t>
      </w:r>
    </w:p>
    <w:p w14:paraId="508B737C" w14:textId="77777777" w:rsidR="00F00CC2" w:rsidRPr="00F00CC2" w:rsidRDefault="00F00CC2" w:rsidP="00F00CC2">
      <w:pPr>
        <w:widowControl w:val="0"/>
        <w:suppressAutoHyphens/>
        <w:overflowPunct/>
        <w:adjustRightInd/>
        <w:ind w:hanging="142"/>
        <w:jc w:val="both"/>
        <w:rPr>
          <w:color w:val="000000"/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 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obvezni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uplatiti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jamčevinu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iznosu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od 10%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utvrđene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početne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cijene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cjelinu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zemljišta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javnog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natječaja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>.</w:t>
      </w:r>
    </w:p>
    <w:p w14:paraId="10DA3BCF" w14:textId="77777777" w:rsidR="00F00CC2" w:rsidRPr="00F00CC2" w:rsidRDefault="00F00CC2" w:rsidP="00F00CC2">
      <w:pPr>
        <w:widowControl w:val="0"/>
        <w:suppressAutoHyphens/>
        <w:overflowPunct/>
        <w:adjustRightInd/>
        <w:ind w:hanging="142"/>
        <w:jc w:val="both"/>
        <w:rPr>
          <w:color w:val="000000"/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 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Odabranom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uplaćena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jamčevina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uračunava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iznos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kupoprodajne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cijene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zemljišta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gramStart"/>
      <w:r w:rsidRPr="00F00CC2">
        <w:rPr>
          <w:color w:val="000000"/>
          <w:sz w:val="24"/>
          <w:szCs w:val="24"/>
          <w:lang w:val="en-US" w:eastAsia="en-US"/>
        </w:rPr>
        <w:t>a</w:t>
      </w:r>
      <w:proofErr w:type="gram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ostalim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ponuditeljima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čija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nije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odabrana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izvršit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će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povrat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uplaćene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jamčevine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bez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kamata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. </w:t>
      </w:r>
    </w:p>
    <w:p w14:paraId="1F352CEC" w14:textId="77777777" w:rsidR="00F00CC2" w:rsidRPr="00F00CC2" w:rsidRDefault="00F00CC2" w:rsidP="00F00CC2">
      <w:pPr>
        <w:widowControl w:val="0"/>
        <w:suppressAutoHyphens/>
        <w:overflowPunct/>
        <w:adjustRightInd/>
        <w:ind w:hanging="142"/>
        <w:jc w:val="both"/>
        <w:rPr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  P</w:t>
      </w:r>
      <w:r w:rsidRPr="00F00CC2">
        <w:rPr>
          <w:sz w:val="24"/>
          <w:szCs w:val="24"/>
          <w:lang w:val="en-US" w:eastAsia="en-US"/>
        </w:rPr>
        <w:t xml:space="preserve">rvi </w:t>
      </w:r>
      <w:proofErr w:type="spellStart"/>
      <w:r w:rsidRPr="00F00CC2">
        <w:rPr>
          <w:sz w:val="24"/>
          <w:szCs w:val="24"/>
          <w:lang w:val="en-US" w:eastAsia="en-US"/>
        </w:rPr>
        <w:t>najpovoljniji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ponuditelj</w:t>
      </w:r>
      <w:proofErr w:type="spellEnd"/>
      <w:r w:rsidRPr="00F00CC2">
        <w:rPr>
          <w:sz w:val="24"/>
          <w:szCs w:val="24"/>
          <w:lang w:val="en-US" w:eastAsia="en-US"/>
        </w:rPr>
        <w:t xml:space="preserve"> koji </w:t>
      </w:r>
      <w:proofErr w:type="spellStart"/>
      <w:r w:rsidRPr="00F00CC2">
        <w:rPr>
          <w:sz w:val="24"/>
          <w:szCs w:val="24"/>
          <w:lang w:val="en-US" w:eastAsia="en-US"/>
        </w:rPr>
        <w:t>odustane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gubi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pravo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povrat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jamčevine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56092077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10. Za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odabir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ovog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natječaja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Općinsko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vijeće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Križ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utvrđuje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kriterij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a to </w:t>
      </w:r>
      <w:r w:rsidRPr="00F00CC2">
        <w:rPr>
          <w:sz w:val="24"/>
          <w:szCs w:val="24"/>
          <w:lang w:val="en-US" w:eastAsia="en-US"/>
        </w:rPr>
        <w:t xml:space="preserve">je: </w:t>
      </w:r>
      <w:proofErr w:type="spellStart"/>
      <w:r w:rsidRPr="00F00CC2">
        <w:rPr>
          <w:sz w:val="24"/>
          <w:szCs w:val="24"/>
          <w:lang w:val="en-US" w:eastAsia="en-US"/>
        </w:rPr>
        <w:t>najviša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ponuđena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kupoprodajna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uz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ispunjenje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uvjeta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ovog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javnog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372F610E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U </w:t>
      </w:r>
      <w:proofErr w:type="spellStart"/>
      <w:r w:rsidRPr="00F00CC2">
        <w:rPr>
          <w:sz w:val="24"/>
          <w:szCs w:val="24"/>
          <w:lang w:val="en-US" w:eastAsia="en-US"/>
        </w:rPr>
        <w:t>slučaju</w:t>
      </w:r>
      <w:proofErr w:type="spellEnd"/>
      <w:r w:rsidRPr="00F00CC2">
        <w:rPr>
          <w:sz w:val="24"/>
          <w:szCs w:val="24"/>
          <w:lang w:val="en-US" w:eastAsia="en-US"/>
        </w:rPr>
        <w:t xml:space="preserve"> da </w:t>
      </w:r>
      <w:proofErr w:type="spellStart"/>
      <w:r w:rsidRPr="00F00CC2">
        <w:rPr>
          <w:sz w:val="24"/>
          <w:szCs w:val="24"/>
          <w:lang w:val="en-US" w:eastAsia="en-US"/>
        </w:rPr>
        <w:t>dva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ili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više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ponuditelja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imaju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istu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ponuđenu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kupoprodajnu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cijenu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prednost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kod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kupnje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imat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će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onaj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ponuditelj</w:t>
      </w:r>
      <w:proofErr w:type="spellEnd"/>
      <w:r w:rsidRPr="00F00CC2">
        <w:rPr>
          <w:sz w:val="24"/>
          <w:szCs w:val="24"/>
          <w:lang w:val="en-US" w:eastAsia="en-US"/>
        </w:rPr>
        <w:t xml:space="preserve"> koji je </w:t>
      </w:r>
      <w:proofErr w:type="spellStart"/>
      <w:r w:rsidRPr="00F00CC2">
        <w:rPr>
          <w:sz w:val="24"/>
          <w:szCs w:val="24"/>
          <w:lang w:val="en-US" w:eastAsia="en-US"/>
        </w:rPr>
        <w:t>zemljišnoknjižni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vlasnik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susjedne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parcele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gramStart"/>
      <w:r w:rsidRPr="00F00CC2">
        <w:rPr>
          <w:sz w:val="24"/>
          <w:szCs w:val="24"/>
          <w:lang w:val="en-US" w:eastAsia="en-US"/>
        </w:rPr>
        <w:t>a</w:t>
      </w:r>
      <w:proofErr w:type="gram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ako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radi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dva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ili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više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tzv</w:t>
      </w:r>
      <w:proofErr w:type="spellEnd"/>
      <w:r w:rsidRPr="00F00CC2">
        <w:rPr>
          <w:sz w:val="24"/>
          <w:szCs w:val="24"/>
          <w:lang w:val="en-US" w:eastAsia="en-US"/>
        </w:rPr>
        <w:t xml:space="preserve">. </w:t>
      </w:r>
      <w:proofErr w:type="spellStart"/>
      <w:r w:rsidRPr="00F00CC2">
        <w:rPr>
          <w:sz w:val="24"/>
          <w:szCs w:val="24"/>
          <w:lang w:val="en-US" w:eastAsia="en-US"/>
        </w:rPr>
        <w:t>susjednih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vlasnika</w:t>
      </w:r>
      <w:proofErr w:type="spellEnd"/>
      <w:r w:rsidRPr="00F00CC2">
        <w:rPr>
          <w:sz w:val="24"/>
          <w:szCs w:val="24"/>
          <w:lang w:val="en-US" w:eastAsia="en-US"/>
        </w:rPr>
        <w:t xml:space="preserve"> koji </w:t>
      </w:r>
      <w:proofErr w:type="spellStart"/>
      <w:r w:rsidRPr="00F00CC2">
        <w:rPr>
          <w:sz w:val="24"/>
          <w:szCs w:val="24"/>
          <w:lang w:val="en-US" w:eastAsia="en-US"/>
        </w:rPr>
        <w:t>su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ponudili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istu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kupoprodajnu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cijenu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prednost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onaj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čija</w:t>
      </w:r>
      <w:proofErr w:type="spellEnd"/>
      <w:r w:rsidRPr="00F00CC2">
        <w:rPr>
          <w:sz w:val="24"/>
          <w:szCs w:val="24"/>
          <w:lang w:val="en-US" w:eastAsia="en-US"/>
        </w:rPr>
        <w:t xml:space="preserve"> je </w:t>
      </w:r>
      <w:proofErr w:type="spellStart"/>
      <w:r w:rsidRPr="00F00CC2">
        <w:rPr>
          <w:sz w:val="24"/>
          <w:szCs w:val="24"/>
          <w:lang w:val="en-US" w:eastAsia="en-US"/>
        </w:rPr>
        <w:t>ponuda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ranije</w:t>
      </w:r>
      <w:proofErr w:type="spellEnd"/>
      <w:r w:rsidRPr="00F00CC2">
        <w:rPr>
          <w:sz w:val="24"/>
          <w:szCs w:val="24"/>
          <w:lang w:val="en-US" w:eastAsia="en-US"/>
        </w:rPr>
        <w:t xml:space="preserve"> (u </w:t>
      </w:r>
      <w:proofErr w:type="spellStart"/>
      <w:r w:rsidRPr="00F00CC2">
        <w:rPr>
          <w:sz w:val="24"/>
          <w:szCs w:val="24"/>
          <w:lang w:val="en-US" w:eastAsia="en-US"/>
        </w:rPr>
        <w:t>odnosu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zadnji</w:t>
      </w:r>
      <w:proofErr w:type="spellEnd"/>
      <w:r w:rsidRPr="00F00CC2">
        <w:rPr>
          <w:sz w:val="24"/>
          <w:szCs w:val="24"/>
          <w:lang w:val="en-US" w:eastAsia="en-US"/>
        </w:rPr>
        <w:t xml:space="preserve"> dan </w:t>
      </w:r>
      <w:proofErr w:type="spellStart"/>
      <w:r w:rsidRPr="00F00CC2">
        <w:rPr>
          <w:sz w:val="24"/>
          <w:szCs w:val="24"/>
          <w:lang w:val="en-US" w:eastAsia="en-US"/>
        </w:rPr>
        <w:t>roka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dostavu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ponuda</w:t>
      </w:r>
      <w:proofErr w:type="spellEnd"/>
      <w:r w:rsidRPr="00F00CC2">
        <w:rPr>
          <w:sz w:val="24"/>
          <w:szCs w:val="24"/>
          <w:lang w:val="en-US" w:eastAsia="en-US"/>
        </w:rPr>
        <w:t xml:space="preserve">) </w:t>
      </w:r>
      <w:proofErr w:type="spellStart"/>
      <w:r w:rsidRPr="00F00CC2">
        <w:rPr>
          <w:sz w:val="24"/>
          <w:szCs w:val="24"/>
          <w:lang w:val="en-US" w:eastAsia="en-US"/>
        </w:rPr>
        <w:t>zaprimljena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urudžbenom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zapisniku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Križ. </w:t>
      </w:r>
    </w:p>
    <w:p w14:paraId="2FAB182D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11. </w:t>
      </w:r>
      <w:proofErr w:type="spellStart"/>
      <w:r w:rsidRPr="00F00CC2">
        <w:rPr>
          <w:sz w:val="24"/>
          <w:szCs w:val="24"/>
          <w:lang w:val="en-US" w:eastAsia="en-US"/>
        </w:rPr>
        <w:t>Odluku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odabiru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ponuditelja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donosi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Općinsko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vijeće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Križ, o </w:t>
      </w:r>
      <w:proofErr w:type="spellStart"/>
      <w:r w:rsidRPr="00F00CC2">
        <w:rPr>
          <w:sz w:val="24"/>
          <w:szCs w:val="24"/>
          <w:lang w:val="en-US" w:eastAsia="en-US"/>
        </w:rPr>
        <w:t>čemu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će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svi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podnositelji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biti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pisanim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putem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obaviješteni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51CB31C4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color w:val="000000"/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slučaju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odustanka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prvog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najpovoljnijeg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najpovoljnijim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ponuditeljem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smatrati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će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sljedeći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koji je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ponudio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najvišu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cijenu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uz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uvjet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da je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veća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početne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cijene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a za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takav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slučaj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Općinsko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vijeće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Križ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ovlašćuje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Općinskog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načelnika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Križ da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donese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Odluku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odabiru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drugog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ukoliko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je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ispunjen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uvjet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prava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raspolaganja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pojedinačnom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vrijednošću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predmetne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nekretnine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>.</w:t>
      </w:r>
    </w:p>
    <w:p w14:paraId="7B41079D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12. </w:t>
      </w:r>
      <w:proofErr w:type="spellStart"/>
      <w:r w:rsidRPr="00F00CC2">
        <w:rPr>
          <w:sz w:val="24"/>
          <w:szCs w:val="24"/>
          <w:lang w:val="en-US" w:eastAsia="en-US"/>
        </w:rPr>
        <w:t>Odabrani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ponuditelj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dužan</w:t>
      </w:r>
      <w:proofErr w:type="spellEnd"/>
      <w:r w:rsidRPr="00F00CC2">
        <w:rPr>
          <w:sz w:val="24"/>
          <w:szCs w:val="24"/>
          <w:lang w:val="en-US" w:eastAsia="en-US"/>
        </w:rPr>
        <w:t xml:space="preserve"> je </w:t>
      </w:r>
      <w:proofErr w:type="spellStart"/>
      <w:r w:rsidRPr="00F00CC2">
        <w:rPr>
          <w:sz w:val="24"/>
          <w:szCs w:val="24"/>
          <w:lang w:val="en-US" w:eastAsia="en-US"/>
        </w:rPr>
        <w:t>sklopiti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Ugovor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kupoprodaji</w:t>
      </w:r>
      <w:proofErr w:type="spellEnd"/>
      <w:r w:rsidRPr="00F00CC2">
        <w:rPr>
          <w:sz w:val="24"/>
          <w:szCs w:val="24"/>
          <w:lang w:val="en-US" w:eastAsia="en-US"/>
        </w:rPr>
        <w:t xml:space="preserve"> s </w:t>
      </w:r>
      <w:proofErr w:type="spellStart"/>
      <w:r w:rsidRPr="00F00CC2">
        <w:rPr>
          <w:sz w:val="24"/>
          <w:szCs w:val="24"/>
          <w:lang w:val="en-US" w:eastAsia="en-US"/>
        </w:rPr>
        <w:t>Općinom</w:t>
      </w:r>
      <w:proofErr w:type="spellEnd"/>
      <w:r w:rsidRPr="00F00CC2">
        <w:rPr>
          <w:sz w:val="24"/>
          <w:szCs w:val="24"/>
          <w:lang w:val="en-US" w:eastAsia="en-US"/>
        </w:rPr>
        <w:t xml:space="preserve"> Križ </w:t>
      </w:r>
      <w:proofErr w:type="spellStart"/>
      <w:r w:rsidRPr="00F00CC2">
        <w:rPr>
          <w:sz w:val="24"/>
          <w:szCs w:val="24"/>
          <w:lang w:val="en-US" w:eastAsia="en-US"/>
        </w:rPr>
        <w:t>odmah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nakon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donošenja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odluke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odabiru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ponuditelja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kojim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Ugovorom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će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regulirati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međusobna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prava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obveze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između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ugovornih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strana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08CE02F5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13.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Cjelokupni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iznos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kupoprodajne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cijene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nekretninu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odabrani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ponuditelj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je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dužan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uplatiti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račun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Križ 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roku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30 dana od dana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sklapanja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ugovora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.  </w:t>
      </w:r>
    </w:p>
    <w:p w14:paraId="62541A4A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14. U </w:t>
      </w:r>
      <w:proofErr w:type="spellStart"/>
      <w:r w:rsidRPr="00F00CC2">
        <w:rPr>
          <w:sz w:val="24"/>
          <w:szCs w:val="24"/>
          <w:lang w:val="en-US" w:eastAsia="en-US"/>
        </w:rPr>
        <w:t>Ugovoru</w:t>
      </w:r>
      <w:proofErr w:type="spellEnd"/>
      <w:r w:rsidRPr="00F00CC2">
        <w:rPr>
          <w:sz w:val="24"/>
          <w:szCs w:val="24"/>
          <w:lang w:val="en-US" w:eastAsia="en-US"/>
        </w:rPr>
        <w:t xml:space="preserve"> o </w:t>
      </w:r>
      <w:proofErr w:type="spellStart"/>
      <w:r w:rsidRPr="00F00CC2">
        <w:rPr>
          <w:sz w:val="24"/>
          <w:szCs w:val="24"/>
          <w:lang w:val="en-US" w:eastAsia="en-US"/>
        </w:rPr>
        <w:t>kupoprodaji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obvezno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ugovara</w:t>
      </w:r>
      <w:proofErr w:type="spellEnd"/>
      <w:r w:rsidRPr="00F00CC2">
        <w:rPr>
          <w:sz w:val="24"/>
          <w:szCs w:val="24"/>
          <w:lang w:val="en-US" w:eastAsia="en-US"/>
        </w:rPr>
        <w:t xml:space="preserve"> da </w:t>
      </w:r>
      <w:proofErr w:type="spellStart"/>
      <w:r w:rsidRPr="00F00CC2">
        <w:rPr>
          <w:sz w:val="24"/>
          <w:szCs w:val="24"/>
          <w:lang w:val="en-US" w:eastAsia="en-US"/>
        </w:rPr>
        <w:t>nema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predaje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posjeda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prijenosa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prava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vlasništva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kupca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dok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isti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potpunosti</w:t>
      </w:r>
      <w:proofErr w:type="spellEnd"/>
      <w:r w:rsidRPr="00F00CC2">
        <w:rPr>
          <w:sz w:val="24"/>
          <w:szCs w:val="24"/>
          <w:lang w:val="en-US" w:eastAsia="en-US"/>
        </w:rPr>
        <w:t xml:space="preserve"> ne </w:t>
      </w:r>
      <w:proofErr w:type="spellStart"/>
      <w:r w:rsidRPr="00F00CC2">
        <w:rPr>
          <w:sz w:val="24"/>
          <w:szCs w:val="24"/>
          <w:lang w:val="en-US" w:eastAsia="en-US"/>
        </w:rPr>
        <w:t>izvrši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obvezu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uplate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kupoprodajne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cijene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cijelosti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račun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Križ.</w:t>
      </w:r>
    </w:p>
    <w:p w14:paraId="4F8165F1" w14:textId="77777777" w:rsidR="00F00CC2" w:rsidRPr="00F00CC2" w:rsidRDefault="00F00CC2" w:rsidP="00F00CC2">
      <w:pPr>
        <w:widowControl w:val="0"/>
        <w:suppressAutoHyphens/>
        <w:adjustRightInd/>
        <w:spacing w:line="228" w:lineRule="auto"/>
        <w:ind w:right="20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15. </w:t>
      </w:r>
      <w:proofErr w:type="spellStart"/>
      <w:r w:rsidRPr="00F00CC2">
        <w:rPr>
          <w:sz w:val="24"/>
          <w:szCs w:val="24"/>
          <w:lang w:val="en-US" w:eastAsia="en-US"/>
        </w:rPr>
        <w:t>Porez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promet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odnosno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troškove</w:t>
      </w:r>
      <w:proofErr w:type="spellEnd"/>
      <w:r w:rsidRPr="00F00CC2">
        <w:rPr>
          <w:sz w:val="24"/>
          <w:szCs w:val="24"/>
          <w:lang w:val="en-US" w:eastAsia="en-US"/>
        </w:rPr>
        <w:t xml:space="preserve"> glede </w:t>
      </w:r>
      <w:proofErr w:type="spellStart"/>
      <w:r w:rsidRPr="00F00CC2">
        <w:rPr>
          <w:sz w:val="24"/>
          <w:szCs w:val="24"/>
          <w:lang w:val="en-US" w:eastAsia="en-US"/>
        </w:rPr>
        <w:t>ovjere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potpisa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te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upisa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prava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vlasništva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zemljišnim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knjigama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ostale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troškove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snosi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kupac</w:t>
      </w:r>
      <w:proofErr w:type="spellEnd"/>
      <w:r w:rsidRPr="00F00CC2">
        <w:rPr>
          <w:sz w:val="24"/>
          <w:szCs w:val="24"/>
          <w:lang w:val="en-US" w:eastAsia="en-US"/>
        </w:rPr>
        <w:t>.</w:t>
      </w:r>
    </w:p>
    <w:p w14:paraId="3230BF52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16. </w:t>
      </w:r>
      <w:proofErr w:type="spellStart"/>
      <w:r w:rsidRPr="00F00CC2">
        <w:rPr>
          <w:sz w:val="24"/>
          <w:szCs w:val="24"/>
          <w:lang w:val="en-US" w:eastAsia="en-US"/>
        </w:rPr>
        <w:t>Nepravodobne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nepotpune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nejasne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kao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ponude</w:t>
      </w:r>
      <w:proofErr w:type="spellEnd"/>
      <w:r w:rsidRPr="00F00CC2">
        <w:rPr>
          <w:sz w:val="24"/>
          <w:szCs w:val="24"/>
          <w:lang w:val="en-US" w:eastAsia="en-US"/>
        </w:rPr>
        <w:t xml:space="preserve"> s </w:t>
      </w:r>
      <w:proofErr w:type="spellStart"/>
      <w:r w:rsidRPr="00F00CC2">
        <w:rPr>
          <w:sz w:val="24"/>
          <w:szCs w:val="24"/>
          <w:lang w:val="en-US" w:eastAsia="en-US"/>
        </w:rPr>
        <w:t>ponuđenim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iznosom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nižim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utvrđene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početne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cijene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neće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razmatrati</w:t>
      </w:r>
      <w:proofErr w:type="spellEnd"/>
      <w:r w:rsidRPr="00F00CC2">
        <w:rPr>
          <w:sz w:val="24"/>
          <w:szCs w:val="24"/>
          <w:lang w:val="en-US" w:eastAsia="en-US"/>
        </w:rPr>
        <w:t xml:space="preserve">. </w:t>
      </w:r>
    </w:p>
    <w:p w14:paraId="13286E6E" w14:textId="77777777" w:rsidR="00F00CC2" w:rsidRPr="00F00CC2" w:rsidRDefault="00F00CC2" w:rsidP="00F00CC2">
      <w:pPr>
        <w:widowControl w:val="0"/>
        <w:suppressAutoHyphens/>
        <w:overflowPunct/>
        <w:adjustRightInd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17. </w:t>
      </w:r>
      <w:proofErr w:type="spellStart"/>
      <w:r w:rsidRPr="00F00CC2">
        <w:rPr>
          <w:sz w:val="24"/>
          <w:szCs w:val="24"/>
          <w:lang w:val="en-US" w:eastAsia="en-US"/>
        </w:rPr>
        <w:t>Općinsko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vijeće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 </w:t>
      </w:r>
      <w:proofErr w:type="spellStart"/>
      <w:r w:rsidRPr="00F00CC2">
        <w:rPr>
          <w:sz w:val="24"/>
          <w:szCs w:val="24"/>
          <w:lang w:val="en-US" w:eastAsia="en-US"/>
        </w:rPr>
        <w:t>zadržava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pravo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poništiti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</w:t>
      </w:r>
      <w:proofErr w:type="spellEnd"/>
      <w:r w:rsidRPr="00F00CC2">
        <w:rPr>
          <w:sz w:val="24"/>
          <w:szCs w:val="24"/>
          <w:lang w:val="en-US" w:eastAsia="en-US"/>
        </w:rPr>
        <w:t xml:space="preserve"> bez </w:t>
      </w:r>
      <w:proofErr w:type="spellStart"/>
      <w:r w:rsidRPr="00F00CC2">
        <w:rPr>
          <w:sz w:val="24"/>
          <w:szCs w:val="24"/>
          <w:lang w:val="en-US" w:eastAsia="en-US"/>
        </w:rPr>
        <w:t>posebnog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obrazloženja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bez </w:t>
      </w:r>
      <w:proofErr w:type="spellStart"/>
      <w:r w:rsidRPr="00F00CC2">
        <w:rPr>
          <w:sz w:val="24"/>
          <w:szCs w:val="24"/>
          <w:lang w:val="en-US" w:eastAsia="en-US"/>
        </w:rPr>
        <w:t>snošenja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novčanih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svih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drugih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eventualnih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posljedica</w:t>
      </w:r>
      <w:proofErr w:type="spellEnd"/>
      <w:r w:rsidRPr="00F00CC2">
        <w:rPr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sz w:val="24"/>
          <w:szCs w:val="24"/>
          <w:lang w:val="en-US" w:eastAsia="en-US"/>
        </w:rPr>
        <w:t>kao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ne </w:t>
      </w:r>
      <w:proofErr w:type="spellStart"/>
      <w:r w:rsidRPr="00F00CC2">
        <w:rPr>
          <w:sz w:val="24"/>
          <w:szCs w:val="24"/>
          <w:lang w:val="en-US" w:eastAsia="en-US"/>
        </w:rPr>
        <w:t>prihvatiti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niti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jednu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zaprimljenu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ponudu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te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može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odustati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prodaje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svako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doba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prije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potpisivanja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ugovora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uz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povrat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iznosa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Pr="00F00CC2">
        <w:rPr>
          <w:color w:val="000000"/>
          <w:sz w:val="24"/>
          <w:szCs w:val="24"/>
          <w:lang w:val="en-US" w:eastAsia="en-US"/>
        </w:rPr>
        <w:t>jamčevine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>.“</w:t>
      </w:r>
      <w:proofErr w:type="gramEnd"/>
    </w:p>
    <w:p w14:paraId="112129F0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</w:p>
    <w:p w14:paraId="4052839A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>II.</w:t>
      </w:r>
    </w:p>
    <w:p w14:paraId="388F7340" w14:textId="77777777" w:rsidR="00F00CC2" w:rsidRPr="00F00CC2" w:rsidRDefault="00F00CC2" w:rsidP="00F00CC2">
      <w:pPr>
        <w:widowControl w:val="0"/>
        <w:suppressAutoHyphens/>
        <w:overflowPunct/>
        <w:adjustRightInd/>
        <w:ind w:firstLine="708"/>
        <w:jc w:val="both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Za </w:t>
      </w:r>
      <w:proofErr w:type="spellStart"/>
      <w:r w:rsidRPr="00F00CC2">
        <w:rPr>
          <w:sz w:val="24"/>
          <w:szCs w:val="24"/>
          <w:lang w:val="en-US" w:eastAsia="en-US"/>
        </w:rPr>
        <w:t>provedbu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točke</w:t>
      </w:r>
      <w:proofErr w:type="spellEnd"/>
      <w:r w:rsidRPr="00F00CC2">
        <w:rPr>
          <w:sz w:val="24"/>
          <w:szCs w:val="24"/>
          <w:lang w:val="en-US" w:eastAsia="en-US"/>
        </w:rPr>
        <w:t xml:space="preserve"> I. </w:t>
      </w:r>
      <w:proofErr w:type="spellStart"/>
      <w:r w:rsidRPr="00F00CC2">
        <w:rPr>
          <w:sz w:val="24"/>
          <w:szCs w:val="24"/>
          <w:lang w:val="en-US" w:eastAsia="en-US"/>
        </w:rPr>
        <w:t>ove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Odluke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ovlašćuje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Općinski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načelnik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Križ, koji </w:t>
      </w:r>
      <w:proofErr w:type="spellStart"/>
      <w:r w:rsidRPr="00F00CC2">
        <w:rPr>
          <w:sz w:val="24"/>
          <w:szCs w:val="24"/>
          <w:lang w:val="en-US" w:eastAsia="en-US"/>
        </w:rPr>
        <w:t>će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imenovati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Povjerenstvo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pripremu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provedbu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postupka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javnog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 za </w:t>
      </w:r>
      <w:proofErr w:type="spellStart"/>
      <w:r w:rsidRPr="00F00CC2">
        <w:rPr>
          <w:sz w:val="24"/>
          <w:szCs w:val="24"/>
          <w:lang w:val="en-US" w:eastAsia="en-US"/>
        </w:rPr>
        <w:t>prodaju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nekretnina</w:t>
      </w:r>
      <w:proofErr w:type="spellEnd"/>
      <w:r w:rsidRPr="00F00CC2">
        <w:rPr>
          <w:sz w:val="24"/>
          <w:szCs w:val="24"/>
          <w:lang w:val="en-US" w:eastAsia="en-US"/>
        </w:rPr>
        <w:t xml:space="preserve">. </w:t>
      </w:r>
    </w:p>
    <w:p w14:paraId="724542F3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</w:p>
    <w:p w14:paraId="66266946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>III.</w:t>
      </w:r>
    </w:p>
    <w:p w14:paraId="6AA18C27" w14:textId="77777777" w:rsidR="00F00CC2" w:rsidRPr="00F00CC2" w:rsidRDefault="00F00CC2" w:rsidP="00F00CC2">
      <w:pPr>
        <w:widowControl w:val="0"/>
        <w:suppressAutoHyphens/>
        <w:overflowPunct/>
        <w:adjustRightInd/>
        <w:ind w:right="-142" w:firstLine="708"/>
        <w:jc w:val="both"/>
        <w:rPr>
          <w:sz w:val="24"/>
          <w:szCs w:val="24"/>
          <w:lang w:val="en-US" w:eastAsia="en-US"/>
        </w:rPr>
      </w:pPr>
      <w:proofErr w:type="spellStart"/>
      <w:r w:rsidRPr="00F00CC2">
        <w:rPr>
          <w:sz w:val="24"/>
          <w:szCs w:val="24"/>
          <w:lang w:val="en-US" w:eastAsia="en-US"/>
        </w:rPr>
        <w:t>Javni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će</w:t>
      </w:r>
      <w:proofErr w:type="spellEnd"/>
      <w:r w:rsidRPr="00F00CC2">
        <w:rPr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sz w:val="24"/>
          <w:szCs w:val="24"/>
          <w:lang w:val="en-US" w:eastAsia="en-US"/>
        </w:rPr>
        <w:t>objaviti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Narodnim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novinama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internetskoj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stranici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Križ.</w:t>
      </w:r>
    </w:p>
    <w:p w14:paraId="528A9952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</w:p>
    <w:p w14:paraId="2A28C0DF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>IV.</w:t>
      </w:r>
    </w:p>
    <w:p w14:paraId="787BFBEE" w14:textId="77777777" w:rsidR="00F00CC2" w:rsidRPr="00F00CC2" w:rsidRDefault="00F00CC2" w:rsidP="00F00CC2">
      <w:pPr>
        <w:widowControl w:val="0"/>
        <w:suppressAutoHyphens/>
        <w:overflowPunct/>
        <w:adjustRightInd/>
        <w:ind w:firstLine="708"/>
        <w:jc w:val="both"/>
        <w:rPr>
          <w:sz w:val="24"/>
          <w:szCs w:val="24"/>
          <w:lang w:val="en-US" w:eastAsia="en-US"/>
        </w:rPr>
      </w:pPr>
      <w:proofErr w:type="spellStart"/>
      <w:r w:rsidRPr="00F00CC2">
        <w:rPr>
          <w:sz w:val="24"/>
          <w:szCs w:val="24"/>
          <w:lang w:val="en-US" w:eastAsia="en-US"/>
        </w:rPr>
        <w:t>Općinsko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vijeće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 </w:t>
      </w:r>
      <w:proofErr w:type="spellStart"/>
      <w:r w:rsidRPr="00F00CC2">
        <w:rPr>
          <w:sz w:val="24"/>
          <w:szCs w:val="24"/>
          <w:lang w:val="en-US" w:eastAsia="en-US"/>
        </w:rPr>
        <w:t>odobrava</w:t>
      </w:r>
      <w:proofErr w:type="spellEnd"/>
      <w:r w:rsidRPr="00F00CC2">
        <w:rPr>
          <w:sz w:val="24"/>
          <w:szCs w:val="24"/>
          <w:lang w:val="en-US" w:eastAsia="en-US"/>
        </w:rPr>
        <w:t xml:space="preserve"> da se, </w:t>
      </w:r>
      <w:proofErr w:type="spellStart"/>
      <w:r w:rsidRPr="00F00CC2">
        <w:rPr>
          <w:sz w:val="24"/>
          <w:szCs w:val="24"/>
          <w:lang w:val="en-US" w:eastAsia="en-US"/>
        </w:rPr>
        <w:t>prije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objave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, u </w:t>
      </w:r>
      <w:proofErr w:type="spellStart"/>
      <w:r w:rsidRPr="00F00CC2">
        <w:rPr>
          <w:sz w:val="24"/>
          <w:szCs w:val="24"/>
          <w:lang w:val="en-US" w:eastAsia="en-US"/>
        </w:rPr>
        <w:t>pomoćnim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poslovnim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knjigama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Križ, </w:t>
      </w:r>
      <w:proofErr w:type="spellStart"/>
      <w:r w:rsidRPr="00F00CC2">
        <w:rPr>
          <w:sz w:val="24"/>
          <w:szCs w:val="24"/>
          <w:lang w:val="en-US" w:eastAsia="en-US"/>
        </w:rPr>
        <w:t>evidentiraju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nekretnine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iz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ovog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javnog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natječaja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koje</w:t>
      </w:r>
      <w:proofErr w:type="spellEnd"/>
      <w:r w:rsidRPr="00F00CC2">
        <w:rPr>
          <w:sz w:val="24"/>
          <w:szCs w:val="24"/>
          <w:lang w:val="en-US" w:eastAsia="en-US"/>
        </w:rPr>
        <w:t xml:space="preserve"> u </w:t>
      </w:r>
      <w:proofErr w:type="spellStart"/>
      <w:r w:rsidRPr="00F00CC2">
        <w:rPr>
          <w:sz w:val="24"/>
          <w:szCs w:val="24"/>
          <w:lang w:val="en-US" w:eastAsia="en-US"/>
        </w:rPr>
        <w:t>ranijem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razdoblju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nisu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evidentirane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kao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imovina</w:t>
      </w:r>
      <w:proofErr w:type="spellEnd"/>
      <w:r w:rsidRPr="00F00CC2">
        <w:rPr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sz w:val="24"/>
          <w:szCs w:val="24"/>
          <w:lang w:val="en-US" w:eastAsia="en-US"/>
        </w:rPr>
        <w:t>Općine</w:t>
      </w:r>
      <w:proofErr w:type="spellEnd"/>
      <w:r w:rsidRPr="00F00CC2">
        <w:rPr>
          <w:sz w:val="24"/>
          <w:szCs w:val="24"/>
          <w:lang w:val="en-US" w:eastAsia="en-US"/>
        </w:rPr>
        <w:t xml:space="preserve"> Križ.</w:t>
      </w:r>
    </w:p>
    <w:p w14:paraId="477CE042" w14:textId="77777777" w:rsidR="00F00CC2" w:rsidRPr="00F00CC2" w:rsidRDefault="00F00CC2" w:rsidP="00F00CC2">
      <w:pPr>
        <w:widowControl w:val="0"/>
        <w:suppressAutoHyphens/>
        <w:overflowPunct/>
        <w:adjustRightInd/>
        <w:ind w:firstLine="708"/>
        <w:jc w:val="both"/>
        <w:rPr>
          <w:sz w:val="24"/>
          <w:szCs w:val="24"/>
          <w:lang w:val="en-US" w:eastAsia="en-US"/>
        </w:rPr>
      </w:pPr>
    </w:p>
    <w:p w14:paraId="1CB41520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>V.</w:t>
      </w:r>
    </w:p>
    <w:p w14:paraId="439B3B99" w14:textId="77777777" w:rsidR="00F00CC2" w:rsidRPr="00F00CC2" w:rsidRDefault="00F00CC2" w:rsidP="00F00CC2">
      <w:pPr>
        <w:widowControl w:val="0"/>
        <w:suppressAutoHyphens/>
        <w:overflowPunct/>
        <w:adjustRightInd/>
        <w:ind w:firstLine="708"/>
        <w:jc w:val="both"/>
        <w:rPr>
          <w:color w:val="000000"/>
          <w:sz w:val="24"/>
          <w:szCs w:val="24"/>
          <w:lang w:val="en-US" w:eastAsia="en-US"/>
        </w:rPr>
      </w:pPr>
      <w:r w:rsidRPr="00F00CC2">
        <w:rPr>
          <w:color w:val="000000"/>
          <w:sz w:val="24"/>
          <w:szCs w:val="24"/>
          <w:lang w:val="en-US" w:eastAsia="en-US"/>
        </w:rPr>
        <w:t xml:space="preserve">Ova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Odluka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stupa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snagu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danom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donošenja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objaviti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će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se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na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internetskoj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stranici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00CC2">
        <w:rPr>
          <w:color w:val="000000"/>
          <w:sz w:val="24"/>
          <w:szCs w:val="24"/>
          <w:lang w:val="en-US" w:eastAsia="en-US"/>
        </w:rPr>
        <w:t>Općine</w:t>
      </w:r>
      <w:proofErr w:type="spellEnd"/>
      <w:r w:rsidRPr="00F00CC2">
        <w:rPr>
          <w:color w:val="000000"/>
          <w:sz w:val="24"/>
          <w:szCs w:val="24"/>
          <w:lang w:val="en-US" w:eastAsia="en-US"/>
        </w:rPr>
        <w:t xml:space="preserve"> Križ.</w:t>
      </w:r>
    </w:p>
    <w:p w14:paraId="354A47A8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2"/>
          <w:szCs w:val="22"/>
          <w:lang w:val="en-US" w:eastAsia="en-US"/>
        </w:rPr>
      </w:pPr>
      <w:r w:rsidRPr="00F00CC2">
        <w:rPr>
          <w:sz w:val="22"/>
          <w:szCs w:val="22"/>
          <w:lang w:val="en-US" w:eastAsia="en-US"/>
        </w:rPr>
        <w:t>REPUBLIKA HRVATSKA</w:t>
      </w:r>
    </w:p>
    <w:p w14:paraId="7DABC128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2"/>
          <w:szCs w:val="22"/>
          <w:lang w:val="en-US" w:eastAsia="en-US"/>
        </w:rPr>
      </w:pPr>
      <w:r w:rsidRPr="00F00CC2">
        <w:rPr>
          <w:sz w:val="22"/>
          <w:szCs w:val="22"/>
          <w:lang w:val="en-US" w:eastAsia="en-US"/>
        </w:rPr>
        <w:t>ZAGREBAČKA ŽUPANIJA</w:t>
      </w:r>
    </w:p>
    <w:p w14:paraId="411E2686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2"/>
          <w:szCs w:val="22"/>
          <w:lang w:val="en-US" w:eastAsia="en-US"/>
        </w:rPr>
      </w:pPr>
      <w:r w:rsidRPr="00F00CC2">
        <w:rPr>
          <w:sz w:val="22"/>
          <w:szCs w:val="22"/>
          <w:lang w:val="en-US" w:eastAsia="en-US"/>
        </w:rPr>
        <w:t>OPĆINA KRIŽ</w:t>
      </w:r>
    </w:p>
    <w:p w14:paraId="3CB8BA6C" w14:textId="77777777" w:rsidR="00F00CC2" w:rsidRPr="00F00CC2" w:rsidRDefault="00F00CC2" w:rsidP="00F00CC2">
      <w:pPr>
        <w:widowControl w:val="0"/>
        <w:suppressAutoHyphens/>
        <w:overflowPunct/>
        <w:adjustRightInd/>
        <w:jc w:val="center"/>
        <w:rPr>
          <w:sz w:val="24"/>
          <w:szCs w:val="24"/>
          <w:lang w:val="en-US" w:eastAsia="en-US"/>
        </w:rPr>
      </w:pPr>
      <w:r w:rsidRPr="00F00CC2">
        <w:rPr>
          <w:sz w:val="22"/>
          <w:szCs w:val="22"/>
          <w:lang w:val="en-US" w:eastAsia="en-US"/>
        </w:rPr>
        <w:t>OPĆINSKO VIJEĆE</w:t>
      </w:r>
    </w:p>
    <w:p w14:paraId="15D48F9D" w14:textId="39087836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KLASA: </w:t>
      </w:r>
      <w:r w:rsidR="006B09CC">
        <w:rPr>
          <w:sz w:val="24"/>
          <w:szCs w:val="24"/>
          <w:lang w:val="en-US" w:eastAsia="en-US"/>
        </w:rPr>
        <w:t>940-01/23-01/06</w:t>
      </w:r>
    </w:p>
    <w:p w14:paraId="16962D5D" w14:textId="51394726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 xml:space="preserve">URBROJ: </w:t>
      </w:r>
      <w:r w:rsidR="006B09CC">
        <w:rPr>
          <w:sz w:val="24"/>
          <w:szCs w:val="24"/>
          <w:lang w:val="en-US" w:eastAsia="en-US"/>
        </w:rPr>
        <w:t>238-16-01-24-30</w:t>
      </w:r>
    </w:p>
    <w:p w14:paraId="1A570C86" w14:textId="542FEAB8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>Križ,</w:t>
      </w:r>
      <w:r w:rsidR="006B09CC">
        <w:rPr>
          <w:sz w:val="24"/>
          <w:szCs w:val="24"/>
          <w:lang w:val="en-US" w:eastAsia="en-US"/>
        </w:rPr>
        <w:t xml:space="preserve"> 30. </w:t>
      </w:r>
      <w:proofErr w:type="spellStart"/>
      <w:r w:rsidR="006B09CC">
        <w:rPr>
          <w:sz w:val="24"/>
          <w:szCs w:val="24"/>
          <w:lang w:val="en-US" w:eastAsia="en-US"/>
        </w:rPr>
        <w:t>siječnja</w:t>
      </w:r>
      <w:proofErr w:type="spellEnd"/>
      <w:r w:rsidR="006B09CC">
        <w:rPr>
          <w:sz w:val="24"/>
          <w:szCs w:val="24"/>
          <w:lang w:val="en-US" w:eastAsia="en-US"/>
        </w:rPr>
        <w:t xml:space="preserve"> 2024.</w:t>
      </w:r>
      <w:r w:rsidRPr="00F00CC2">
        <w:rPr>
          <w:sz w:val="24"/>
          <w:szCs w:val="24"/>
          <w:lang w:val="en-US" w:eastAsia="en-US"/>
        </w:rPr>
        <w:t xml:space="preserve">                                                           </w:t>
      </w:r>
    </w:p>
    <w:p w14:paraId="18882BF3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  <w:t xml:space="preserve">PREDSJEDNIK OPĆINSKOG VIJEĆA </w:t>
      </w:r>
    </w:p>
    <w:p w14:paraId="3B0AD6C1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  <w:t xml:space="preserve">        OPĆINE KRIŽ:</w:t>
      </w:r>
    </w:p>
    <w:p w14:paraId="29DD7CE9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</w:r>
      <w:r w:rsidRPr="00F00CC2">
        <w:rPr>
          <w:sz w:val="24"/>
          <w:szCs w:val="24"/>
          <w:lang w:val="en-US" w:eastAsia="en-US"/>
        </w:rPr>
        <w:tab/>
        <w:t xml:space="preserve">          Zlatko </w:t>
      </w:r>
      <w:proofErr w:type="spellStart"/>
      <w:r w:rsidRPr="00F00CC2">
        <w:rPr>
          <w:sz w:val="24"/>
          <w:szCs w:val="24"/>
          <w:lang w:val="en-US" w:eastAsia="en-US"/>
        </w:rPr>
        <w:t>Hrastić</w:t>
      </w:r>
      <w:proofErr w:type="spellEnd"/>
    </w:p>
    <w:p w14:paraId="310DC578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</w:p>
    <w:p w14:paraId="785D69BA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</w:p>
    <w:p w14:paraId="32ADFC4F" w14:textId="77777777" w:rsidR="00F00CC2" w:rsidRPr="00F00CC2" w:rsidRDefault="00F00CC2" w:rsidP="00F00CC2">
      <w:pPr>
        <w:widowControl w:val="0"/>
        <w:suppressAutoHyphens/>
        <w:overflowPunct/>
        <w:adjustRightInd/>
        <w:rPr>
          <w:sz w:val="24"/>
          <w:szCs w:val="24"/>
          <w:lang w:val="en-US" w:eastAsia="en-US"/>
        </w:rPr>
      </w:pPr>
    </w:p>
    <w:p w14:paraId="370E67AB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60AFC33D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63F0E1EA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4860810B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2498076C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7418DE7A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40C54EFA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2BCD7311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17F444A5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7628FA4C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1DD465C2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44AAC0E3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293D2F83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616B175D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2386A2A5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30380E44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0C5B5CEF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7962125E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1A0CCAA3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18F1CB0C" w14:textId="77777777" w:rsidR="00F00CC2" w:rsidRDefault="00F00CC2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6947FBDD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66278614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4C474E6A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758B74E7" w14:textId="77777777" w:rsidR="00AC79E6" w:rsidRDefault="00AC79E6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1FA57651" w14:textId="77777777" w:rsidR="00436880" w:rsidRDefault="00436880" w:rsidP="00AC79E6">
      <w:pPr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p w14:paraId="6747D090" w14:textId="05C591CA" w:rsidR="00AC79E6" w:rsidRPr="00AC79E6" w:rsidRDefault="00377717" w:rsidP="00AC79E6">
      <w:pPr>
        <w:ind w:left="3540" w:firstLine="708"/>
        <w:jc w:val="both"/>
        <w:rPr>
          <w:rFonts w:eastAsia="Calibri"/>
          <w:b/>
          <w:bCs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                                  </w:t>
      </w:r>
      <w:r w:rsidR="00295EF4">
        <w:rPr>
          <w:rFonts w:eastAsia="Calibri"/>
          <w:sz w:val="24"/>
          <w:szCs w:val="24"/>
          <w:lang w:val="hr-HR" w:eastAsia="en-US"/>
        </w:rPr>
        <w:t xml:space="preserve"> </w:t>
      </w:r>
    </w:p>
    <w:p w14:paraId="491906EB" w14:textId="138E7EF8" w:rsidR="00AC79E6" w:rsidRPr="00AC79E6" w:rsidRDefault="00AC79E6" w:rsidP="00AC79E6">
      <w:pPr>
        <w:suppressAutoHyphens/>
        <w:overflowPunct/>
        <w:autoSpaceDE/>
        <w:adjustRightInd/>
        <w:ind w:firstLine="708"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 br. 11/21)</w:t>
      </w:r>
      <w:r w:rsidR="00295EF4">
        <w:rPr>
          <w:rFonts w:eastAsia="Calibri"/>
          <w:sz w:val="24"/>
          <w:szCs w:val="24"/>
          <w:lang w:val="hr-HR" w:eastAsia="en-US"/>
        </w:rPr>
        <w:t>,</w:t>
      </w:r>
      <w:r w:rsidRPr="00AC79E6">
        <w:rPr>
          <w:rFonts w:eastAsia="Calibri"/>
          <w:sz w:val="24"/>
          <w:szCs w:val="24"/>
          <w:lang w:val="hr-HR" w:eastAsia="en-US"/>
        </w:rPr>
        <w:t xml:space="preserve"> Općinsko vijeće Općine Križ na</w:t>
      </w:r>
      <w:r w:rsidR="00295EF4">
        <w:rPr>
          <w:rFonts w:eastAsia="Calibri"/>
          <w:sz w:val="24"/>
          <w:szCs w:val="24"/>
          <w:lang w:val="hr-HR" w:eastAsia="en-US"/>
        </w:rPr>
        <w:t xml:space="preserve"> 25. </w:t>
      </w:r>
      <w:r w:rsidRPr="00AC79E6">
        <w:rPr>
          <w:rFonts w:eastAsia="Calibri"/>
          <w:sz w:val="24"/>
          <w:szCs w:val="24"/>
          <w:lang w:val="hr-HR" w:eastAsia="en-US"/>
        </w:rPr>
        <w:t xml:space="preserve">sjednici održanoj dana </w:t>
      </w:r>
      <w:r w:rsidR="00295EF4">
        <w:rPr>
          <w:rFonts w:eastAsia="Calibri"/>
          <w:sz w:val="24"/>
          <w:szCs w:val="24"/>
          <w:lang w:val="hr-HR" w:eastAsia="en-US"/>
        </w:rPr>
        <w:t xml:space="preserve">30. siječnja </w:t>
      </w:r>
      <w:r w:rsidRPr="00AC79E6">
        <w:rPr>
          <w:rFonts w:eastAsia="Calibri"/>
          <w:sz w:val="24"/>
          <w:szCs w:val="24"/>
          <w:lang w:val="hr-HR" w:eastAsia="en-US"/>
        </w:rPr>
        <w:t xml:space="preserve">2024. godine donijelo je </w:t>
      </w:r>
    </w:p>
    <w:p w14:paraId="602B40B5" w14:textId="77777777" w:rsidR="00AC79E6" w:rsidRPr="00AC79E6" w:rsidRDefault="00AC79E6" w:rsidP="00AC79E6">
      <w:pPr>
        <w:suppressAutoHyphens/>
        <w:overflowPunct/>
        <w:autoSpaceDE/>
        <w:adjustRightInd/>
        <w:jc w:val="both"/>
        <w:rPr>
          <w:rFonts w:eastAsia="Calibri"/>
          <w:sz w:val="24"/>
          <w:szCs w:val="24"/>
          <w:lang w:val="hr-HR" w:eastAsia="en-US"/>
        </w:rPr>
      </w:pPr>
    </w:p>
    <w:p w14:paraId="765E49B3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b/>
          <w:caps/>
          <w:sz w:val="24"/>
          <w:szCs w:val="24"/>
          <w:lang w:val="hr-HR" w:eastAsia="en-US"/>
        </w:rPr>
      </w:pPr>
      <w:r w:rsidRPr="00AC79E6">
        <w:rPr>
          <w:rFonts w:eastAsia="Calibri"/>
          <w:b/>
          <w:caps/>
          <w:sz w:val="24"/>
          <w:szCs w:val="24"/>
          <w:lang w:val="hr-HR" w:eastAsia="en-US"/>
        </w:rPr>
        <w:t>zaključak</w:t>
      </w:r>
    </w:p>
    <w:p w14:paraId="1A3E5217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b/>
          <w:sz w:val="24"/>
          <w:szCs w:val="24"/>
          <w:lang w:val="hr-HR" w:eastAsia="en-US"/>
        </w:rPr>
      </w:pPr>
      <w:bookmarkStart w:id="13" w:name="_Hlk530050841"/>
      <w:r w:rsidRPr="00AC79E6">
        <w:rPr>
          <w:rFonts w:eastAsia="Calibri"/>
          <w:b/>
          <w:sz w:val="24"/>
          <w:szCs w:val="24"/>
          <w:lang w:val="hr-HR" w:eastAsia="en-US"/>
        </w:rPr>
        <w:t>o izdvajanju novčanih sredstava za uslugu održavanja SPI računalnih programa</w:t>
      </w:r>
    </w:p>
    <w:bookmarkEnd w:id="13"/>
    <w:p w14:paraId="63DFEBC9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b/>
          <w:bCs/>
          <w:caps/>
          <w:sz w:val="24"/>
          <w:szCs w:val="24"/>
          <w:lang w:val="hr-HR" w:eastAsia="en-US"/>
        </w:rPr>
      </w:pPr>
    </w:p>
    <w:p w14:paraId="20655709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caps/>
          <w:sz w:val="24"/>
          <w:szCs w:val="24"/>
          <w:lang w:val="hr-HR" w:eastAsia="en-US"/>
        </w:rPr>
      </w:pPr>
      <w:r w:rsidRPr="00AC79E6">
        <w:rPr>
          <w:rFonts w:eastAsia="Calibri"/>
          <w:caps/>
          <w:sz w:val="24"/>
          <w:szCs w:val="24"/>
          <w:lang w:val="hr-HR" w:eastAsia="en-US"/>
        </w:rPr>
        <w:t>I.</w:t>
      </w:r>
    </w:p>
    <w:p w14:paraId="6AC8C604" w14:textId="507370E0" w:rsidR="00AC79E6" w:rsidRPr="00AC79E6" w:rsidRDefault="00AC79E6" w:rsidP="00AC79E6">
      <w:pPr>
        <w:suppressAutoHyphens/>
        <w:overflowPunct/>
        <w:autoSpaceDE/>
        <w:adjustRightInd/>
        <w:jc w:val="both"/>
        <w:rPr>
          <w:rFonts w:eastAsia="Calibri"/>
          <w:color w:val="000000" w:themeColor="text1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ab/>
        <w:t>Općinsko vijeće Općine Križ odobrava izdvajanje novčanih sredstava</w:t>
      </w:r>
      <w:r w:rsidRPr="00AC79E6">
        <w:rPr>
          <w:rFonts w:eastAsia="Calibri"/>
          <w:b/>
          <w:sz w:val="24"/>
          <w:szCs w:val="24"/>
          <w:lang w:val="hr-HR" w:eastAsia="en-US"/>
        </w:rPr>
        <w:t xml:space="preserve"> </w:t>
      </w:r>
      <w:r w:rsidRPr="00AC79E6">
        <w:rPr>
          <w:rFonts w:eastAsia="Calibri"/>
          <w:sz w:val="24"/>
          <w:szCs w:val="24"/>
          <w:lang w:val="hr-HR" w:eastAsia="en-US"/>
        </w:rPr>
        <w:t>za plaćanje trgovačkom društvu LIBUSOFT CICOM d</w:t>
      </w:r>
      <w:r w:rsidRPr="00AC79E6">
        <w:rPr>
          <w:bCs/>
          <w:sz w:val="24"/>
          <w:szCs w:val="24"/>
          <w:lang w:val="hr-HR"/>
        </w:rPr>
        <w:t>.o.o.,</w:t>
      </w:r>
      <w:r w:rsidRPr="00AC79E6">
        <w:rPr>
          <w:rFonts w:eastAsia="Calibri"/>
          <w:sz w:val="24"/>
          <w:szCs w:val="24"/>
          <w:lang w:val="hr-HR" w:eastAsia="en-US"/>
        </w:rPr>
        <w:t xml:space="preserve"> Remetinečka cesta 7a, 10020 Zagreb, OIB: 14506572540 za </w:t>
      </w:r>
      <w:r w:rsidRPr="00AC79E6">
        <w:rPr>
          <w:rFonts w:eastAsia="Calibri"/>
          <w:bCs/>
          <w:sz w:val="24"/>
          <w:szCs w:val="24"/>
          <w:lang w:val="hr-HR" w:eastAsia="en-US"/>
        </w:rPr>
        <w:t>uslugu održavanja SPI računalnih programa iz</w:t>
      </w:r>
      <w:r w:rsidRPr="00AC79E6">
        <w:rPr>
          <w:rFonts w:eastAsia="Calibri"/>
          <w:sz w:val="24"/>
          <w:szCs w:val="24"/>
          <w:lang w:val="hr-HR" w:eastAsia="en-US"/>
        </w:rPr>
        <w:t xml:space="preserve"> Proračuna Općine Križ </w:t>
      </w:r>
      <w:r w:rsidRPr="00AC79E6">
        <w:rPr>
          <w:rFonts w:eastAsia="Calibri"/>
          <w:color w:val="000000" w:themeColor="text1"/>
          <w:sz w:val="24"/>
          <w:szCs w:val="24"/>
          <w:lang w:val="hr-HR" w:eastAsia="en-US"/>
        </w:rPr>
        <w:t>za 2024. godinu i projekcija za 2025. i 2026. godinu, s pozicije R0075 - 323</w:t>
      </w:r>
      <w:r w:rsidR="006552EA">
        <w:rPr>
          <w:rFonts w:eastAsia="Calibri"/>
          <w:color w:val="000000" w:themeColor="text1"/>
          <w:sz w:val="24"/>
          <w:szCs w:val="24"/>
          <w:lang w:val="hr-HR" w:eastAsia="en-US"/>
        </w:rPr>
        <w:t>890</w:t>
      </w:r>
      <w:r w:rsidRPr="00AC79E6">
        <w:rPr>
          <w:rFonts w:eastAsia="Calibri"/>
          <w:color w:val="000000" w:themeColor="text1"/>
          <w:sz w:val="24"/>
          <w:szCs w:val="24"/>
          <w:lang w:val="hr-HR" w:eastAsia="en-US"/>
        </w:rPr>
        <w:t>, u ukupnom iznosu od:</w:t>
      </w:r>
    </w:p>
    <w:p w14:paraId="336167D0" w14:textId="77777777" w:rsidR="00AC79E6" w:rsidRPr="00AC79E6" w:rsidRDefault="00AC79E6" w:rsidP="00AC79E6">
      <w:pPr>
        <w:suppressAutoHyphens/>
        <w:overflowPunct/>
        <w:autoSpaceDE/>
        <w:adjustRightInd/>
        <w:jc w:val="both"/>
        <w:rPr>
          <w:rFonts w:eastAsia="Calibri"/>
          <w:color w:val="000000" w:themeColor="text1"/>
          <w:sz w:val="24"/>
          <w:szCs w:val="24"/>
          <w:lang w:val="hr-HR" w:eastAsia="en-US"/>
        </w:rPr>
      </w:pPr>
    </w:p>
    <w:p w14:paraId="3AD860D1" w14:textId="77777777" w:rsidR="00AC79E6" w:rsidRPr="00AC79E6" w:rsidRDefault="00AC79E6" w:rsidP="00AC79E6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                            = 19.424,04 EUR-a</w:t>
      </w:r>
    </w:p>
    <w:p w14:paraId="1A070BFE" w14:textId="77777777" w:rsidR="00AC79E6" w:rsidRPr="00AC79E6" w:rsidRDefault="00AC79E6" w:rsidP="00AC79E6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u w:val="single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                  </w:t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>+ PDV(25%)   =   4.856,01 EUR-a</w:t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ab/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ab/>
      </w:r>
    </w:p>
    <w:p w14:paraId="1B63CF7D" w14:textId="77777777" w:rsidR="00AC79E6" w:rsidRPr="00AC79E6" w:rsidRDefault="00AC79E6" w:rsidP="00AC79E6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/>
          <w:b/>
          <w:bCs/>
          <w:sz w:val="24"/>
          <w:szCs w:val="24"/>
          <w:lang w:val="hr-HR" w:eastAsia="en-US"/>
        </w:rPr>
        <w:t xml:space="preserve">   SVEUKUPNO        = 24.280,05 EUR-a </w:t>
      </w:r>
    </w:p>
    <w:p w14:paraId="5F1BBB6F" w14:textId="77777777" w:rsidR="00AC79E6" w:rsidRPr="00AC79E6" w:rsidRDefault="00AC79E6" w:rsidP="00AC79E6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 w:cstheme="minorBidi"/>
          <w:sz w:val="24"/>
          <w:szCs w:val="24"/>
          <w:lang w:val="hr-HR" w:eastAsia="en-US"/>
        </w:rPr>
        <w:t xml:space="preserve">(slovima: </w:t>
      </w:r>
      <w:proofErr w:type="spellStart"/>
      <w:r w:rsidRPr="00AC79E6">
        <w:rPr>
          <w:rFonts w:eastAsiaTheme="minorHAnsi" w:cstheme="minorBidi"/>
          <w:sz w:val="24"/>
          <w:szCs w:val="24"/>
          <w:lang w:val="hr-HR" w:eastAsia="en-US"/>
        </w:rPr>
        <w:t>dvadesetčetiritisućedvjestoosamdeseteurapetcenti</w:t>
      </w:r>
      <w:proofErr w:type="spellEnd"/>
      <w:r w:rsidRPr="00AC79E6">
        <w:rPr>
          <w:rFonts w:eastAsiaTheme="minorHAnsi" w:cstheme="minorBidi"/>
          <w:sz w:val="24"/>
          <w:szCs w:val="24"/>
          <w:lang w:val="hr-HR" w:eastAsia="en-US"/>
        </w:rPr>
        <w:t>)</w:t>
      </w:r>
    </w:p>
    <w:p w14:paraId="45F28709" w14:textId="77777777" w:rsidR="00AC79E6" w:rsidRPr="00AC79E6" w:rsidRDefault="00AC79E6" w:rsidP="00AC79E6">
      <w:pPr>
        <w:suppressAutoHyphens/>
        <w:overflowPunct/>
        <w:autoSpaceDE/>
        <w:adjustRightInd/>
        <w:jc w:val="both"/>
        <w:rPr>
          <w:rFonts w:eastAsia="Calibr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</w:t>
      </w:r>
      <w:r w:rsidRPr="00AC79E6">
        <w:rPr>
          <w:rFonts w:eastAsia="Calibri"/>
          <w:sz w:val="24"/>
          <w:szCs w:val="24"/>
          <w:lang w:val="hr-HR" w:eastAsia="en-US"/>
        </w:rPr>
        <w:t xml:space="preserve">           </w:t>
      </w:r>
    </w:p>
    <w:p w14:paraId="04334BD3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caps/>
          <w:sz w:val="24"/>
          <w:szCs w:val="24"/>
          <w:lang w:val="hr-HR" w:eastAsia="en-US"/>
        </w:rPr>
      </w:pPr>
      <w:r w:rsidRPr="00AC79E6">
        <w:rPr>
          <w:rFonts w:eastAsia="Calibri"/>
          <w:caps/>
          <w:sz w:val="24"/>
          <w:szCs w:val="24"/>
          <w:lang w:val="hr-HR" w:eastAsia="en-US"/>
        </w:rPr>
        <w:t>II.</w:t>
      </w:r>
    </w:p>
    <w:p w14:paraId="3EF0922D" w14:textId="77777777" w:rsidR="00AC79E6" w:rsidRPr="00AC79E6" w:rsidRDefault="00AC79E6" w:rsidP="00AC79E6">
      <w:pPr>
        <w:suppressAutoHyphens/>
        <w:overflowPunct/>
        <w:autoSpaceDE/>
        <w:adjustRightInd/>
        <w:ind w:firstLine="709"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Ovaj Zaključak stupa na snagu danom donošenja i objaviti će se na internetskoj stranici Općine Križ.</w:t>
      </w:r>
    </w:p>
    <w:p w14:paraId="2E24AEDA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</w:p>
    <w:p w14:paraId="5054A741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REPUBLIKA HRVATSKA</w:t>
      </w:r>
    </w:p>
    <w:p w14:paraId="5AA13C15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ZAGREBAČKA ŽUPANIJA</w:t>
      </w:r>
    </w:p>
    <w:p w14:paraId="768AD8CD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OPĆINA KRIŽ</w:t>
      </w:r>
    </w:p>
    <w:p w14:paraId="47AC353F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OPĆINSKO VIJEĆE</w:t>
      </w:r>
    </w:p>
    <w:p w14:paraId="348386A2" w14:textId="0315B19A" w:rsidR="00AC79E6" w:rsidRPr="00AC79E6" w:rsidRDefault="00AC79E6" w:rsidP="00AC79E6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KLASA:</w:t>
      </w:r>
      <w:r w:rsidR="006B09CC">
        <w:rPr>
          <w:rFonts w:eastAsia="Calibri"/>
          <w:sz w:val="24"/>
          <w:szCs w:val="24"/>
          <w:lang w:val="hr-HR" w:eastAsia="en-US"/>
        </w:rPr>
        <w:t xml:space="preserve"> 650-01/23-01/11</w:t>
      </w:r>
    </w:p>
    <w:p w14:paraId="34D0B90A" w14:textId="0E58BFB2" w:rsidR="00AC79E6" w:rsidRPr="00AC79E6" w:rsidRDefault="00AC79E6" w:rsidP="00AC79E6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URBROJ: </w:t>
      </w:r>
      <w:r w:rsidR="006B09CC">
        <w:rPr>
          <w:rFonts w:eastAsia="Calibri"/>
          <w:sz w:val="24"/>
          <w:szCs w:val="24"/>
          <w:lang w:val="hr-HR" w:eastAsia="en-US"/>
        </w:rPr>
        <w:t>238-16-01-24-6</w:t>
      </w:r>
    </w:p>
    <w:p w14:paraId="46577359" w14:textId="7F38687F" w:rsidR="00AC79E6" w:rsidRPr="00AC79E6" w:rsidRDefault="00AC79E6" w:rsidP="00AC79E6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Križ,</w:t>
      </w:r>
      <w:r w:rsidR="006B09CC">
        <w:rPr>
          <w:rFonts w:eastAsia="Calibri"/>
          <w:sz w:val="24"/>
          <w:szCs w:val="24"/>
          <w:lang w:val="hr-HR" w:eastAsia="en-US"/>
        </w:rPr>
        <w:t xml:space="preserve"> 30. siječnja 2024.</w:t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  </w:t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 </w:t>
      </w:r>
    </w:p>
    <w:p w14:paraId="23F0F872" w14:textId="77777777" w:rsidR="00AC79E6" w:rsidRPr="00AC79E6" w:rsidRDefault="00AC79E6" w:rsidP="00AC79E6">
      <w:pPr>
        <w:suppressAutoHyphens/>
        <w:overflowPunct/>
        <w:autoSpaceDE/>
        <w:adjustRightInd/>
        <w:ind w:left="4956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PREDSJEDNIK OPĆINSKOG VIJEĆA </w:t>
      </w:r>
    </w:p>
    <w:p w14:paraId="6E780275" w14:textId="77777777" w:rsidR="00AC79E6" w:rsidRPr="00AC79E6" w:rsidRDefault="00AC79E6" w:rsidP="00AC79E6">
      <w:pPr>
        <w:suppressAutoHyphens/>
        <w:overflowPunct/>
        <w:autoSpaceDE/>
        <w:adjustRightInd/>
        <w:ind w:left="4956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                    OPĆINE KRIŽ:</w:t>
      </w:r>
    </w:p>
    <w:p w14:paraId="0D032291" w14:textId="77777777" w:rsidR="00AC79E6" w:rsidRPr="00AC79E6" w:rsidRDefault="00AC79E6" w:rsidP="00AC79E6">
      <w:pPr>
        <w:suppressAutoHyphens/>
        <w:overflowPunct/>
        <w:autoSpaceDE/>
        <w:adjustRightInd/>
        <w:ind w:firstLine="709"/>
        <w:jc w:val="both"/>
        <w:rPr>
          <w:rFonts w:ascii="Calibri" w:eastAsia="Calibri" w:hAnsi="Calibri"/>
          <w:sz w:val="22"/>
          <w:szCs w:val="22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 </w:t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         Zlatko Hrastić</w:t>
      </w:r>
    </w:p>
    <w:p w14:paraId="4C51C30E" w14:textId="77777777" w:rsidR="00AC79E6" w:rsidRPr="00AC79E6" w:rsidRDefault="00AC79E6" w:rsidP="00AC79E6">
      <w:pPr>
        <w:suppressAutoHyphens/>
        <w:overflowPunct/>
        <w:autoSpaceDE/>
        <w:adjustRightInd/>
        <w:spacing w:after="160" w:line="251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77B4DAA2" w14:textId="77777777" w:rsidR="00AC79E6" w:rsidRPr="00AC79E6" w:rsidRDefault="00AC79E6" w:rsidP="00AC79E6">
      <w:pPr>
        <w:suppressAutoHyphens/>
        <w:overflowPunct/>
        <w:autoSpaceDE/>
        <w:adjustRightInd/>
        <w:spacing w:after="160" w:line="251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70345DED" w14:textId="77777777" w:rsidR="00AC79E6" w:rsidRPr="00AC79E6" w:rsidRDefault="00AC79E6" w:rsidP="00AC79E6">
      <w:pPr>
        <w:suppressAutoHyphens/>
        <w:overflowPunct/>
        <w:autoSpaceDE/>
        <w:adjustRightInd/>
        <w:spacing w:after="160" w:line="251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24044EA7" w14:textId="77777777" w:rsidR="00AC79E6" w:rsidRPr="00AC79E6" w:rsidRDefault="00AC79E6" w:rsidP="00AC79E6">
      <w:pPr>
        <w:suppressAutoHyphens/>
        <w:overflowPunct/>
        <w:autoSpaceDE/>
        <w:adjustRightInd/>
        <w:spacing w:after="160" w:line="251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544A1264" w14:textId="77777777" w:rsidR="00AC79E6" w:rsidRPr="00AC79E6" w:rsidRDefault="00AC79E6" w:rsidP="00AC79E6">
      <w:pPr>
        <w:suppressAutoHyphens/>
        <w:overflowPunct/>
        <w:autoSpaceDE/>
        <w:adjustRightInd/>
        <w:spacing w:after="160" w:line="251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55C31817" w14:textId="77777777" w:rsidR="00AC79E6" w:rsidRDefault="00AC79E6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0D30BCA3" w14:textId="77777777" w:rsidR="004C1838" w:rsidRDefault="004C1838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1314E3C1" w14:textId="77777777" w:rsidR="004C1838" w:rsidRDefault="004C1838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6B636A51" w14:textId="77777777" w:rsidR="004C1838" w:rsidRDefault="004C1838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2313B97E" w14:textId="77777777" w:rsidR="00AC79E6" w:rsidRDefault="00AC79E6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490370CC" w14:textId="77777777" w:rsidR="00AC79E6" w:rsidRDefault="00AC79E6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5AE577CF" w14:textId="77777777" w:rsidR="00AC79E6" w:rsidRDefault="00AC79E6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5B64CF4D" w14:textId="77777777" w:rsidR="00CE4954" w:rsidRDefault="00CE4954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25B68BA7" w14:textId="77777777" w:rsidR="00436880" w:rsidRDefault="00436880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0054F007" w14:textId="0637D7E7" w:rsidR="00CE4954" w:rsidRPr="00AC79E6" w:rsidRDefault="00295EF4" w:rsidP="00CE4954">
      <w:pPr>
        <w:suppressAutoHyphens/>
        <w:overflowPunct/>
        <w:autoSpaceDE/>
        <w:adjustRightInd/>
        <w:ind w:left="3540" w:firstLine="708"/>
        <w:jc w:val="both"/>
        <w:rPr>
          <w:rFonts w:eastAsia="Calibri"/>
          <w:b/>
          <w:bCs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</w:t>
      </w:r>
    </w:p>
    <w:p w14:paraId="5588EA79" w14:textId="6C3B4377" w:rsidR="00CE4954" w:rsidRPr="00AC79E6" w:rsidRDefault="00CE4954" w:rsidP="00CE4954">
      <w:pPr>
        <w:suppressAutoHyphens/>
        <w:overflowPunct/>
        <w:autoSpaceDE/>
        <w:adjustRightInd/>
        <w:ind w:firstLine="708"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 br. 11/21)</w:t>
      </w:r>
      <w:r w:rsidR="00295EF4">
        <w:rPr>
          <w:rFonts w:eastAsia="Calibri"/>
          <w:sz w:val="24"/>
          <w:szCs w:val="24"/>
          <w:lang w:val="hr-HR" w:eastAsia="en-US"/>
        </w:rPr>
        <w:t xml:space="preserve">, </w:t>
      </w:r>
      <w:r w:rsidRPr="00AC79E6">
        <w:rPr>
          <w:rFonts w:eastAsia="Calibri"/>
          <w:sz w:val="24"/>
          <w:szCs w:val="24"/>
          <w:lang w:val="hr-HR" w:eastAsia="en-US"/>
        </w:rPr>
        <w:t>Općinsko vijeće Općine Križ na</w:t>
      </w:r>
      <w:r w:rsidR="00295EF4">
        <w:rPr>
          <w:rFonts w:eastAsia="Calibri"/>
          <w:sz w:val="24"/>
          <w:szCs w:val="24"/>
          <w:lang w:val="hr-HR" w:eastAsia="en-US"/>
        </w:rPr>
        <w:t xml:space="preserve"> 25. </w:t>
      </w:r>
      <w:r w:rsidRPr="00AC79E6">
        <w:rPr>
          <w:rFonts w:eastAsia="Calibri"/>
          <w:sz w:val="24"/>
          <w:szCs w:val="24"/>
          <w:lang w:val="hr-HR" w:eastAsia="en-US"/>
        </w:rPr>
        <w:t xml:space="preserve">sjednici održanoj dana </w:t>
      </w:r>
      <w:r w:rsidR="00295EF4">
        <w:rPr>
          <w:rFonts w:eastAsia="Calibri"/>
          <w:sz w:val="24"/>
          <w:szCs w:val="24"/>
          <w:lang w:val="hr-HR" w:eastAsia="en-US"/>
        </w:rPr>
        <w:t xml:space="preserve">30. siječnja </w:t>
      </w:r>
      <w:r w:rsidRPr="00AC79E6">
        <w:rPr>
          <w:rFonts w:eastAsia="Calibri"/>
          <w:sz w:val="24"/>
          <w:szCs w:val="24"/>
          <w:lang w:val="hr-HR" w:eastAsia="en-US"/>
        </w:rPr>
        <w:t xml:space="preserve">2024. godine donijelo je </w:t>
      </w:r>
    </w:p>
    <w:p w14:paraId="00980B10" w14:textId="77777777" w:rsidR="00CE4954" w:rsidRPr="00AC79E6" w:rsidRDefault="00CE4954" w:rsidP="00CE4954">
      <w:pPr>
        <w:suppressAutoHyphens/>
        <w:overflowPunct/>
        <w:autoSpaceDE/>
        <w:adjustRightInd/>
        <w:jc w:val="both"/>
        <w:rPr>
          <w:rFonts w:eastAsia="Calibri"/>
          <w:sz w:val="24"/>
          <w:szCs w:val="24"/>
          <w:lang w:val="hr-HR" w:eastAsia="en-US"/>
        </w:rPr>
      </w:pPr>
    </w:p>
    <w:p w14:paraId="63ED2446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b/>
          <w:caps/>
          <w:sz w:val="24"/>
          <w:szCs w:val="24"/>
          <w:lang w:val="hr-HR" w:eastAsia="en-US"/>
        </w:rPr>
      </w:pPr>
      <w:r w:rsidRPr="00AC79E6">
        <w:rPr>
          <w:rFonts w:eastAsia="Calibri"/>
          <w:b/>
          <w:caps/>
          <w:sz w:val="24"/>
          <w:szCs w:val="24"/>
          <w:lang w:val="hr-HR" w:eastAsia="en-US"/>
        </w:rPr>
        <w:t>zaključak</w:t>
      </w:r>
    </w:p>
    <w:p w14:paraId="1B958BDE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b/>
          <w:sz w:val="24"/>
          <w:szCs w:val="24"/>
          <w:lang w:val="hr-HR" w:eastAsia="en-US"/>
        </w:rPr>
      </w:pPr>
      <w:r w:rsidRPr="00AC79E6">
        <w:rPr>
          <w:rFonts w:eastAsia="Calibri"/>
          <w:b/>
          <w:sz w:val="24"/>
          <w:szCs w:val="24"/>
          <w:lang w:val="hr-HR" w:eastAsia="en-US"/>
        </w:rPr>
        <w:t>o izdvajanju novčanih sredstava za uslugu izrade studije izvedivosti i analize troškova i koristi za izgradnju i opremanje digitalnog objekta dječjeg vrtića u Križu</w:t>
      </w:r>
    </w:p>
    <w:p w14:paraId="53237AF2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b/>
          <w:bCs/>
          <w:caps/>
          <w:sz w:val="24"/>
          <w:szCs w:val="24"/>
          <w:lang w:val="hr-HR" w:eastAsia="en-US"/>
        </w:rPr>
      </w:pPr>
    </w:p>
    <w:p w14:paraId="133071B4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caps/>
          <w:sz w:val="24"/>
          <w:szCs w:val="24"/>
          <w:lang w:val="hr-HR" w:eastAsia="en-US"/>
        </w:rPr>
      </w:pPr>
      <w:r w:rsidRPr="00AC79E6">
        <w:rPr>
          <w:rFonts w:eastAsia="Calibri"/>
          <w:caps/>
          <w:sz w:val="24"/>
          <w:szCs w:val="24"/>
          <w:lang w:val="hr-HR" w:eastAsia="en-US"/>
        </w:rPr>
        <w:t>I.</w:t>
      </w:r>
    </w:p>
    <w:p w14:paraId="4486CD6C" w14:textId="77777777" w:rsidR="00CE4954" w:rsidRPr="00AC79E6" w:rsidRDefault="00CE4954" w:rsidP="00CE4954">
      <w:pPr>
        <w:suppressAutoHyphens/>
        <w:overflowPunct/>
        <w:autoSpaceDE/>
        <w:adjustRightInd/>
        <w:jc w:val="both"/>
        <w:rPr>
          <w:rFonts w:eastAsia="Calibri"/>
          <w:color w:val="000000" w:themeColor="text1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ab/>
        <w:t>Općinsko vijeće Općine Križ odobrava izdvajanje novčanih sredstava</w:t>
      </w:r>
      <w:r w:rsidRPr="00AC79E6">
        <w:rPr>
          <w:rFonts w:eastAsia="Calibri"/>
          <w:b/>
          <w:sz w:val="24"/>
          <w:szCs w:val="24"/>
          <w:lang w:val="hr-HR" w:eastAsia="en-US"/>
        </w:rPr>
        <w:t xml:space="preserve"> </w:t>
      </w:r>
      <w:r w:rsidRPr="00AC79E6">
        <w:rPr>
          <w:rFonts w:eastAsia="Calibri"/>
          <w:sz w:val="24"/>
          <w:szCs w:val="24"/>
          <w:lang w:val="hr-HR" w:eastAsia="en-US"/>
        </w:rPr>
        <w:t>za plaćanje trgovačkom društvu PROJEKT JEDNAKO RAZVOJ d</w:t>
      </w:r>
      <w:r w:rsidRPr="00AC79E6">
        <w:rPr>
          <w:bCs/>
          <w:sz w:val="24"/>
          <w:szCs w:val="24"/>
          <w:lang w:val="hr-HR"/>
        </w:rPr>
        <w:t>.o.o.,</w:t>
      </w:r>
      <w:r w:rsidRPr="00AC79E6">
        <w:rPr>
          <w:rFonts w:eastAsia="Calibri"/>
          <w:sz w:val="24"/>
          <w:szCs w:val="24"/>
          <w:lang w:val="hr-HR" w:eastAsia="en-US"/>
        </w:rPr>
        <w:t xml:space="preserve"> Gradišćanska ulica 24, 10000 Zagreb, OIB: 09575099931 za </w:t>
      </w:r>
      <w:r w:rsidRPr="00AC79E6">
        <w:rPr>
          <w:rFonts w:eastAsia="Calibri"/>
          <w:bCs/>
          <w:sz w:val="24"/>
          <w:szCs w:val="24"/>
          <w:lang w:val="hr-HR" w:eastAsia="en-US"/>
        </w:rPr>
        <w:t>uslugu izrade studije izvedivosti i analize troškova i koristi za izgradnju i opremanje digitalnog objekta dječjeg vrtića u Križu iz</w:t>
      </w:r>
      <w:r w:rsidRPr="00AC79E6">
        <w:rPr>
          <w:rFonts w:eastAsia="Calibri"/>
          <w:sz w:val="24"/>
          <w:szCs w:val="24"/>
          <w:lang w:val="hr-HR" w:eastAsia="en-US"/>
        </w:rPr>
        <w:t xml:space="preserve"> Proračuna Općine Križ </w:t>
      </w:r>
      <w:r w:rsidRPr="00AC79E6">
        <w:rPr>
          <w:rFonts w:eastAsia="Calibri"/>
          <w:color w:val="000000" w:themeColor="text1"/>
          <w:sz w:val="24"/>
          <w:szCs w:val="24"/>
          <w:lang w:val="hr-HR" w:eastAsia="en-US"/>
        </w:rPr>
        <w:t>za 2024. godinu i projekcija za 2025. i 2026. godinu, s pozicije R0168 - 426410, u ukupnom iznosu od:</w:t>
      </w:r>
    </w:p>
    <w:p w14:paraId="02838992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                            = 18.740,00 EUR-a</w:t>
      </w:r>
    </w:p>
    <w:p w14:paraId="0B4157A5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u w:val="single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                  </w:t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>+ PDV(25%)   =   4.685,00 EUR-a</w:t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ab/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ab/>
      </w:r>
    </w:p>
    <w:p w14:paraId="64CC11DC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/>
          <w:b/>
          <w:bCs/>
          <w:sz w:val="24"/>
          <w:szCs w:val="24"/>
          <w:lang w:val="hr-HR" w:eastAsia="en-US"/>
        </w:rPr>
        <w:t xml:space="preserve">   SVEUKUPNO        = 23.425,00 EUR-a </w:t>
      </w:r>
    </w:p>
    <w:p w14:paraId="03D6093F" w14:textId="77777777" w:rsidR="00CE4954" w:rsidRPr="00AC79E6" w:rsidRDefault="00CE4954" w:rsidP="00CE4954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 w:cstheme="minorBidi"/>
          <w:sz w:val="24"/>
          <w:szCs w:val="24"/>
          <w:lang w:val="hr-HR" w:eastAsia="en-US"/>
        </w:rPr>
        <w:t xml:space="preserve">(slovima: </w:t>
      </w:r>
      <w:proofErr w:type="spellStart"/>
      <w:r w:rsidRPr="00AC79E6">
        <w:rPr>
          <w:rFonts w:eastAsiaTheme="minorHAnsi" w:cstheme="minorBidi"/>
          <w:sz w:val="24"/>
          <w:szCs w:val="24"/>
          <w:lang w:val="hr-HR" w:eastAsia="en-US"/>
        </w:rPr>
        <w:t>dvadesettritisućečetiristodvadesetpeteura</w:t>
      </w:r>
      <w:proofErr w:type="spellEnd"/>
      <w:r w:rsidRPr="00AC79E6">
        <w:rPr>
          <w:rFonts w:eastAsiaTheme="minorHAnsi" w:cstheme="minorBidi"/>
          <w:sz w:val="24"/>
          <w:szCs w:val="24"/>
          <w:lang w:val="hr-HR" w:eastAsia="en-US"/>
        </w:rPr>
        <w:t>)</w:t>
      </w:r>
    </w:p>
    <w:p w14:paraId="452D6265" w14:textId="77777777" w:rsidR="00CE4954" w:rsidRPr="00AC79E6" w:rsidRDefault="00CE4954" w:rsidP="00CE4954">
      <w:pPr>
        <w:suppressAutoHyphens/>
        <w:overflowPunct/>
        <w:autoSpaceDE/>
        <w:adjustRightInd/>
        <w:jc w:val="both"/>
        <w:rPr>
          <w:rFonts w:eastAsia="Calibr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</w:t>
      </w:r>
      <w:r w:rsidRPr="00AC79E6">
        <w:rPr>
          <w:rFonts w:eastAsia="Calibri"/>
          <w:sz w:val="24"/>
          <w:szCs w:val="24"/>
          <w:lang w:val="hr-HR" w:eastAsia="en-US"/>
        </w:rPr>
        <w:t xml:space="preserve">           </w:t>
      </w:r>
    </w:p>
    <w:p w14:paraId="7924927B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caps/>
          <w:sz w:val="24"/>
          <w:szCs w:val="24"/>
          <w:lang w:val="hr-HR" w:eastAsia="en-US"/>
        </w:rPr>
      </w:pPr>
      <w:r w:rsidRPr="00AC79E6">
        <w:rPr>
          <w:rFonts w:eastAsia="Calibri"/>
          <w:caps/>
          <w:sz w:val="24"/>
          <w:szCs w:val="24"/>
          <w:lang w:val="hr-HR" w:eastAsia="en-US"/>
        </w:rPr>
        <w:t>II.</w:t>
      </w:r>
    </w:p>
    <w:p w14:paraId="0B147811" w14:textId="77777777" w:rsidR="00CE4954" w:rsidRPr="00AC79E6" w:rsidRDefault="00CE4954" w:rsidP="00CE4954">
      <w:pPr>
        <w:suppressAutoHyphens/>
        <w:overflowPunct/>
        <w:autoSpaceDE/>
        <w:adjustRightInd/>
        <w:ind w:firstLine="709"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Ovaj Zaključak stupa na snagu danom donošenja i objaviti će se na internetskoj stranici Općine Križ.</w:t>
      </w:r>
    </w:p>
    <w:p w14:paraId="2B4ECF90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</w:p>
    <w:p w14:paraId="097D8150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REPUBLIKA HRVATSKA</w:t>
      </w:r>
    </w:p>
    <w:p w14:paraId="2ED67DCE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ZAGREBAČKA ŽUPANIJA</w:t>
      </w:r>
    </w:p>
    <w:p w14:paraId="75A513F6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OPĆINA KRIŽ</w:t>
      </w:r>
    </w:p>
    <w:p w14:paraId="58FBB32F" w14:textId="77777777" w:rsidR="00CE4954" w:rsidRPr="00AC79E6" w:rsidRDefault="00CE4954" w:rsidP="00CE4954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OPĆINSKO VIJEĆE</w:t>
      </w:r>
    </w:p>
    <w:p w14:paraId="2F9384DD" w14:textId="77777777" w:rsidR="006B09CC" w:rsidRPr="00AC79E6" w:rsidRDefault="006B09CC" w:rsidP="006B09CC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KLASA:  </w:t>
      </w:r>
      <w:r>
        <w:rPr>
          <w:rFonts w:eastAsia="Calibri"/>
          <w:sz w:val="24"/>
          <w:szCs w:val="24"/>
          <w:lang w:val="hr-HR" w:eastAsia="en-US"/>
        </w:rPr>
        <w:t>361-01/22-01/03</w:t>
      </w:r>
    </w:p>
    <w:p w14:paraId="495CE083" w14:textId="4863D1A7" w:rsidR="006B09CC" w:rsidRPr="00AC79E6" w:rsidRDefault="006B09CC" w:rsidP="006B09CC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URBROJ: </w:t>
      </w:r>
      <w:r>
        <w:rPr>
          <w:rFonts w:eastAsia="Calibri"/>
          <w:sz w:val="24"/>
          <w:szCs w:val="24"/>
          <w:lang w:val="hr-HR" w:eastAsia="en-US"/>
        </w:rPr>
        <w:t>238-16-01-24-93</w:t>
      </w:r>
    </w:p>
    <w:p w14:paraId="01961AD2" w14:textId="6D3C3F1E" w:rsidR="006B09CC" w:rsidRDefault="006B09CC" w:rsidP="006B09CC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Križ,</w:t>
      </w:r>
      <w:r>
        <w:rPr>
          <w:rFonts w:eastAsia="Calibri"/>
          <w:sz w:val="24"/>
          <w:szCs w:val="24"/>
          <w:lang w:val="hr-HR" w:eastAsia="en-US"/>
        </w:rPr>
        <w:t xml:space="preserve"> 30. siječnja 2024.</w:t>
      </w:r>
    </w:p>
    <w:p w14:paraId="1EBFAA7E" w14:textId="77777777" w:rsidR="00CE4954" w:rsidRPr="00AC79E6" w:rsidRDefault="00CE4954" w:rsidP="00CE4954">
      <w:pPr>
        <w:suppressAutoHyphens/>
        <w:overflowPunct/>
        <w:autoSpaceDE/>
        <w:adjustRightInd/>
        <w:ind w:left="4956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PREDSJEDNIK OPĆINSKOG VIJEĆA </w:t>
      </w:r>
    </w:p>
    <w:p w14:paraId="39FC5D3E" w14:textId="77777777" w:rsidR="00CE4954" w:rsidRPr="00AC79E6" w:rsidRDefault="00CE4954" w:rsidP="00CE4954">
      <w:pPr>
        <w:suppressAutoHyphens/>
        <w:overflowPunct/>
        <w:autoSpaceDE/>
        <w:adjustRightInd/>
        <w:ind w:left="4956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                    OPĆINE KRIŽ:</w:t>
      </w:r>
    </w:p>
    <w:p w14:paraId="2191F994" w14:textId="77777777" w:rsidR="00CE4954" w:rsidRPr="00AC79E6" w:rsidRDefault="00CE4954" w:rsidP="00CE4954">
      <w:pPr>
        <w:suppressAutoHyphens/>
        <w:overflowPunct/>
        <w:autoSpaceDE/>
        <w:adjustRightInd/>
        <w:ind w:firstLine="709"/>
        <w:jc w:val="both"/>
        <w:rPr>
          <w:rFonts w:ascii="Calibri" w:eastAsia="Calibri" w:hAnsi="Calibri"/>
          <w:sz w:val="22"/>
          <w:szCs w:val="22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 </w:t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         Zlatko Hrastić</w:t>
      </w:r>
    </w:p>
    <w:p w14:paraId="78206560" w14:textId="77777777" w:rsidR="00CE4954" w:rsidRPr="00AC79E6" w:rsidRDefault="00CE4954" w:rsidP="00CE4954">
      <w:pPr>
        <w:suppressAutoHyphens/>
        <w:overflowPunct/>
        <w:autoSpaceDE/>
        <w:adjustRightInd/>
        <w:spacing w:after="160" w:line="251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0DDE0013" w14:textId="77777777" w:rsidR="00CE4954" w:rsidRPr="00AC79E6" w:rsidRDefault="00CE4954" w:rsidP="00CE4954">
      <w:pPr>
        <w:suppressAutoHyphens/>
        <w:overflowPunct/>
        <w:autoSpaceDE/>
        <w:adjustRightInd/>
        <w:spacing w:after="160" w:line="251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18B59778" w14:textId="77777777" w:rsidR="00CE4954" w:rsidRPr="00AC79E6" w:rsidRDefault="00CE4954" w:rsidP="00CE4954">
      <w:pPr>
        <w:suppressAutoHyphens/>
        <w:overflowPunct/>
        <w:autoSpaceDE/>
        <w:adjustRightInd/>
        <w:spacing w:after="160" w:line="251" w:lineRule="auto"/>
        <w:rPr>
          <w:rFonts w:ascii="Calibri" w:eastAsia="Calibri" w:hAnsi="Calibri"/>
          <w:sz w:val="22"/>
          <w:szCs w:val="22"/>
          <w:lang w:val="hr-HR" w:eastAsia="en-US"/>
        </w:rPr>
      </w:pPr>
    </w:p>
    <w:p w14:paraId="0980A3C6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  <w:r w:rsidRPr="00AA4438">
        <w:rPr>
          <w:rFonts w:eastAsia="Calibri"/>
          <w:color w:val="000000"/>
          <w:sz w:val="24"/>
          <w:szCs w:val="24"/>
        </w:rPr>
        <w:t xml:space="preserve">                          </w:t>
      </w:r>
    </w:p>
    <w:p w14:paraId="271799DB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4F761F81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01A37381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7692D4F5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7A00A493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05B6A49A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4AD54B89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73BFAB52" w14:textId="77777777" w:rsidR="00CE4954" w:rsidRDefault="00CE4954" w:rsidP="00CE4954">
      <w:pPr>
        <w:jc w:val="both"/>
        <w:rPr>
          <w:rFonts w:eastAsia="Calibri"/>
          <w:color w:val="000000"/>
          <w:sz w:val="24"/>
          <w:szCs w:val="24"/>
        </w:rPr>
      </w:pPr>
    </w:p>
    <w:p w14:paraId="342EBEA8" w14:textId="77777777" w:rsidR="00CE4954" w:rsidRDefault="00CE4954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0DA1FD5C" w14:textId="77777777" w:rsidR="00AC79E6" w:rsidRDefault="00AC79E6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7173F71F" w14:textId="77777777" w:rsidR="00AC79E6" w:rsidRDefault="00AC79E6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08DC49D7" w14:textId="5494EA39" w:rsidR="00AC79E6" w:rsidRPr="00AC79E6" w:rsidRDefault="00C67A8F" w:rsidP="00AC79E6">
      <w:pPr>
        <w:suppressAutoHyphens/>
        <w:overflowPunct/>
        <w:autoSpaceDE/>
        <w:adjustRightInd/>
        <w:ind w:left="3540" w:firstLine="708"/>
        <w:jc w:val="both"/>
        <w:rPr>
          <w:rFonts w:eastAsia="Calibri"/>
          <w:b/>
          <w:bCs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                                         </w:t>
      </w:r>
    </w:p>
    <w:p w14:paraId="06096E0A" w14:textId="34E55713" w:rsidR="00AC79E6" w:rsidRPr="00AC79E6" w:rsidRDefault="00AC79E6" w:rsidP="00AC79E6">
      <w:pPr>
        <w:suppressAutoHyphens/>
        <w:overflowPunct/>
        <w:autoSpaceDE/>
        <w:adjustRightInd/>
        <w:ind w:firstLine="708"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</w:t>
      </w:r>
      <w:r w:rsidRPr="00AC79E6">
        <w:rPr>
          <w:rFonts w:eastAsia="Calibri"/>
          <w:sz w:val="24"/>
          <w:szCs w:val="24"/>
          <w:lang w:val="hr-HR" w:eastAsia="en-US"/>
        </w:rPr>
        <w:lastRenderedPageBreak/>
        <w:t>Općine Križ („Glasnik Zagrebačke županije“  br. 11/21)</w:t>
      </w:r>
      <w:r w:rsidR="00295EF4">
        <w:rPr>
          <w:rFonts w:eastAsia="Calibri"/>
          <w:sz w:val="24"/>
          <w:szCs w:val="24"/>
          <w:lang w:val="hr-HR" w:eastAsia="en-US"/>
        </w:rPr>
        <w:t>,</w:t>
      </w:r>
      <w:r w:rsidRPr="00AC79E6">
        <w:rPr>
          <w:rFonts w:eastAsia="Calibri"/>
          <w:sz w:val="24"/>
          <w:szCs w:val="24"/>
          <w:lang w:val="hr-HR" w:eastAsia="en-US"/>
        </w:rPr>
        <w:t xml:space="preserve"> Općinsko vijeće Općine Križ na </w:t>
      </w:r>
      <w:r w:rsidR="00295EF4">
        <w:rPr>
          <w:rFonts w:eastAsia="Calibri"/>
          <w:sz w:val="24"/>
          <w:szCs w:val="24"/>
          <w:lang w:val="hr-HR" w:eastAsia="en-US"/>
        </w:rPr>
        <w:t xml:space="preserve">25. </w:t>
      </w:r>
      <w:r w:rsidRPr="00AC79E6">
        <w:rPr>
          <w:rFonts w:eastAsia="Calibri"/>
          <w:sz w:val="24"/>
          <w:szCs w:val="24"/>
          <w:lang w:val="hr-HR" w:eastAsia="en-US"/>
        </w:rPr>
        <w:t xml:space="preserve">sjednici održanoj dana </w:t>
      </w:r>
      <w:r w:rsidR="00295EF4">
        <w:rPr>
          <w:rFonts w:eastAsia="Calibri"/>
          <w:sz w:val="24"/>
          <w:szCs w:val="24"/>
          <w:lang w:val="hr-HR" w:eastAsia="en-US"/>
        </w:rPr>
        <w:t xml:space="preserve">30. siječnja </w:t>
      </w:r>
      <w:r w:rsidRPr="00AC79E6">
        <w:rPr>
          <w:rFonts w:eastAsia="Calibri"/>
          <w:sz w:val="24"/>
          <w:szCs w:val="24"/>
          <w:lang w:val="hr-HR" w:eastAsia="en-US"/>
        </w:rPr>
        <w:t xml:space="preserve">2024. godine donijelo je </w:t>
      </w:r>
    </w:p>
    <w:p w14:paraId="32CF1A33" w14:textId="77777777" w:rsidR="00AC79E6" w:rsidRPr="00AC79E6" w:rsidRDefault="00AC79E6" w:rsidP="00AC79E6">
      <w:pPr>
        <w:suppressAutoHyphens/>
        <w:overflowPunct/>
        <w:autoSpaceDE/>
        <w:adjustRightInd/>
        <w:jc w:val="both"/>
        <w:rPr>
          <w:rFonts w:eastAsia="Calibri"/>
          <w:sz w:val="24"/>
          <w:szCs w:val="24"/>
          <w:lang w:val="hr-HR" w:eastAsia="en-US"/>
        </w:rPr>
      </w:pPr>
    </w:p>
    <w:p w14:paraId="4E2CE294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b/>
          <w:caps/>
          <w:sz w:val="24"/>
          <w:szCs w:val="24"/>
          <w:lang w:val="hr-HR" w:eastAsia="en-US"/>
        </w:rPr>
      </w:pPr>
      <w:r w:rsidRPr="00AC79E6">
        <w:rPr>
          <w:rFonts w:eastAsia="Calibri"/>
          <w:b/>
          <w:caps/>
          <w:sz w:val="24"/>
          <w:szCs w:val="24"/>
          <w:lang w:val="hr-HR" w:eastAsia="en-US"/>
        </w:rPr>
        <w:t>zaključak</w:t>
      </w:r>
    </w:p>
    <w:p w14:paraId="2AFD2F9E" w14:textId="64B16FC5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b/>
          <w:sz w:val="24"/>
          <w:szCs w:val="24"/>
          <w:lang w:val="hr-HR" w:eastAsia="en-US"/>
        </w:rPr>
      </w:pPr>
      <w:r w:rsidRPr="00AC79E6">
        <w:rPr>
          <w:rFonts w:eastAsia="Calibri"/>
          <w:b/>
          <w:sz w:val="24"/>
          <w:szCs w:val="24"/>
          <w:lang w:val="hr-HR" w:eastAsia="en-US"/>
        </w:rPr>
        <w:t>o izdvajanju novčanih sredstava za uslugu izrade projektno-tehničke dokumentacij</w:t>
      </w:r>
      <w:r w:rsidR="00C67A8F">
        <w:rPr>
          <w:rFonts w:eastAsia="Calibri"/>
          <w:b/>
          <w:sz w:val="24"/>
          <w:szCs w:val="24"/>
          <w:lang w:val="hr-HR" w:eastAsia="en-US"/>
        </w:rPr>
        <w:t>e</w:t>
      </w:r>
      <w:r w:rsidRPr="00AC79E6">
        <w:rPr>
          <w:rFonts w:eastAsia="Calibri"/>
          <w:b/>
          <w:sz w:val="24"/>
          <w:szCs w:val="24"/>
          <w:lang w:val="hr-HR" w:eastAsia="en-US"/>
        </w:rPr>
        <w:t xml:space="preserve"> za izgradnju i opremanje digitalnog objekta dječjeg vrtića u Križu – Izrada idejnog, glavnog  i izvedbenog projekta s potrebnim elaboratima</w:t>
      </w:r>
    </w:p>
    <w:p w14:paraId="4E1890CC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b/>
          <w:bCs/>
          <w:caps/>
          <w:sz w:val="24"/>
          <w:szCs w:val="24"/>
          <w:lang w:val="hr-HR" w:eastAsia="en-US"/>
        </w:rPr>
      </w:pPr>
    </w:p>
    <w:p w14:paraId="1F77B821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caps/>
          <w:sz w:val="24"/>
          <w:szCs w:val="24"/>
          <w:lang w:val="hr-HR" w:eastAsia="en-US"/>
        </w:rPr>
      </w:pPr>
      <w:r w:rsidRPr="00AC79E6">
        <w:rPr>
          <w:rFonts w:eastAsia="Calibri"/>
          <w:caps/>
          <w:sz w:val="24"/>
          <w:szCs w:val="24"/>
          <w:lang w:val="hr-HR" w:eastAsia="en-US"/>
        </w:rPr>
        <w:t>I.</w:t>
      </w:r>
    </w:p>
    <w:p w14:paraId="4EDF918B" w14:textId="27AF39F9" w:rsidR="00AC79E6" w:rsidRPr="00AC79E6" w:rsidRDefault="00AC79E6" w:rsidP="00AC79E6">
      <w:pPr>
        <w:suppressAutoHyphens/>
        <w:overflowPunct/>
        <w:autoSpaceDE/>
        <w:adjustRightInd/>
        <w:jc w:val="both"/>
        <w:rPr>
          <w:rFonts w:eastAsia="Calibri"/>
          <w:color w:val="000000" w:themeColor="text1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ab/>
        <w:t>Općinsko vijeće Općine Križ odobrava izdvajanje novčanih sredstava</w:t>
      </w:r>
      <w:r w:rsidRPr="00AC79E6">
        <w:rPr>
          <w:rFonts w:eastAsia="Calibri"/>
          <w:b/>
          <w:sz w:val="24"/>
          <w:szCs w:val="24"/>
          <w:lang w:val="hr-HR" w:eastAsia="en-US"/>
        </w:rPr>
        <w:t xml:space="preserve"> </w:t>
      </w:r>
      <w:r w:rsidRPr="00AC79E6">
        <w:rPr>
          <w:rFonts w:eastAsia="Calibri"/>
          <w:sz w:val="24"/>
          <w:szCs w:val="24"/>
          <w:lang w:val="hr-HR" w:eastAsia="en-US"/>
        </w:rPr>
        <w:t>za plaćanje trgovačkom društvu BUILDING d</w:t>
      </w:r>
      <w:r w:rsidRPr="00AC79E6">
        <w:rPr>
          <w:bCs/>
          <w:sz w:val="24"/>
          <w:szCs w:val="24"/>
          <w:lang w:val="hr-HR"/>
        </w:rPr>
        <w:t>.o.o.,</w:t>
      </w:r>
      <w:r w:rsidRPr="00AC79E6">
        <w:rPr>
          <w:rFonts w:eastAsia="Calibri"/>
          <w:sz w:val="24"/>
          <w:szCs w:val="24"/>
          <w:lang w:val="hr-HR" w:eastAsia="en-US"/>
        </w:rPr>
        <w:t xml:space="preserve"> Trg bana Jelačića 14, 42000 Varaždin, OIB: 03710921437 za </w:t>
      </w:r>
      <w:r w:rsidRPr="00AC79E6">
        <w:rPr>
          <w:rFonts w:eastAsia="Calibri"/>
          <w:bCs/>
          <w:sz w:val="24"/>
          <w:szCs w:val="24"/>
          <w:lang w:val="hr-HR" w:eastAsia="en-US"/>
        </w:rPr>
        <w:t>uslugu izrade projektno-tehničke dokumentacij</w:t>
      </w:r>
      <w:r w:rsidR="00C67A8F">
        <w:rPr>
          <w:rFonts w:eastAsia="Calibri"/>
          <w:bCs/>
          <w:sz w:val="24"/>
          <w:szCs w:val="24"/>
          <w:lang w:val="hr-HR" w:eastAsia="en-US"/>
        </w:rPr>
        <w:t>e</w:t>
      </w:r>
      <w:r w:rsidRPr="00AC79E6">
        <w:rPr>
          <w:rFonts w:eastAsia="Calibri"/>
          <w:bCs/>
          <w:sz w:val="24"/>
          <w:szCs w:val="24"/>
          <w:lang w:val="hr-HR" w:eastAsia="en-US"/>
        </w:rPr>
        <w:t xml:space="preserve"> za izgradnju i opremanje digitalnog objekta dječjeg vrtića u Križu – Izrada idejnog, glavnog  i izvedbenog projekta s potrebnim elaboratima iz</w:t>
      </w:r>
      <w:r w:rsidRPr="00AC79E6">
        <w:rPr>
          <w:rFonts w:eastAsia="Calibri"/>
          <w:sz w:val="24"/>
          <w:szCs w:val="24"/>
          <w:lang w:val="hr-HR" w:eastAsia="en-US"/>
        </w:rPr>
        <w:t xml:space="preserve"> Proračuna Općine Križ </w:t>
      </w:r>
      <w:r w:rsidRPr="00AC79E6">
        <w:rPr>
          <w:rFonts w:eastAsia="Calibri"/>
          <w:color w:val="000000" w:themeColor="text1"/>
          <w:sz w:val="24"/>
          <w:szCs w:val="24"/>
          <w:lang w:val="hr-HR" w:eastAsia="en-US"/>
        </w:rPr>
        <w:t>za 2024. godinu i projekcija za 2025. i 2026. godinu, s pozicije R0168 - 426410, u ukupnom iznosu od:</w:t>
      </w:r>
    </w:p>
    <w:p w14:paraId="71DF6D3E" w14:textId="77777777" w:rsidR="00AC79E6" w:rsidRPr="00AC79E6" w:rsidRDefault="00AC79E6" w:rsidP="00AC79E6">
      <w:pPr>
        <w:suppressAutoHyphens/>
        <w:overflowPunct/>
        <w:autoSpaceDE/>
        <w:adjustRightInd/>
        <w:jc w:val="both"/>
        <w:rPr>
          <w:rFonts w:eastAsia="Calibri"/>
          <w:color w:val="000000" w:themeColor="text1"/>
          <w:sz w:val="24"/>
          <w:szCs w:val="24"/>
          <w:lang w:val="hr-HR" w:eastAsia="en-US"/>
        </w:rPr>
      </w:pPr>
    </w:p>
    <w:p w14:paraId="236EC502" w14:textId="77777777" w:rsidR="00AC79E6" w:rsidRPr="00AC79E6" w:rsidRDefault="00AC79E6" w:rsidP="00AC79E6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                            = 57.300,00 EUR-a</w:t>
      </w:r>
    </w:p>
    <w:p w14:paraId="6B889D57" w14:textId="77777777" w:rsidR="00AC79E6" w:rsidRPr="00AC79E6" w:rsidRDefault="00AC79E6" w:rsidP="00AC79E6">
      <w:pPr>
        <w:overflowPunct/>
        <w:autoSpaceDE/>
        <w:autoSpaceDN/>
        <w:adjustRightInd/>
        <w:jc w:val="center"/>
        <w:textAlignment w:val="auto"/>
        <w:rPr>
          <w:rFonts w:eastAsiaTheme="minorHAnsi"/>
          <w:sz w:val="24"/>
          <w:szCs w:val="24"/>
          <w:u w:val="single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                  </w:t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>+ PDV(25%)   = 14.325,00 EUR-a</w:t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ab/>
      </w:r>
      <w:r w:rsidRPr="00AC79E6">
        <w:rPr>
          <w:rFonts w:eastAsiaTheme="minorHAnsi"/>
          <w:sz w:val="24"/>
          <w:szCs w:val="24"/>
          <w:u w:val="single"/>
          <w:lang w:val="hr-HR" w:eastAsia="en-US"/>
        </w:rPr>
        <w:tab/>
      </w:r>
    </w:p>
    <w:p w14:paraId="7308F49C" w14:textId="77777777" w:rsidR="00AC79E6" w:rsidRPr="00AC79E6" w:rsidRDefault="00AC79E6" w:rsidP="00AC79E6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/>
          <w:b/>
          <w:bCs/>
          <w:sz w:val="24"/>
          <w:szCs w:val="24"/>
          <w:lang w:val="hr-HR" w:eastAsia="en-US"/>
        </w:rPr>
        <w:t xml:space="preserve">   SVEUKUPNO        = 71.625,00 EUR-a </w:t>
      </w:r>
    </w:p>
    <w:p w14:paraId="399CF4FD" w14:textId="77777777" w:rsidR="00AC79E6" w:rsidRPr="00AC79E6" w:rsidRDefault="00AC79E6" w:rsidP="00AC79E6">
      <w:pPr>
        <w:overflowPunct/>
        <w:autoSpaceDE/>
        <w:autoSpaceDN/>
        <w:adjustRightInd/>
        <w:jc w:val="center"/>
        <w:textAlignment w:val="auto"/>
        <w:rPr>
          <w:rFonts w:eastAsiaTheme="minorHAns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 w:cstheme="minorBidi"/>
          <w:sz w:val="24"/>
          <w:szCs w:val="24"/>
          <w:lang w:val="hr-HR" w:eastAsia="en-US"/>
        </w:rPr>
        <w:t xml:space="preserve">(slovima: </w:t>
      </w:r>
      <w:proofErr w:type="spellStart"/>
      <w:r w:rsidRPr="00AC79E6">
        <w:rPr>
          <w:rFonts w:eastAsiaTheme="minorHAnsi" w:cstheme="minorBidi"/>
          <w:sz w:val="24"/>
          <w:szCs w:val="24"/>
          <w:lang w:val="hr-HR" w:eastAsia="en-US"/>
        </w:rPr>
        <w:t>sedamdesetjednatisućašestodvadesetpeteura</w:t>
      </w:r>
      <w:proofErr w:type="spellEnd"/>
      <w:r w:rsidRPr="00AC79E6">
        <w:rPr>
          <w:rFonts w:eastAsiaTheme="minorHAnsi" w:cstheme="minorBidi"/>
          <w:sz w:val="24"/>
          <w:szCs w:val="24"/>
          <w:lang w:val="hr-HR" w:eastAsia="en-US"/>
        </w:rPr>
        <w:t>)</w:t>
      </w:r>
    </w:p>
    <w:p w14:paraId="556F728A" w14:textId="77777777" w:rsidR="00AC79E6" w:rsidRPr="00AC79E6" w:rsidRDefault="00AC79E6" w:rsidP="00AC79E6">
      <w:pPr>
        <w:suppressAutoHyphens/>
        <w:overflowPunct/>
        <w:autoSpaceDE/>
        <w:adjustRightInd/>
        <w:jc w:val="both"/>
        <w:rPr>
          <w:rFonts w:eastAsia="Calibri"/>
          <w:b/>
          <w:bCs/>
          <w:sz w:val="24"/>
          <w:szCs w:val="24"/>
          <w:lang w:val="hr-HR" w:eastAsia="en-US"/>
        </w:rPr>
      </w:pPr>
      <w:r w:rsidRPr="00AC79E6">
        <w:rPr>
          <w:rFonts w:eastAsiaTheme="minorHAnsi"/>
          <w:sz w:val="24"/>
          <w:szCs w:val="24"/>
          <w:lang w:val="hr-HR" w:eastAsia="en-US"/>
        </w:rPr>
        <w:t xml:space="preserve">       </w:t>
      </w:r>
      <w:r w:rsidRPr="00AC79E6">
        <w:rPr>
          <w:rFonts w:eastAsia="Calibri"/>
          <w:sz w:val="24"/>
          <w:szCs w:val="24"/>
          <w:lang w:val="hr-HR" w:eastAsia="en-US"/>
        </w:rPr>
        <w:t xml:space="preserve">           </w:t>
      </w:r>
    </w:p>
    <w:p w14:paraId="2F89EFCD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caps/>
          <w:sz w:val="24"/>
          <w:szCs w:val="24"/>
          <w:lang w:val="hr-HR" w:eastAsia="en-US"/>
        </w:rPr>
      </w:pPr>
      <w:r w:rsidRPr="00AC79E6">
        <w:rPr>
          <w:rFonts w:eastAsia="Calibri"/>
          <w:caps/>
          <w:sz w:val="24"/>
          <w:szCs w:val="24"/>
          <w:lang w:val="hr-HR" w:eastAsia="en-US"/>
        </w:rPr>
        <w:t>II.</w:t>
      </w:r>
    </w:p>
    <w:p w14:paraId="59C152E1" w14:textId="77777777" w:rsidR="00AC79E6" w:rsidRPr="00AC79E6" w:rsidRDefault="00AC79E6" w:rsidP="00AC79E6">
      <w:pPr>
        <w:suppressAutoHyphens/>
        <w:overflowPunct/>
        <w:autoSpaceDE/>
        <w:adjustRightInd/>
        <w:ind w:firstLine="709"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Ovaj Zaključak stupa na snagu danom donošenja i objaviti će se na internetskoj stranici Općine Križ.</w:t>
      </w:r>
    </w:p>
    <w:p w14:paraId="68955F8C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</w:p>
    <w:p w14:paraId="457F6795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REPUBLIKA HRVATSKA</w:t>
      </w:r>
    </w:p>
    <w:p w14:paraId="43B5A448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ZAGREBAČKA ŽUPANIJA</w:t>
      </w:r>
    </w:p>
    <w:p w14:paraId="2A6C403D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OPĆINA KRIŽ</w:t>
      </w:r>
    </w:p>
    <w:p w14:paraId="15E93516" w14:textId="77777777" w:rsidR="00AC79E6" w:rsidRPr="00AC79E6" w:rsidRDefault="00AC79E6" w:rsidP="00AC79E6">
      <w:pPr>
        <w:suppressAutoHyphens/>
        <w:overflowPunct/>
        <w:autoSpaceDE/>
        <w:adjustRightInd/>
        <w:jc w:val="center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OPĆINSKO VIJEĆE</w:t>
      </w:r>
    </w:p>
    <w:p w14:paraId="2EA64710" w14:textId="1D0C2B29" w:rsidR="00AC79E6" w:rsidRPr="00AC79E6" w:rsidRDefault="00AC79E6" w:rsidP="00AC79E6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KLASA:  </w:t>
      </w:r>
      <w:r w:rsidR="006B09CC">
        <w:rPr>
          <w:rFonts w:eastAsia="Calibri"/>
          <w:sz w:val="24"/>
          <w:szCs w:val="24"/>
          <w:lang w:val="hr-HR" w:eastAsia="en-US"/>
        </w:rPr>
        <w:t>361-01/22-01/03</w:t>
      </w:r>
    </w:p>
    <w:p w14:paraId="3C0101E3" w14:textId="1959D8E0" w:rsidR="00AC79E6" w:rsidRPr="00AC79E6" w:rsidRDefault="00AC79E6" w:rsidP="00AC79E6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URBROJ: </w:t>
      </w:r>
      <w:r w:rsidR="006B09CC">
        <w:rPr>
          <w:rFonts w:eastAsia="Calibri"/>
          <w:sz w:val="24"/>
          <w:szCs w:val="24"/>
          <w:lang w:val="hr-HR" w:eastAsia="en-US"/>
        </w:rPr>
        <w:t>238-16-01-24-94</w:t>
      </w:r>
    </w:p>
    <w:p w14:paraId="0DB22979" w14:textId="4B0BDE4F" w:rsidR="00AC79E6" w:rsidRPr="00AC79E6" w:rsidRDefault="00AC79E6" w:rsidP="00AC79E6">
      <w:pPr>
        <w:suppressAutoHyphens/>
        <w:overflowPunct/>
        <w:autoSpaceDE/>
        <w:adjustRightInd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>Križ,</w:t>
      </w:r>
      <w:r w:rsidR="006B09CC">
        <w:rPr>
          <w:rFonts w:eastAsia="Calibri"/>
          <w:sz w:val="24"/>
          <w:szCs w:val="24"/>
          <w:lang w:val="hr-HR" w:eastAsia="en-US"/>
        </w:rPr>
        <w:t xml:space="preserve"> 30. siječnja 2024.</w:t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  </w:t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 </w:t>
      </w:r>
    </w:p>
    <w:p w14:paraId="06EDCFCB" w14:textId="77777777" w:rsidR="00AC79E6" w:rsidRPr="00AC79E6" w:rsidRDefault="00AC79E6" w:rsidP="00AC79E6">
      <w:pPr>
        <w:suppressAutoHyphens/>
        <w:overflowPunct/>
        <w:autoSpaceDE/>
        <w:adjustRightInd/>
        <w:ind w:left="4956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PREDSJEDNIK OPĆINSKOG VIJEĆA </w:t>
      </w:r>
    </w:p>
    <w:p w14:paraId="6C494123" w14:textId="77777777" w:rsidR="00AC79E6" w:rsidRPr="00AC79E6" w:rsidRDefault="00AC79E6" w:rsidP="00AC79E6">
      <w:pPr>
        <w:suppressAutoHyphens/>
        <w:overflowPunct/>
        <w:autoSpaceDE/>
        <w:adjustRightInd/>
        <w:ind w:left="4956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                    OPĆINE KRIŽ:</w:t>
      </w:r>
    </w:p>
    <w:p w14:paraId="28CC6AD3" w14:textId="75C5BF03" w:rsidR="00AC79E6" w:rsidRDefault="00AC79E6" w:rsidP="00F00CC2">
      <w:pPr>
        <w:suppressAutoHyphens/>
        <w:overflowPunct/>
        <w:autoSpaceDE/>
        <w:adjustRightInd/>
        <w:ind w:firstLine="709"/>
        <w:jc w:val="both"/>
        <w:rPr>
          <w:rFonts w:eastAsia="Calibri"/>
          <w:sz w:val="24"/>
          <w:szCs w:val="24"/>
          <w:lang w:val="hr-HR" w:eastAsia="en-US"/>
        </w:rPr>
      </w:pPr>
      <w:r w:rsidRPr="00AC79E6">
        <w:rPr>
          <w:rFonts w:eastAsia="Calibri"/>
          <w:sz w:val="24"/>
          <w:szCs w:val="24"/>
          <w:lang w:val="hr-HR" w:eastAsia="en-US"/>
        </w:rPr>
        <w:t xml:space="preserve"> </w:t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</w:r>
      <w:r w:rsidRPr="00AC79E6">
        <w:rPr>
          <w:rFonts w:eastAsia="Calibri"/>
          <w:sz w:val="24"/>
          <w:szCs w:val="24"/>
          <w:lang w:val="hr-HR" w:eastAsia="en-US"/>
        </w:rPr>
        <w:tab/>
        <w:t xml:space="preserve">         Zlatko Hrastić</w:t>
      </w:r>
    </w:p>
    <w:p w14:paraId="1A82A059" w14:textId="77777777" w:rsidR="00AC79E6" w:rsidRDefault="00AC79E6" w:rsidP="00AC79E6">
      <w:pPr>
        <w:suppressAutoHyphens/>
        <w:overflowPunct/>
        <w:autoSpaceDE/>
        <w:adjustRightInd/>
        <w:ind w:left="3540" w:firstLine="708"/>
        <w:jc w:val="both"/>
        <w:rPr>
          <w:rFonts w:eastAsia="Calibri"/>
          <w:sz w:val="24"/>
          <w:szCs w:val="24"/>
          <w:lang w:val="hr-HR" w:eastAsia="en-US"/>
        </w:rPr>
      </w:pPr>
    </w:p>
    <w:bookmarkEnd w:id="8"/>
    <w:p w14:paraId="75261B5E" w14:textId="77777777" w:rsidR="004C1838" w:rsidRDefault="004C1838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6ED73B88" w14:textId="77777777" w:rsidR="00270835" w:rsidRDefault="00270835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599C0C02" w14:textId="77777777" w:rsidR="00270835" w:rsidRDefault="00270835" w:rsidP="00E678E7">
      <w:pPr>
        <w:jc w:val="both"/>
        <w:rPr>
          <w:rFonts w:eastAsia="Calibri"/>
          <w:color w:val="000000"/>
          <w:sz w:val="24"/>
          <w:szCs w:val="24"/>
        </w:rPr>
      </w:pPr>
    </w:p>
    <w:p w14:paraId="0F69ED31" w14:textId="77777777" w:rsidR="00E84013" w:rsidRDefault="00E84013" w:rsidP="00E678E7">
      <w:pPr>
        <w:spacing w:line="276" w:lineRule="auto"/>
        <w:jc w:val="right"/>
      </w:pPr>
    </w:p>
    <w:sectPr w:rsidR="00E84013" w:rsidSect="004C1838">
      <w:pgSz w:w="11906" w:h="16838" w:code="9"/>
      <w:pgMar w:top="56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 w15:restartNumberingAfterBreak="0">
    <w:nsid w:val="00000029"/>
    <w:multiLevelType w:val="hybridMultilevel"/>
    <w:tmpl w:val="FFFFFFFF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24"/>
    <w:multiLevelType w:val="hybridMultilevel"/>
    <w:tmpl w:val="FFFFFFFF"/>
    <w:lvl w:ilvl="0" w:tplc="0000440D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1EB"/>
    <w:multiLevelType w:val="hybridMultilevel"/>
    <w:tmpl w:val="FFFFFFFF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2DB"/>
    <w:multiLevelType w:val="hybridMultilevel"/>
    <w:tmpl w:val="FFFFFFFF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2CD6"/>
    <w:multiLevelType w:val="hybridMultilevel"/>
    <w:tmpl w:val="FFFFFFFF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390C"/>
    <w:multiLevelType w:val="hybridMultilevel"/>
    <w:tmpl w:val="FFFFFFFF"/>
    <w:lvl w:ilvl="0" w:tplc="0AF80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hint="default"/>
        <w:sz w:val="22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491C"/>
    <w:multiLevelType w:val="hybridMultilevel"/>
    <w:tmpl w:val="FFFFFFFF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5AF1"/>
    <w:multiLevelType w:val="hybridMultilevel"/>
    <w:tmpl w:val="FFFFFFFF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5F90"/>
    <w:multiLevelType w:val="hybridMultilevel"/>
    <w:tmpl w:val="FFFFFFFF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6784"/>
    <w:multiLevelType w:val="hybridMultilevel"/>
    <w:tmpl w:val="FFFFFFFF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4736236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C781C7B"/>
    <w:multiLevelType w:val="hybridMultilevel"/>
    <w:tmpl w:val="FFFFFFFF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167F2C12"/>
    <w:multiLevelType w:val="hybridMultilevel"/>
    <w:tmpl w:val="FFFFFFFF"/>
    <w:lvl w:ilvl="0" w:tplc="000018BE">
      <w:start w:val="1"/>
      <w:numFmt w:val="bullet"/>
      <w:lvlText w:val="-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1BC4"/>
    <w:multiLevelType w:val="hybridMultilevel"/>
    <w:tmpl w:val="4378E0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D2F23"/>
    <w:multiLevelType w:val="hybridMultilevel"/>
    <w:tmpl w:val="ACEECBE4"/>
    <w:lvl w:ilvl="0" w:tplc="744AA3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920FB"/>
    <w:multiLevelType w:val="hybridMultilevel"/>
    <w:tmpl w:val="FFFFFFFF"/>
    <w:lvl w:ilvl="0" w:tplc="000018BE">
      <w:start w:val="1"/>
      <w:numFmt w:val="bullet"/>
      <w:lvlText w:val="-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ED7"/>
    <w:multiLevelType w:val="hybridMultilevel"/>
    <w:tmpl w:val="FFFFFFFF"/>
    <w:lvl w:ilvl="0" w:tplc="0000440D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A714314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7C73E0"/>
    <w:multiLevelType w:val="hybridMultilevel"/>
    <w:tmpl w:val="FFFFFFFF"/>
    <w:lvl w:ilvl="0" w:tplc="0AF80798">
      <w:numFmt w:val="bullet"/>
      <w:lvlText w:val="-"/>
      <w:lvlJc w:val="left"/>
      <w:pPr>
        <w:ind w:left="1060" w:hanging="360"/>
      </w:pPr>
      <w:rPr>
        <w:rFonts w:ascii="Times New Roman" w:eastAsiaTheme="minorEastAsia" w:hAnsi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 w15:restartNumberingAfterBreak="0">
    <w:nsid w:val="426975B0"/>
    <w:multiLevelType w:val="hybridMultilevel"/>
    <w:tmpl w:val="FFFFFFFF"/>
    <w:lvl w:ilvl="0" w:tplc="891467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43D740CD"/>
    <w:multiLevelType w:val="hybridMultilevel"/>
    <w:tmpl w:val="FFFFFFFF"/>
    <w:lvl w:ilvl="0" w:tplc="000018BE">
      <w:start w:val="1"/>
      <w:numFmt w:val="bullet"/>
      <w:lvlText w:val="-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71CAA"/>
    <w:multiLevelType w:val="hybridMultilevel"/>
    <w:tmpl w:val="FFFFFFFF"/>
    <w:lvl w:ilvl="0" w:tplc="E57203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AD51032"/>
    <w:multiLevelType w:val="hybridMultilevel"/>
    <w:tmpl w:val="A782ADD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C319A"/>
    <w:multiLevelType w:val="hybridMultilevel"/>
    <w:tmpl w:val="FFFFFFFF"/>
    <w:lvl w:ilvl="0" w:tplc="0000440D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38B51D9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57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5FC14195"/>
    <w:multiLevelType w:val="hybridMultilevel"/>
    <w:tmpl w:val="46B85D42"/>
    <w:lvl w:ilvl="0" w:tplc="33442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F4F7B"/>
    <w:multiLevelType w:val="hybridMultilevel"/>
    <w:tmpl w:val="FFFFFFFF"/>
    <w:lvl w:ilvl="0" w:tplc="0000440D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00147E"/>
    <w:multiLevelType w:val="hybridMultilevel"/>
    <w:tmpl w:val="FFFFFFFF"/>
    <w:lvl w:ilvl="0" w:tplc="0AF8079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161EB"/>
    <w:multiLevelType w:val="hybridMultilevel"/>
    <w:tmpl w:val="FFFFFFFF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F4B59B5"/>
    <w:multiLevelType w:val="multilevel"/>
    <w:tmpl w:val="94A60E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57E45B0"/>
    <w:multiLevelType w:val="hybridMultilevel"/>
    <w:tmpl w:val="FFFFFFFF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6A2677E"/>
    <w:multiLevelType w:val="hybridMultilevel"/>
    <w:tmpl w:val="FFFFFFFF"/>
    <w:lvl w:ilvl="0" w:tplc="EF5C3C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77CE6EB3"/>
    <w:multiLevelType w:val="hybridMultilevel"/>
    <w:tmpl w:val="FFFFFFFF"/>
    <w:lvl w:ilvl="0" w:tplc="3BAA685A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9340A26"/>
    <w:multiLevelType w:val="hybridMultilevel"/>
    <w:tmpl w:val="A8A44284"/>
    <w:lvl w:ilvl="0" w:tplc="391A13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539AE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040754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680753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48397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57612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4762008">
    <w:abstractNumId w:val="0"/>
  </w:num>
  <w:num w:numId="6" w16cid:durableId="436406954">
    <w:abstractNumId w:val="34"/>
  </w:num>
  <w:num w:numId="7" w16cid:durableId="188568768">
    <w:abstractNumId w:val="1"/>
  </w:num>
  <w:num w:numId="8" w16cid:durableId="246426658">
    <w:abstractNumId w:val="10"/>
  </w:num>
  <w:num w:numId="9" w16cid:durableId="790326272">
    <w:abstractNumId w:val="5"/>
  </w:num>
  <w:num w:numId="10" w16cid:durableId="589704086">
    <w:abstractNumId w:val="9"/>
  </w:num>
  <w:num w:numId="11" w16cid:durableId="1638338760">
    <w:abstractNumId w:val="8"/>
  </w:num>
  <w:num w:numId="12" w16cid:durableId="1592162559">
    <w:abstractNumId w:val="3"/>
  </w:num>
  <w:num w:numId="13" w16cid:durableId="1600404777">
    <w:abstractNumId w:val="4"/>
  </w:num>
  <w:num w:numId="14" w16cid:durableId="1674719769">
    <w:abstractNumId w:val="6"/>
  </w:num>
  <w:num w:numId="15" w16cid:durableId="1264415523">
    <w:abstractNumId w:val="2"/>
  </w:num>
  <w:num w:numId="16" w16cid:durableId="1140003153">
    <w:abstractNumId w:val="7"/>
  </w:num>
  <w:num w:numId="17" w16cid:durableId="1960256285">
    <w:abstractNumId w:val="16"/>
  </w:num>
  <w:num w:numId="18" w16cid:durableId="12998154">
    <w:abstractNumId w:val="19"/>
  </w:num>
  <w:num w:numId="19" w16cid:durableId="813178726">
    <w:abstractNumId w:val="21"/>
  </w:num>
  <w:num w:numId="20" w16cid:durableId="2065832740">
    <w:abstractNumId w:val="13"/>
  </w:num>
  <w:num w:numId="21" w16cid:durableId="1173838523">
    <w:abstractNumId w:val="28"/>
  </w:num>
  <w:num w:numId="22" w16cid:durableId="1554929304">
    <w:abstractNumId w:val="33"/>
  </w:num>
  <w:num w:numId="23" w16cid:durableId="690840003">
    <w:abstractNumId w:val="22"/>
  </w:num>
  <w:num w:numId="24" w16cid:durableId="722171816">
    <w:abstractNumId w:val="32"/>
  </w:num>
  <w:num w:numId="25" w16cid:durableId="305162823">
    <w:abstractNumId w:val="20"/>
  </w:num>
  <w:num w:numId="26" w16cid:durableId="1693334440">
    <w:abstractNumId w:val="12"/>
  </w:num>
  <w:num w:numId="27" w16cid:durableId="96103707">
    <w:abstractNumId w:val="27"/>
  </w:num>
  <w:num w:numId="28" w16cid:durableId="1935507008">
    <w:abstractNumId w:val="31"/>
  </w:num>
  <w:num w:numId="29" w16cid:durableId="1245727245">
    <w:abstractNumId w:val="29"/>
  </w:num>
  <w:num w:numId="30" w16cid:durableId="1513983">
    <w:abstractNumId w:val="24"/>
  </w:num>
  <w:num w:numId="31" w16cid:durableId="1091120490">
    <w:abstractNumId w:val="17"/>
  </w:num>
  <w:num w:numId="32" w16cid:durableId="1883057306">
    <w:abstractNumId w:val="18"/>
  </w:num>
  <w:num w:numId="33" w16cid:durableId="1783925">
    <w:abstractNumId w:val="35"/>
  </w:num>
  <w:num w:numId="34" w16cid:durableId="364796231">
    <w:abstractNumId w:val="25"/>
  </w:num>
  <w:num w:numId="35" w16cid:durableId="379326703">
    <w:abstractNumId w:val="11"/>
  </w:num>
  <w:num w:numId="36" w16cid:durableId="13098247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A31"/>
    <w:rsid w:val="0000188A"/>
    <w:rsid w:val="0001712B"/>
    <w:rsid w:val="0006717C"/>
    <w:rsid w:val="0009295F"/>
    <w:rsid w:val="000B7B5D"/>
    <w:rsid w:val="000C7A1D"/>
    <w:rsid w:val="0010507F"/>
    <w:rsid w:val="001542A5"/>
    <w:rsid w:val="001C772E"/>
    <w:rsid w:val="00227064"/>
    <w:rsid w:val="00232EE2"/>
    <w:rsid w:val="002456DE"/>
    <w:rsid w:val="00270835"/>
    <w:rsid w:val="00281DC4"/>
    <w:rsid w:val="00295EF4"/>
    <w:rsid w:val="002C648E"/>
    <w:rsid w:val="002D78E5"/>
    <w:rsid w:val="00333CD7"/>
    <w:rsid w:val="00362528"/>
    <w:rsid w:val="00377717"/>
    <w:rsid w:val="00393CD6"/>
    <w:rsid w:val="00432369"/>
    <w:rsid w:val="00436880"/>
    <w:rsid w:val="004821E9"/>
    <w:rsid w:val="004B40BB"/>
    <w:rsid w:val="004B57D1"/>
    <w:rsid w:val="004C1838"/>
    <w:rsid w:val="004C7B5F"/>
    <w:rsid w:val="00554CE2"/>
    <w:rsid w:val="006552EA"/>
    <w:rsid w:val="00660190"/>
    <w:rsid w:val="006A6FB2"/>
    <w:rsid w:val="006B09CC"/>
    <w:rsid w:val="006C33F7"/>
    <w:rsid w:val="00734C39"/>
    <w:rsid w:val="008B5C34"/>
    <w:rsid w:val="008C409F"/>
    <w:rsid w:val="008F178F"/>
    <w:rsid w:val="009A59EA"/>
    <w:rsid w:val="00A01FB4"/>
    <w:rsid w:val="00A309E5"/>
    <w:rsid w:val="00A46BFF"/>
    <w:rsid w:val="00AC79E6"/>
    <w:rsid w:val="00AF78F7"/>
    <w:rsid w:val="00B2466E"/>
    <w:rsid w:val="00B25C7D"/>
    <w:rsid w:val="00B42551"/>
    <w:rsid w:val="00B45486"/>
    <w:rsid w:val="00B65AAE"/>
    <w:rsid w:val="00C2049B"/>
    <w:rsid w:val="00C556FE"/>
    <w:rsid w:val="00C67A8F"/>
    <w:rsid w:val="00CD212D"/>
    <w:rsid w:val="00CE4954"/>
    <w:rsid w:val="00D718C7"/>
    <w:rsid w:val="00E17CE8"/>
    <w:rsid w:val="00E6429C"/>
    <w:rsid w:val="00E678E7"/>
    <w:rsid w:val="00E84013"/>
    <w:rsid w:val="00F00CC2"/>
    <w:rsid w:val="00F37A31"/>
    <w:rsid w:val="00F641E9"/>
    <w:rsid w:val="00F84A16"/>
    <w:rsid w:val="00FB1C19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C6F1"/>
  <w15:chartTrackingRefBased/>
  <w15:docId w15:val="{4EB89FDA-3371-4890-BDB6-F746598A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9C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GB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78F7"/>
    <w:rPr>
      <w:rFonts w:ascii="Calibri" w:hAnsi="Calibri" w:cs="Times New Roman"/>
      <w:kern w:val="0"/>
      <w:lang w:val="en-US"/>
      <w14:ligatures w14:val="none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F84A16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link w:val="OdlomakpopisaChar"/>
    <w:uiPriority w:val="34"/>
    <w:qFormat/>
    <w:rsid w:val="00F84A16"/>
    <w:pPr>
      <w:overflowPunct/>
      <w:autoSpaceDE/>
      <w:autoSpaceDN/>
      <w:adjustRightInd/>
      <w:ind w:left="708"/>
      <w:textAlignment w:val="auto"/>
    </w:pPr>
    <w:rPr>
      <w:sz w:val="24"/>
      <w:szCs w:val="24"/>
      <w:lang w:val="hr-HR"/>
    </w:rPr>
  </w:style>
  <w:style w:type="paragraph" w:styleId="StandardWeb">
    <w:name w:val="Normal (Web)"/>
    <w:basedOn w:val="Normal"/>
    <w:uiPriority w:val="99"/>
    <w:unhideWhenUsed/>
    <w:rsid w:val="00E8401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B25C7D"/>
    <w:pPr>
      <w:tabs>
        <w:tab w:val="center" w:pos="4536"/>
        <w:tab w:val="right" w:pos="9072"/>
      </w:tabs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/>
      <w:sz w:val="22"/>
      <w:szCs w:val="22"/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25C7D"/>
    <w:rPr>
      <w:rFonts w:eastAsiaTheme="minorEastAsia" w:cs="Times New Roman"/>
      <w:kern w:val="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semiHidden/>
    <w:unhideWhenUsed/>
    <w:rsid w:val="00B25C7D"/>
    <w:pPr>
      <w:tabs>
        <w:tab w:val="center" w:pos="4536"/>
        <w:tab w:val="right" w:pos="9072"/>
      </w:tabs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/>
      <w:sz w:val="22"/>
      <w:szCs w:val="22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semiHidden/>
    <w:rsid w:val="00B25C7D"/>
    <w:rPr>
      <w:rFonts w:eastAsiaTheme="minorEastAsia" w:cs="Times New Roman"/>
      <w:kern w:val="0"/>
      <w:lang w:eastAsia="hr-HR"/>
      <w14:ligatures w14:val="none"/>
    </w:rPr>
  </w:style>
  <w:style w:type="paragraph" w:customStyle="1" w:styleId="p0">
    <w:name w:val="p0"/>
    <w:basedOn w:val="Normal"/>
    <w:rsid w:val="00B25C7D"/>
    <w:pPr>
      <w:overflowPunct/>
      <w:autoSpaceDE/>
      <w:autoSpaceDN/>
      <w:adjustRightInd/>
      <w:textAlignment w:val="auto"/>
    </w:pPr>
    <w:rPr>
      <w:rFonts w:eastAsia="SimSun"/>
      <w:sz w:val="24"/>
      <w:szCs w:val="24"/>
      <w:lang w:val="hr-HR" w:eastAsia="zh-CN"/>
    </w:rPr>
  </w:style>
  <w:style w:type="paragraph" w:customStyle="1" w:styleId="lanak">
    <w:name w:val="Članak"/>
    <w:basedOn w:val="Normal"/>
    <w:autoRedefine/>
    <w:qFormat/>
    <w:rsid w:val="00C2049B"/>
    <w:pPr>
      <w:widowControl w:val="0"/>
      <w:overflowPunct/>
      <w:jc w:val="center"/>
      <w:textAlignment w:val="auto"/>
    </w:pPr>
    <w:rPr>
      <w:rFonts w:ascii="Times-NewRoman" w:eastAsiaTheme="minorEastAsia" w:hAnsi="Times-NewRoman"/>
      <w:sz w:val="24"/>
      <w:szCs w:val="24"/>
      <w:lang w:val="hr-HR" w:eastAsia="en-US"/>
    </w:rPr>
  </w:style>
  <w:style w:type="table" w:styleId="Reetkatablice">
    <w:name w:val="Table Grid"/>
    <w:basedOn w:val="Obinatablica"/>
    <w:uiPriority w:val="59"/>
    <w:rsid w:val="00B25C7D"/>
    <w:rPr>
      <w:rFonts w:eastAsiaTheme="minorEastAsia" w:cs="Times New Roman"/>
      <w:kern w:val="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5C7D"/>
    <w:pPr>
      <w:overflowPunct/>
      <w:autoSpaceDE/>
      <w:autoSpaceDN/>
      <w:adjustRightInd/>
      <w:textAlignment w:val="auto"/>
    </w:pPr>
    <w:rPr>
      <w:rFonts w:ascii="Segoe UI" w:eastAsiaTheme="minorEastAsia" w:hAnsi="Segoe UI" w:cs="Segoe UI"/>
      <w:sz w:val="18"/>
      <w:szCs w:val="18"/>
      <w:lang w:val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5C7D"/>
    <w:rPr>
      <w:rFonts w:ascii="Segoe UI" w:eastAsiaTheme="minorEastAsia" w:hAnsi="Segoe UI" w:cs="Segoe UI"/>
      <w:kern w:val="0"/>
      <w:sz w:val="18"/>
      <w:szCs w:val="18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ina-kriz.hr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opcina-kri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pcina-kriz.h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A30AC-5096-4B99-B04C-F76A43E45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43</Pages>
  <Words>11724</Words>
  <Characters>66829</Characters>
  <Application>Microsoft Office Word</Application>
  <DocSecurity>0</DocSecurity>
  <Lines>556</Lines>
  <Paragraphs>156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Dundović Pleša</dc:creator>
  <cp:keywords/>
  <dc:description/>
  <cp:lastModifiedBy>Lidija Bahlen</cp:lastModifiedBy>
  <cp:revision>52</cp:revision>
  <cp:lastPrinted>2024-02-02T08:51:00Z</cp:lastPrinted>
  <dcterms:created xsi:type="dcterms:W3CDTF">2024-01-22T08:15:00Z</dcterms:created>
  <dcterms:modified xsi:type="dcterms:W3CDTF">2024-02-02T09:03:00Z</dcterms:modified>
</cp:coreProperties>
</file>